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67E" w14:textId="77777777" w:rsid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798D5B4" w14:textId="3B43330A" w:rsid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Suunnitelma:</w:t>
      </w:r>
    </w:p>
    <w:p w14:paraId="1C09E711" w14:textId="41BEA0DE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How to open a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coffee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shop</w:t>
      </w:r>
    </w:p>
    <w:p w14:paraId="79F356EE" w14:textId="6823CB73" w:rsid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Kuvaus: </w:t>
      </w:r>
    </w:p>
    <w:p w14:paraId="4040F762" w14:textId="6113D0E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sz w:val="24"/>
          <w:szCs w:val="24"/>
          <w:lang w:eastAsia="fi-FI"/>
        </w:rPr>
        <w:t>Aluksi tutustutaan kahvilan perustamiseen liittyviin asioihin.</w:t>
      </w:r>
    </w:p>
    <w:p w14:paraId="504217DE" w14:textId="77AED871" w:rsid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09B26443" w14:textId="77777777" w:rsidR="002921AA" w:rsidRDefault="002921AA" w:rsidP="00F757A1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2289FC0E" w14:textId="22BC6418" w:rsid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proofErr w:type="spellStart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Task</w:t>
      </w:r>
      <w:proofErr w:type="spellEnd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1</w:t>
      </w:r>
    </w:p>
    <w:p w14:paraId="3058A3DE" w14:textId="77777777" w:rsidR="00E55B7A" w:rsidRPr="00F757A1" w:rsidRDefault="00E55B7A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2977D21" w14:textId="4600D693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Elintarvikealan yrityksessä toimiminen 3 </w:t>
      </w:r>
      <w:proofErr w:type="spellStart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osp</w:t>
      </w:r>
      <w:proofErr w:type="spellEnd"/>
      <w:r w:rsidR="009B4D0C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/ </w:t>
      </w:r>
      <w:proofErr w:type="spellStart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Working</w:t>
      </w:r>
      <w:proofErr w:type="spellEnd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in a </w:t>
      </w:r>
      <w:proofErr w:type="spellStart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company</w:t>
      </w:r>
      <w:proofErr w:type="spellEnd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in a food </w:t>
      </w:r>
      <w:proofErr w:type="spellStart"/>
      <w:r w:rsidRPr="00F757A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industry</w:t>
      </w:r>
      <w:proofErr w:type="spellEnd"/>
    </w:p>
    <w:p w14:paraId="28A81EE0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goal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in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this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study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unit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is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that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group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works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as an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entrepreneur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in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different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customer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service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situations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at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college.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Before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starting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business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group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writes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its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ground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rules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and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plans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all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business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activities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for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company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</w:p>
    <w:p w14:paraId="54B54094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87B595D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1. </w:t>
      </w:r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Make a business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plan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 for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opening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 a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coffee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 shop</w:t>
      </w:r>
      <w:r w:rsidRPr="00F757A1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create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your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own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coffee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 xml:space="preserve"> shop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i-FI"/>
        </w:rPr>
        <w:t>concept</w:t>
      </w:r>
      <w:proofErr w:type="spellEnd"/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3F201855" w14:textId="77777777" w:rsidR="00F757A1" w:rsidRPr="00F757A1" w:rsidRDefault="00F757A1" w:rsidP="00F75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D523CA9" w14:textId="77777777" w:rsidR="00F757A1" w:rsidRPr="00F757A1" w:rsidRDefault="00F757A1" w:rsidP="00F757A1">
      <w:pPr>
        <w:numPr>
          <w:ilvl w:val="0"/>
          <w:numId w:val="1"/>
        </w:numPr>
        <w:spacing w:before="100" w:beforeAutospacing="1" w:after="165" w:line="240" w:lineRule="auto"/>
        <w:ind w:left="1320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what</w:t>
      </w:r>
      <w:proofErr w:type="spellEnd"/>
    </w:p>
    <w:p w14:paraId="66EDF9AE" w14:textId="77777777" w:rsidR="00F757A1" w:rsidRPr="00F757A1" w:rsidRDefault="00F757A1" w:rsidP="00F757A1">
      <w:pPr>
        <w:numPr>
          <w:ilvl w:val="0"/>
          <w:numId w:val="1"/>
        </w:numPr>
        <w:spacing w:before="100" w:beforeAutospacing="1" w:after="165" w:line="240" w:lineRule="auto"/>
        <w:ind w:left="1320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sz w:val="24"/>
          <w:szCs w:val="24"/>
          <w:lang w:eastAsia="fi-FI"/>
        </w:rPr>
        <w:t xml:space="preserve">to </w:t>
      </w: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whom</w:t>
      </w:r>
      <w:proofErr w:type="spellEnd"/>
    </w:p>
    <w:p w14:paraId="529083B1" w14:textId="77777777" w:rsidR="00F757A1" w:rsidRPr="00F757A1" w:rsidRDefault="00F757A1" w:rsidP="00F757A1">
      <w:pPr>
        <w:numPr>
          <w:ilvl w:val="0"/>
          <w:numId w:val="1"/>
        </w:numPr>
        <w:spacing w:before="100" w:beforeAutospacing="1" w:after="165" w:line="240" w:lineRule="auto"/>
        <w:ind w:left="1320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F757A1">
        <w:rPr>
          <w:rFonts w:ascii="Arial" w:eastAsia="Times New Roman" w:hAnsi="Arial" w:cs="Arial"/>
          <w:sz w:val="24"/>
          <w:szCs w:val="24"/>
          <w:lang w:eastAsia="fi-FI"/>
        </w:rPr>
        <w:t>how</w:t>
      </w:r>
      <w:proofErr w:type="spellEnd"/>
    </w:p>
    <w:p w14:paraId="0D190455" w14:textId="77777777" w:rsidR="00F757A1" w:rsidRPr="00F757A1" w:rsidRDefault="00F757A1" w:rsidP="00F757A1">
      <w:pPr>
        <w:numPr>
          <w:ilvl w:val="0"/>
          <w:numId w:val="1"/>
        </w:numPr>
        <w:spacing w:before="100" w:beforeAutospacing="1" w:after="165" w:line="240" w:lineRule="auto"/>
        <w:ind w:left="1320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sz w:val="24"/>
          <w:szCs w:val="24"/>
          <w:lang w:eastAsia="fi-FI"/>
        </w:rPr>
        <w:t>business image</w:t>
      </w:r>
    </w:p>
    <w:p w14:paraId="13C7DAFE" w14:textId="77777777" w:rsidR="00F757A1" w:rsidRPr="00F757A1" w:rsidRDefault="00F757A1" w:rsidP="00F75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528F8E5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2. 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Choose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a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location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and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space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: </w:t>
      </w:r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 xml:space="preserve">Design and </w:t>
      </w:r>
      <w:proofErr w:type="spellStart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plan</w:t>
      </w:r>
      <w:proofErr w:type="spellEnd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your</w:t>
      </w:r>
      <w:proofErr w:type="spellEnd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own</w:t>
      </w:r>
      <w:proofErr w:type="spellEnd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 xml:space="preserve"> café, </w:t>
      </w:r>
      <w:proofErr w:type="spellStart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make</w:t>
      </w:r>
      <w:proofErr w:type="spellEnd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 xml:space="preserve"> it </w:t>
      </w:r>
      <w:proofErr w:type="spellStart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real</w:t>
      </w:r>
      <w:proofErr w:type="spellEnd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 xml:space="preserve"> in </w:t>
      </w:r>
      <w:proofErr w:type="spellStart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Students</w:t>
      </w:r>
      <w:proofErr w:type="spellEnd"/>
      <w:r w:rsidRPr="00F757A1">
        <w:rPr>
          <w:rFonts w:ascii="Arial" w:eastAsia="Times New Roman" w:hAnsi="Arial" w:cs="Arial"/>
          <w:sz w:val="24"/>
          <w:szCs w:val="24"/>
          <w:shd w:val="clear" w:color="auto" w:fill="FFFFFF"/>
          <w:lang w:eastAsia="fi-FI"/>
        </w:rPr>
        <w:t>’ Café.</w:t>
      </w:r>
    </w:p>
    <w:p w14:paraId="3FE152FE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3. 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Create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logo and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sign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for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your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coffee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shop</w:t>
      </w: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: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You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need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a logo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that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captures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people’s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imaginations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and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that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represents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your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brand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identity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</w:p>
    <w:p w14:paraId="4239A008" w14:textId="53934980" w:rsid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4. 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Register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your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coffee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shop business</w:t>
      </w: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: Make sure to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get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all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necessary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permits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!</w:t>
      </w:r>
    </w:p>
    <w:p w14:paraId="547782C6" w14:textId="07E0C684" w:rsidR="00E55B7A" w:rsidRDefault="00E55B7A" w:rsidP="00F757A1">
      <w:pPr>
        <w:spacing w:before="100" w:beforeAutospacing="1" w:after="165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</w:pPr>
    </w:p>
    <w:p w14:paraId="079614B3" w14:textId="77777777" w:rsidR="00E55B7A" w:rsidRPr="00F757A1" w:rsidRDefault="00E55B7A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938AA6E" w14:textId="1B576147" w:rsidR="002921AA" w:rsidRPr="00E55B7A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5. 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Choose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 </w:t>
      </w:r>
      <w:proofErr w:type="spellStart"/>
      <w:r w:rsidR="00292E60" w:rsidRPr="002921AA">
        <w:fldChar w:fldCharType="begin"/>
      </w:r>
      <w:r w:rsidR="00292E60" w:rsidRPr="002921AA">
        <w:instrText xml:space="preserve"> HYPERLINK "https://joinposter.com/en/post/coffee-equipment-for-a-coffee-shop" \t "_blank" </w:instrText>
      </w:r>
      <w:r w:rsidR="00292E60" w:rsidRPr="002921AA">
        <w:fldChar w:fldCharType="separate"/>
      </w:r>
      <w:r w:rsidRPr="002921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equipment</w:t>
      </w:r>
      <w:proofErr w:type="spellEnd"/>
      <w:r w:rsidRPr="002921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for </w:t>
      </w:r>
      <w:proofErr w:type="spellStart"/>
      <w:r w:rsidRPr="002921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the</w:t>
      </w:r>
      <w:proofErr w:type="spellEnd"/>
      <w:r w:rsidRPr="002921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2921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coffee</w:t>
      </w:r>
      <w:proofErr w:type="spellEnd"/>
      <w:r w:rsidRPr="002921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shop</w:t>
      </w:r>
      <w:r w:rsidR="00292E60" w:rsidRPr="002921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fldChar w:fldCharType="end"/>
      </w:r>
    </w:p>
    <w:p w14:paraId="700885F1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6. 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Find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suppliers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: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Finding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perfect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suppliers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is a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never-ending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process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,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but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start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by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searching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local</w:t>
      </w:r>
      <w:proofErr w:type="spellEnd"/>
    </w:p>
    <w:p w14:paraId="120771D4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7.</w:t>
      </w:r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Find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professional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service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staff</w:t>
      </w:r>
      <w:proofErr w:type="spellEnd"/>
    </w:p>
    <w:p w14:paraId="42A68E7C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8. 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Atmosphere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in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your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coffee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shop</w:t>
      </w: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: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Getting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the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vibe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just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right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for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your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business is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crucial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to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attract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a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loyal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customer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base</w:t>
      </w:r>
      <w:proofErr w:type="spellEnd"/>
    </w:p>
    <w:p w14:paraId="0AB4F4EE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9. 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Think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of a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marketing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campaign</w:t>
      </w:r>
      <w:proofErr w:type="spellEnd"/>
    </w:p>
    <w:p w14:paraId="5B2505AF" w14:textId="77777777" w:rsidR="00F757A1" w:rsidRPr="00F757A1" w:rsidRDefault="00F757A1" w:rsidP="00F757A1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10. 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Implement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a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loyalty</w:t>
      </w:r>
      <w:proofErr w:type="spellEnd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fi-FI"/>
        </w:rPr>
        <w:t>program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: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Loyalty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programs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will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keep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you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customers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interested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,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you’ll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need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to design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special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offers</w:t>
      </w:r>
      <w:proofErr w:type="spellEnd"/>
      <w:r w:rsidRPr="00F757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</w:p>
    <w:p w14:paraId="53DA7B6E" w14:textId="77777777" w:rsidR="00580AAD" w:rsidRPr="00F757A1" w:rsidRDefault="00580AAD">
      <w:pPr>
        <w:rPr>
          <w:rFonts w:ascii="Arial" w:hAnsi="Arial" w:cs="Arial"/>
          <w:sz w:val="24"/>
          <w:szCs w:val="24"/>
        </w:rPr>
      </w:pPr>
    </w:p>
    <w:sectPr w:rsidR="00580AAD" w:rsidRPr="00F7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7928" w14:textId="77777777" w:rsidR="002B5F66" w:rsidRDefault="002B5F66" w:rsidP="00F757A1">
      <w:pPr>
        <w:spacing w:after="0" w:line="240" w:lineRule="auto"/>
      </w:pPr>
      <w:r>
        <w:separator/>
      </w:r>
    </w:p>
  </w:endnote>
  <w:endnote w:type="continuationSeparator" w:id="0">
    <w:p w14:paraId="078CE776" w14:textId="77777777" w:rsidR="002B5F66" w:rsidRDefault="002B5F66" w:rsidP="00F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786E" w14:textId="77777777" w:rsidR="00F83F13" w:rsidRDefault="00F83F1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778C" w14:textId="0D55078C" w:rsidR="00F757A1" w:rsidRDefault="00F757A1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F3872" wp14:editId="06326611">
          <wp:simplePos x="0" y="0"/>
          <wp:positionH relativeFrom="margin">
            <wp:posOffset>15240</wp:posOffset>
          </wp:positionH>
          <wp:positionV relativeFrom="paragraph">
            <wp:posOffset>-266700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267A">
      <w:t>CC BY</w:t>
    </w:r>
    <w:r w:rsidR="00044E81">
      <w:t>-SA</w:t>
    </w:r>
    <w:r w:rsidR="003F267A">
      <w:t xml:space="preserve"> 4.0 Päivi Ristimäki ja Päivi Varjonen / </w:t>
    </w:r>
    <w:r w:rsidR="00524852">
      <w:t>Perusteista poluille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C3DE" w14:textId="77777777" w:rsidR="00F83F13" w:rsidRDefault="00F83F1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1FEC" w14:textId="77777777" w:rsidR="002B5F66" w:rsidRDefault="002B5F66" w:rsidP="00F757A1">
      <w:pPr>
        <w:spacing w:after="0" w:line="240" w:lineRule="auto"/>
      </w:pPr>
      <w:r>
        <w:separator/>
      </w:r>
    </w:p>
  </w:footnote>
  <w:footnote w:type="continuationSeparator" w:id="0">
    <w:p w14:paraId="6C301212" w14:textId="77777777" w:rsidR="002B5F66" w:rsidRDefault="002B5F66" w:rsidP="00F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3607" w14:textId="77777777" w:rsidR="00F83F13" w:rsidRDefault="00F83F1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AC95" w14:textId="6BEEECC5" w:rsidR="00F757A1" w:rsidRPr="00F757A1" w:rsidRDefault="00F757A1" w:rsidP="00F757A1">
    <w:pPr>
      <w:pStyle w:val="Yltunniste"/>
    </w:pPr>
    <w:r>
      <w:rPr>
        <w:noProof/>
      </w:rPr>
      <w:drawing>
        <wp:inline distT="0" distB="0" distL="0" distR="0" wp14:anchorId="6E4F4F6C" wp14:editId="73A6DCE4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Elintarvikealan </w:t>
    </w:r>
    <w:r w:rsidR="00B17BE1">
      <w:t>yrityksessä toimiminen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3EBB" w14:textId="77777777" w:rsidR="00F83F13" w:rsidRDefault="00F83F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1F4"/>
    <w:multiLevelType w:val="multilevel"/>
    <w:tmpl w:val="23A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69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A1"/>
    <w:rsid w:val="00044E81"/>
    <w:rsid w:val="002921AA"/>
    <w:rsid w:val="00292E60"/>
    <w:rsid w:val="002B5F66"/>
    <w:rsid w:val="003F267A"/>
    <w:rsid w:val="00524852"/>
    <w:rsid w:val="00580AAD"/>
    <w:rsid w:val="00947E5F"/>
    <w:rsid w:val="009B4D0C"/>
    <w:rsid w:val="00B17BE1"/>
    <w:rsid w:val="00E55B7A"/>
    <w:rsid w:val="00F757A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445A5"/>
  <w15:chartTrackingRefBased/>
  <w15:docId w15:val="{66893369-D99E-4856-ADAA-EF677A0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757A1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7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57A1"/>
  </w:style>
  <w:style w:type="paragraph" w:styleId="Alatunniste">
    <w:name w:val="footer"/>
    <w:basedOn w:val="Normaali"/>
    <w:link w:val="AlatunnisteChar"/>
    <w:uiPriority w:val="99"/>
    <w:unhideWhenUsed/>
    <w:rsid w:val="00F7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8</cp:revision>
  <dcterms:created xsi:type="dcterms:W3CDTF">2022-05-11T09:45:00Z</dcterms:created>
  <dcterms:modified xsi:type="dcterms:W3CDTF">2022-05-11T16:18:00Z</dcterms:modified>
</cp:coreProperties>
</file>