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D5BF3" w14:textId="43444D88" w:rsidR="00817A9C" w:rsidRPr="00817A9C" w:rsidRDefault="00817A9C" w:rsidP="002A6C65">
      <w:pPr>
        <w:rPr>
          <w:b/>
          <w:bCs/>
          <w:sz w:val="32"/>
          <w:szCs w:val="32"/>
          <w:lang w:val="en-US"/>
        </w:rPr>
      </w:pPr>
      <w:bookmarkStart w:id="0" w:name="_GoBack"/>
      <w:bookmarkEnd w:id="0"/>
      <w:r w:rsidRPr="00817A9C">
        <w:rPr>
          <w:b/>
          <w:bCs/>
          <w:sz w:val="32"/>
          <w:szCs w:val="32"/>
          <w:lang w:val="en-US"/>
        </w:rPr>
        <w:t>Waste to energy exercises</w:t>
      </w:r>
    </w:p>
    <w:p w14:paraId="4F704D9A" w14:textId="77777777" w:rsidR="00817A9C" w:rsidRDefault="00817A9C" w:rsidP="002A6C65">
      <w:pPr>
        <w:rPr>
          <w:sz w:val="28"/>
          <w:szCs w:val="28"/>
          <w:lang w:val="en-US"/>
        </w:rPr>
      </w:pPr>
    </w:p>
    <w:p w14:paraId="6435AC91" w14:textId="2F2C3EC1" w:rsidR="002A6C65" w:rsidRPr="007E17A4" w:rsidRDefault="002A6C65" w:rsidP="002A6C65">
      <w:pPr>
        <w:rPr>
          <w:sz w:val="28"/>
          <w:szCs w:val="28"/>
          <w:lang w:val="en-US"/>
        </w:rPr>
      </w:pPr>
      <w:r w:rsidRPr="007E17A4">
        <w:rPr>
          <w:sz w:val="28"/>
          <w:szCs w:val="28"/>
          <w:lang w:val="en-US"/>
        </w:rPr>
        <w:t>Find the latest environmental report of your nearest waste incinerator.</w:t>
      </w:r>
    </w:p>
    <w:p w14:paraId="7A2A2C89" w14:textId="77777777" w:rsidR="002A6C65" w:rsidRDefault="002A6C65" w:rsidP="002A6C65">
      <w:pPr>
        <w:pStyle w:val="Luettelokappale"/>
        <w:numPr>
          <w:ilvl w:val="0"/>
          <w:numId w:val="21"/>
        </w:numPr>
        <w:rPr>
          <w:lang w:val="en-US"/>
        </w:rPr>
      </w:pPr>
      <w:r>
        <w:rPr>
          <w:sz w:val="28"/>
          <w:szCs w:val="28"/>
          <w:lang w:val="en-US"/>
        </w:rPr>
        <w:t>Do you sort</w:t>
      </w:r>
      <w:r w:rsidRPr="007E17A4">
        <w:rPr>
          <w:sz w:val="28"/>
          <w:szCs w:val="28"/>
          <w:lang w:val="en-US"/>
        </w:rPr>
        <w:t xml:space="preserve"> waste better than people in Karelia?</w:t>
      </w:r>
      <w:r>
        <w:rPr>
          <w:sz w:val="28"/>
          <w:szCs w:val="28"/>
          <w:lang w:val="en-US"/>
        </w:rPr>
        <w:t xml:space="preserve"> How do you recycle your waste? What should be done that recycling could be better?</w:t>
      </w:r>
    </w:p>
    <w:p w14:paraId="3EFB7942" w14:textId="77777777" w:rsidR="002A6C65" w:rsidRPr="00522B09" w:rsidRDefault="002A6C65" w:rsidP="002A6C65">
      <w:pPr>
        <w:pStyle w:val="Luettelokappale"/>
        <w:rPr>
          <w:noProof/>
          <w:lang w:val="en-US" w:eastAsia="fi-FI"/>
        </w:rPr>
      </w:pPr>
      <w:r w:rsidRPr="00522B09">
        <w:rPr>
          <w:noProof/>
          <w:lang w:val="en-US" w:eastAsia="fi-FI"/>
        </w:rPr>
        <w:t xml:space="preserve"> </w:t>
      </w:r>
    </w:p>
    <w:tbl>
      <w:tblPr>
        <w:tblW w:w="4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340"/>
      </w:tblGrid>
      <w:tr w:rsidR="002A6C65" w:rsidRPr="00522B09" w14:paraId="2ACB8A78" w14:textId="77777777" w:rsidTr="00150335">
        <w:trPr>
          <w:trHeight w:val="300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AB9F" w14:textId="77777777" w:rsidR="002A6C65" w:rsidRPr="00522B09" w:rsidRDefault="002A6C65" w:rsidP="001503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522B0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Waste fraction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DA04" w14:textId="77777777" w:rsidR="002A6C65" w:rsidRPr="00522B09" w:rsidRDefault="002A6C65" w:rsidP="001503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522B0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(%) 2017</w:t>
            </w:r>
          </w:p>
        </w:tc>
      </w:tr>
      <w:tr w:rsidR="002A6C65" w:rsidRPr="00522B09" w14:paraId="6962E579" w14:textId="77777777" w:rsidTr="00150335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EE37" w14:textId="77777777" w:rsidR="002A6C65" w:rsidRPr="00522B09" w:rsidRDefault="002A6C65" w:rsidP="00150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22B09">
              <w:rPr>
                <w:rFonts w:ascii="Calibri" w:eastAsia="Times New Roman" w:hAnsi="Calibri" w:cs="Calibri"/>
                <w:color w:val="000000"/>
                <w:lang w:eastAsia="fi-FI"/>
              </w:rPr>
              <w:t>Biowaste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9EE7" w14:textId="77777777" w:rsidR="002A6C65" w:rsidRPr="00522B09" w:rsidRDefault="002A6C65" w:rsidP="00150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22B09">
              <w:rPr>
                <w:rFonts w:ascii="Calibri" w:eastAsia="Times New Roman" w:hAnsi="Calibri" w:cs="Calibri"/>
                <w:color w:val="000000"/>
                <w:lang w:eastAsia="fi-FI"/>
              </w:rPr>
              <w:t>19,78</w:t>
            </w:r>
          </w:p>
        </w:tc>
      </w:tr>
      <w:tr w:rsidR="002A6C65" w:rsidRPr="00522B09" w14:paraId="54F56546" w14:textId="77777777" w:rsidTr="00150335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3FD5" w14:textId="77777777" w:rsidR="002A6C65" w:rsidRPr="00522B09" w:rsidRDefault="002A6C65" w:rsidP="00150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22B09">
              <w:rPr>
                <w:rFonts w:ascii="Calibri" w:eastAsia="Times New Roman" w:hAnsi="Calibri" w:cs="Calibri"/>
                <w:color w:val="000000"/>
                <w:lang w:eastAsia="fi-FI"/>
              </w:rPr>
              <w:t>glass and ceramics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7EEF" w14:textId="77777777" w:rsidR="002A6C65" w:rsidRPr="00522B09" w:rsidRDefault="002A6C65" w:rsidP="00150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22B09">
              <w:rPr>
                <w:rFonts w:ascii="Calibri" w:eastAsia="Times New Roman" w:hAnsi="Calibri" w:cs="Calibri"/>
                <w:color w:val="000000"/>
                <w:lang w:eastAsia="fi-FI"/>
              </w:rPr>
              <w:t>1,62</w:t>
            </w:r>
          </w:p>
        </w:tc>
      </w:tr>
      <w:tr w:rsidR="002A6C65" w:rsidRPr="00522B09" w14:paraId="1DCBA01A" w14:textId="77777777" w:rsidTr="00150335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0F16" w14:textId="77777777" w:rsidR="002A6C65" w:rsidRPr="00522B09" w:rsidRDefault="002A6C65" w:rsidP="00150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22B09">
              <w:rPr>
                <w:rFonts w:ascii="Calibri" w:eastAsia="Times New Roman" w:hAnsi="Calibri" w:cs="Calibri"/>
                <w:color w:val="000000"/>
                <w:lang w:eastAsia="fi-FI"/>
              </w:rPr>
              <w:t>Metal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A4F9" w14:textId="77777777" w:rsidR="002A6C65" w:rsidRPr="00522B09" w:rsidRDefault="002A6C65" w:rsidP="00150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22B09">
              <w:rPr>
                <w:rFonts w:ascii="Calibri" w:eastAsia="Times New Roman" w:hAnsi="Calibri" w:cs="Calibri"/>
                <w:color w:val="000000"/>
                <w:lang w:eastAsia="fi-FI"/>
              </w:rPr>
              <w:t>2,91</w:t>
            </w:r>
          </w:p>
        </w:tc>
      </w:tr>
      <w:tr w:rsidR="002A6C65" w:rsidRPr="00522B09" w14:paraId="4F55115E" w14:textId="77777777" w:rsidTr="00150335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CF67" w14:textId="77777777" w:rsidR="002A6C65" w:rsidRPr="00522B09" w:rsidRDefault="002A6C65" w:rsidP="00150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22B09">
              <w:rPr>
                <w:rFonts w:ascii="Calibri" w:eastAsia="Times New Roman" w:hAnsi="Calibri" w:cs="Calibri"/>
                <w:color w:val="000000"/>
                <w:lang w:eastAsia="fi-FI"/>
              </w:rPr>
              <w:t>Big pieces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609D" w14:textId="77777777" w:rsidR="002A6C65" w:rsidRPr="00522B09" w:rsidRDefault="002A6C65" w:rsidP="00150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22B09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</w:tr>
      <w:tr w:rsidR="002A6C65" w:rsidRPr="00522B09" w14:paraId="4B27DF6C" w14:textId="77777777" w:rsidTr="00150335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350B" w14:textId="77777777" w:rsidR="002A6C65" w:rsidRPr="00522B09" w:rsidRDefault="002A6C65" w:rsidP="00150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22B09">
              <w:rPr>
                <w:rFonts w:ascii="Calibri" w:eastAsia="Times New Roman" w:hAnsi="Calibri" w:cs="Calibri"/>
                <w:color w:val="000000"/>
                <w:lang w:eastAsia="fi-FI"/>
              </w:rPr>
              <w:t>Soil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9E12" w14:textId="77777777" w:rsidR="002A6C65" w:rsidRPr="00522B09" w:rsidRDefault="002A6C65" w:rsidP="00150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22B09">
              <w:rPr>
                <w:rFonts w:ascii="Calibri" w:eastAsia="Times New Roman" w:hAnsi="Calibri" w:cs="Calibri"/>
                <w:color w:val="000000"/>
                <w:lang w:eastAsia="fi-FI"/>
              </w:rPr>
              <w:t>1,39</w:t>
            </w:r>
          </w:p>
        </w:tc>
      </w:tr>
      <w:tr w:rsidR="002A6C65" w:rsidRPr="00522B09" w14:paraId="12D87C33" w14:textId="77777777" w:rsidTr="00150335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05A1" w14:textId="77777777" w:rsidR="002A6C65" w:rsidRPr="00522B09" w:rsidRDefault="002A6C65" w:rsidP="00150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22B09">
              <w:rPr>
                <w:rFonts w:ascii="Calibri" w:eastAsia="Times New Roman" w:hAnsi="Calibri" w:cs="Calibri"/>
                <w:color w:val="000000"/>
                <w:lang w:eastAsia="fi-FI"/>
              </w:rPr>
              <w:t>Energy waste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D1B3" w14:textId="77777777" w:rsidR="002A6C65" w:rsidRPr="00522B09" w:rsidRDefault="002A6C65" w:rsidP="00150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22B09">
              <w:rPr>
                <w:rFonts w:ascii="Calibri" w:eastAsia="Times New Roman" w:hAnsi="Calibri" w:cs="Calibri"/>
                <w:color w:val="000000"/>
                <w:lang w:eastAsia="fi-FI"/>
              </w:rPr>
              <w:t>45,01</w:t>
            </w:r>
          </w:p>
        </w:tc>
      </w:tr>
      <w:tr w:rsidR="002A6C65" w:rsidRPr="00522B09" w14:paraId="0C8B9CA5" w14:textId="77777777" w:rsidTr="00150335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5E89" w14:textId="77777777" w:rsidR="002A6C65" w:rsidRPr="00522B09" w:rsidRDefault="002A6C65" w:rsidP="00150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22B09">
              <w:rPr>
                <w:rFonts w:ascii="Calibri" w:eastAsia="Times New Roman" w:hAnsi="Calibri" w:cs="Calibri"/>
                <w:color w:val="000000"/>
                <w:lang w:eastAsia="fi-FI"/>
              </w:rPr>
              <w:t>not usable plastic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757B" w14:textId="77777777" w:rsidR="002A6C65" w:rsidRPr="00522B09" w:rsidRDefault="002A6C65" w:rsidP="00150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22B09">
              <w:rPr>
                <w:rFonts w:ascii="Calibri" w:eastAsia="Times New Roman" w:hAnsi="Calibri" w:cs="Calibri"/>
                <w:color w:val="000000"/>
                <w:lang w:eastAsia="fi-FI"/>
              </w:rPr>
              <w:t>0,84</w:t>
            </w:r>
          </w:p>
        </w:tc>
      </w:tr>
      <w:tr w:rsidR="002A6C65" w:rsidRPr="00522B09" w14:paraId="743B31C2" w14:textId="77777777" w:rsidTr="00150335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18D1" w14:textId="77777777" w:rsidR="002A6C65" w:rsidRPr="00522B09" w:rsidRDefault="002A6C65" w:rsidP="00150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22B09">
              <w:rPr>
                <w:rFonts w:ascii="Calibri" w:eastAsia="Times New Roman" w:hAnsi="Calibri" w:cs="Calibri"/>
                <w:color w:val="000000"/>
                <w:lang w:eastAsia="fi-FI"/>
              </w:rPr>
              <w:t>waste wood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F094" w14:textId="77777777" w:rsidR="002A6C65" w:rsidRPr="00522B09" w:rsidRDefault="002A6C65" w:rsidP="00150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22B09">
              <w:rPr>
                <w:rFonts w:ascii="Calibri" w:eastAsia="Times New Roman" w:hAnsi="Calibri" w:cs="Calibri"/>
                <w:color w:val="000000"/>
                <w:lang w:eastAsia="fi-FI"/>
              </w:rPr>
              <w:t>1,35</w:t>
            </w:r>
          </w:p>
        </w:tc>
      </w:tr>
      <w:tr w:rsidR="002A6C65" w:rsidRPr="00522B09" w14:paraId="7646F9CF" w14:textId="77777777" w:rsidTr="00150335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D112" w14:textId="77777777" w:rsidR="002A6C65" w:rsidRPr="00522B09" w:rsidRDefault="002A6C65" w:rsidP="00150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22B09">
              <w:rPr>
                <w:rFonts w:ascii="Calibri" w:eastAsia="Times New Roman" w:hAnsi="Calibri" w:cs="Calibri"/>
                <w:color w:val="000000"/>
                <w:lang w:eastAsia="fi-FI"/>
              </w:rPr>
              <w:t>waste paper and cardboard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611A" w14:textId="77777777" w:rsidR="002A6C65" w:rsidRPr="00522B09" w:rsidRDefault="002A6C65" w:rsidP="00150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22B09">
              <w:rPr>
                <w:rFonts w:ascii="Calibri" w:eastAsia="Times New Roman" w:hAnsi="Calibri" w:cs="Calibri"/>
                <w:color w:val="000000"/>
                <w:lang w:eastAsia="fi-FI"/>
              </w:rPr>
              <w:t>12,7</w:t>
            </w:r>
          </w:p>
        </w:tc>
      </w:tr>
      <w:tr w:rsidR="002A6C65" w:rsidRPr="00522B09" w14:paraId="0A00BA35" w14:textId="77777777" w:rsidTr="00150335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7276" w14:textId="77777777" w:rsidR="002A6C65" w:rsidRPr="00522B09" w:rsidRDefault="002A6C65" w:rsidP="00150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22B09">
              <w:rPr>
                <w:rFonts w:ascii="Calibri" w:eastAsia="Times New Roman" w:hAnsi="Calibri" w:cs="Calibri"/>
                <w:color w:val="000000"/>
                <w:lang w:eastAsia="fi-FI"/>
              </w:rPr>
              <w:t>ungraded sorted waste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E0E0" w14:textId="77777777" w:rsidR="002A6C65" w:rsidRPr="00522B09" w:rsidRDefault="002A6C65" w:rsidP="00150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22B09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</w:tr>
      <w:tr w:rsidR="002A6C65" w:rsidRPr="00522B09" w14:paraId="4C9E0DA5" w14:textId="77777777" w:rsidTr="00150335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4C02" w14:textId="77777777" w:rsidR="002A6C65" w:rsidRPr="00522B09" w:rsidRDefault="002A6C65" w:rsidP="00150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22B09">
              <w:rPr>
                <w:rFonts w:ascii="Calibri" w:eastAsia="Times New Roman" w:hAnsi="Calibri" w:cs="Calibri"/>
                <w:color w:val="000000"/>
                <w:lang w:eastAsia="fi-FI"/>
              </w:rPr>
              <w:t>WEEE (waste electrical equip.)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D0E1" w14:textId="77777777" w:rsidR="002A6C65" w:rsidRPr="00522B09" w:rsidRDefault="002A6C65" w:rsidP="00150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22B09">
              <w:rPr>
                <w:rFonts w:ascii="Calibri" w:eastAsia="Times New Roman" w:hAnsi="Calibri" w:cs="Calibri"/>
                <w:color w:val="000000"/>
                <w:lang w:eastAsia="fi-FI"/>
              </w:rPr>
              <w:t>0,11</w:t>
            </w:r>
          </w:p>
        </w:tc>
      </w:tr>
      <w:tr w:rsidR="002A6C65" w:rsidRPr="00522B09" w14:paraId="0F302D8F" w14:textId="77777777" w:rsidTr="00150335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5ED6" w14:textId="77777777" w:rsidR="002A6C65" w:rsidRPr="00522B09" w:rsidRDefault="002A6C65" w:rsidP="00150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22B09">
              <w:rPr>
                <w:rFonts w:ascii="Calibri" w:eastAsia="Times New Roman" w:hAnsi="Calibri" w:cs="Calibri"/>
                <w:color w:val="000000"/>
                <w:lang w:eastAsia="fi-FI"/>
              </w:rPr>
              <w:t>Textile and diaper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272A" w14:textId="77777777" w:rsidR="002A6C65" w:rsidRPr="00522B09" w:rsidRDefault="002A6C65" w:rsidP="00150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22B09">
              <w:rPr>
                <w:rFonts w:ascii="Calibri" w:eastAsia="Times New Roman" w:hAnsi="Calibri" w:cs="Calibri"/>
                <w:color w:val="000000"/>
                <w:lang w:eastAsia="fi-FI"/>
              </w:rPr>
              <w:t>16,3</w:t>
            </w:r>
          </w:p>
        </w:tc>
      </w:tr>
      <w:tr w:rsidR="002A6C65" w:rsidRPr="00522B09" w14:paraId="20E0E69E" w14:textId="77777777" w:rsidTr="00150335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7C5F" w14:textId="77777777" w:rsidR="002A6C65" w:rsidRPr="00522B09" w:rsidRDefault="002A6C65" w:rsidP="00150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22B09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35E9" w14:textId="77777777" w:rsidR="002A6C65" w:rsidRPr="00522B09" w:rsidRDefault="002A6C65" w:rsidP="00150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22B09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2A6C65" w:rsidRPr="00522B09" w14:paraId="4D3E238F" w14:textId="77777777" w:rsidTr="00150335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ED00" w14:textId="77777777" w:rsidR="002A6C65" w:rsidRPr="00522B09" w:rsidRDefault="002A6C65" w:rsidP="00150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22B09">
              <w:rPr>
                <w:rFonts w:ascii="Calibri" w:eastAsia="Times New Roman" w:hAnsi="Calibri" w:cs="Calibri"/>
                <w:color w:val="000000"/>
                <w:lang w:eastAsia="fi-FI"/>
              </w:rPr>
              <w:t>Avarage moisture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FC47" w14:textId="77777777" w:rsidR="002A6C65" w:rsidRPr="00522B09" w:rsidRDefault="002A6C65" w:rsidP="00150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22B09">
              <w:rPr>
                <w:rFonts w:ascii="Calibri" w:eastAsia="Times New Roman" w:hAnsi="Calibri" w:cs="Calibri"/>
                <w:color w:val="000000"/>
                <w:lang w:eastAsia="fi-FI"/>
              </w:rPr>
              <w:t>37,3</w:t>
            </w:r>
          </w:p>
        </w:tc>
      </w:tr>
    </w:tbl>
    <w:p w14:paraId="63E6F0C6" w14:textId="77777777" w:rsidR="002A6C65" w:rsidRPr="00522B09" w:rsidRDefault="002A6C65" w:rsidP="002A6C65">
      <w:pPr>
        <w:pStyle w:val="Luettelokappale"/>
        <w:rPr>
          <w:noProof/>
          <w:lang w:val="en-US" w:eastAsia="fi-FI"/>
        </w:rPr>
      </w:pPr>
    </w:p>
    <w:p w14:paraId="2DAFD53D" w14:textId="77777777" w:rsidR="002A6C65" w:rsidRPr="00522B09" w:rsidRDefault="002A6C65" w:rsidP="002A6C65">
      <w:pPr>
        <w:pStyle w:val="Luettelokappale"/>
        <w:rPr>
          <w:noProof/>
          <w:lang w:val="en-US" w:eastAsia="fi-FI"/>
        </w:rPr>
      </w:pPr>
    </w:p>
    <w:p w14:paraId="4D9461EC" w14:textId="77777777" w:rsidR="002A6C65" w:rsidRPr="007E17A4" w:rsidRDefault="002A6C65" w:rsidP="002A6C65">
      <w:pPr>
        <w:pStyle w:val="Luettelokappale"/>
        <w:numPr>
          <w:ilvl w:val="0"/>
          <w:numId w:val="21"/>
        </w:numPr>
        <w:rPr>
          <w:sz w:val="28"/>
          <w:szCs w:val="28"/>
          <w:lang w:val="en-US"/>
        </w:rPr>
      </w:pPr>
      <w:r w:rsidRPr="007E17A4">
        <w:rPr>
          <w:sz w:val="28"/>
          <w:szCs w:val="28"/>
          <w:lang w:val="en-US"/>
        </w:rPr>
        <w:t>Compare flue gas emission concentrations. Are the limits same in EU?</w:t>
      </w:r>
    </w:p>
    <w:p w14:paraId="507D6FA1" w14:textId="77777777" w:rsidR="002A6C65" w:rsidRDefault="002A6C65" w:rsidP="002A6C65">
      <w:pPr>
        <w:pStyle w:val="Luettelokappale"/>
        <w:rPr>
          <w:lang w:val="en-US"/>
        </w:rPr>
      </w:pPr>
      <w:r>
        <w:rPr>
          <w:noProof/>
          <w:lang w:eastAsia="fi-FI"/>
        </w:rPr>
        <w:drawing>
          <wp:inline distT="0" distB="0" distL="0" distR="0" wp14:anchorId="4AD1E9D9" wp14:editId="7205144D">
            <wp:extent cx="4908499" cy="2341188"/>
            <wp:effectExtent l="0" t="0" r="698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27648" cy="2350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4B0B">
        <w:rPr>
          <w:lang w:val="en-US"/>
        </w:rPr>
        <w:t xml:space="preserve"> </w:t>
      </w:r>
    </w:p>
    <w:p w14:paraId="7730459B" w14:textId="77777777" w:rsidR="002A6C65" w:rsidRDefault="002A6C65" w:rsidP="002A6C65">
      <w:pPr>
        <w:pStyle w:val="Luettelokappale"/>
        <w:rPr>
          <w:lang w:val="en-US"/>
        </w:rPr>
      </w:pPr>
    </w:p>
    <w:p w14:paraId="11EB4E83" w14:textId="77777777" w:rsidR="002A6C65" w:rsidRDefault="002A6C65" w:rsidP="002A6C65">
      <w:pPr>
        <w:pStyle w:val="Luettelokappale"/>
        <w:rPr>
          <w:lang w:val="en-US"/>
        </w:rPr>
      </w:pPr>
    </w:p>
    <w:p w14:paraId="0B2FAD2B" w14:textId="77777777" w:rsidR="002A6C65" w:rsidRDefault="002A6C65" w:rsidP="002A6C65">
      <w:pPr>
        <w:pStyle w:val="Luettelokappale"/>
        <w:rPr>
          <w:lang w:val="en-US"/>
        </w:rPr>
      </w:pPr>
    </w:p>
    <w:p w14:paraId="3F12F93A" w14:textId="77777777" w:rsidR="002A6C65" w:rsidRDefault="002A6C65" w:rsidP="002A6C65">
      <w:pPr>
        <w:pStyle w:val="Luettelokappale"/>
        <w:rPr>
          <w:lang w:val="en-US"/>
        </w:rPr>
      </w:pPr>
    </w:p>
    <w:p w14:paraId="55EFFF29" w14:textId="77777777" w:rsidR="002A6C65" w:rsidRDefault="002A6C65" w:rsidP="002A6C65">
      <w:pPr>
        <w:pStyle w:val="Luettelokappale"/>
        <w:rPr>
          <w:lang w:val="en-US"/>
        </w:rPr>
      </w:pPr>
    </w:p>
    <w:p w14:paraId="731CA09B" w14:textId="77777777" w:rsidR="002A6C65" w:rsidRDefault="002A6C65" w:rsidP="002A6C65">
      <w:pPr>
        <w:pStyle w:val="Luettelokappale"/>
        <w:rPr>
          <w:lang w:val="en-US"/>
        </w:rPr>
      </w:pPr>
    </w:p>
    <w:p w14:paraId="2C4A5CE9" w14:textId="77777777" w:rsidR="002A6C65" w:rsidRDefault="002A6C65" w:rsidP="002A6C65">
      <w:pPr>
        <w:pStyle w:val="Luettelokappale"/>
        <w:rPr>
          <w:lang w:val="en-US"/>
        </w:rPr>
      </w:pPr>
    </w:p>
    <w:p w14:paraId="3BDB2133" w14:textId="77777777" w:rsidR="002A6C65" w:rsidRDefault="002A6C65" w:rsidP="002A6C65">
      <w:pPr>
        <w:pStyle w:val="Luettelokappale"/>
        <w:rPr>
          <w:lang w:val="en-US"/>
        </w:rPr>
      </w:pPr>
    </w:p>
    <w:p w14:paraId="60957119" w14:textId="77777777" w:rsidR="002A6C65" w:rsidRDefault="002A6C65" w:rsidP="002A6C65">
      <w:pPr>
        <w:pStyle w:val="Luettelokappale"/>
        <w:rPr>
          <w:lang w:val="en-US"/>
        </w:rPr>
      </w:pPr>
    </w:p>
    <w:p w14:paraId="6020C889" w14:textId="77777777" w:rsidR="002A6C65" w:rsidRPr="00474B0B" w:rsidRDefault="002A6C65" w:rsidP="002A6C65">
      <w:pPr>
        <w:pStyle w:val="Luettelokappale"/>
        <w:rPr>
          <w:lang w:val="en-US"/>
        </w:rPr>
      </w:pPr>
      <w:r>
        <w:rPr>
          <w:lang w:val="en-US"/>
        </w:rPr>
        <w:fldChar w:fldCharType="begin"/>
      </w:r>
      <w:r w:rsidRPr="00474B0B">
        <w:rPr>
          <w:lang w:val="en-US"/>
        </w:rPr>
        <w:instrText xml:space="preserve"> LINK Excel.Sheet.12 "Book1" "Sheet1!R1C1:R15C1" \a \f 5 \h  \* MERGEFORMAT </w:instrText>
      </w:r>
      <w:r>
        <w:rPr>
          <w:lang w:val="en-US"/>
        </w:rPr>
        <w:fldChar w:fldCharType="separate"/>
      </w:r>
    </w:p>
    <w:p w14:paraId="64BA24A8" w14:textId="77777777" w:rsidR="002A6C65" w:rsidRPr="007E17A4" w:rsidRDefault="002A6C65" w:rsidP="002A6C65">
      <w:pPr>
        <w:pStyle w:val="Luettelokappale"/>
        <w:numPr>
          <w:ilvl w:val="0"/>
          <w:numId w:val="21"/>
        </w:numPr>
        <w:rPr>
          <w:noProof/>
          <w:sz w:val="28"/>
          <w:szCs w:val="28"/>
          <w:lang w:val="en-US" w:eastAsia="fi-FI"/>
        </w:rPr>
      </w:pPr>
      <w:r>
        <w:rPr>
          <w:lang w:val="en-US"/>
        </w:rPr>
        <w:fldChar w:fldCharType="end"/>
      </w:r>
      <w:r w:rsidRPr="007E17A4">
        <w:rPr>
          <w:noProof/>
          <w:sz w:val="28"/>
          <w:szCs w:val="28"/>
          <w:lang w:val="en-US" w:eastAsia="fi-FI"/>
        </w:rPr>
        <w:t xml:space="preserve"> Compare annual emissions results. </w:t>
      </w:r>
      <w:r>
        <w:rPr>
          <w:noProof/>
          <w:sz w:val="28"/>
          <w:szCs w:val="28"/>
          <w:lang w:val="en-US" w:eastAsia="fi-FI"/>
        </w:rPr>
        <w:t xml:space="preserve">Compare results to the </w:t>
      </w:r>
      <w:r w:rsidRPr="007E17A4">
        <w:rPr>
          <w:noProof/>
          <w:sz w:val="28"/>
          <w:szCs w:val="28"/>
          <w:lang w:val="en-US" w:eastAsia="fi-FI"/>
        </w:rPr>
        <w:t>E-PRTR</w:t>
      </w:r>
      <w:r>
        <w:rPr>
          <w:noProof/>
          <w:sz w:val="28"/>
          <w:szCs w:val="28"/>
          <w:lang w:val="en-US" w:eastAsia="fi-FI"/>
        </w:rPr>
        <w:t xml:space="preserve"> </w:t>
      </w:r>
      <w:r w:rsidRPr="007E17A4">
        <w:rPr>
          <w:noProof/>
          <w:sz w:val="28"/>
          <w:szCs w:val="28"/>
          <w:lang w:val="en-US" w:eastAsia="fi-FI"/>
        </w:rPr>
        <w:t xml:space="preserve">threshold value </w:t>
      </w:r>
      <w:r>
        <w:rPr>
          <w:noProof/>
          <w:sz w:val="28"/>
          <w:szCs w:val="28"/>
          <w:lang w:val="en-US" w:eastAsia="fi-FI"/>
        </w:rPr>
        <w:t>too</w:t>
      </w:r>
      <w:r w:rsidRPr="007E17A4">
        <w:rPr>
          <w:noProof/>
          <w:sz w:val="28"/>
          <w:szCs w:val="28"/>
          <w:lang w:val="en-US" w:eastAsia="fi-FI"/>
        </w:rPr>
        <w:t xml:space="preserve">. </w:t>
      </w:r>
    </w:p>
    <w:p w14:paraId="541D28A8" w14:textId="77777777" w:rsidR="002A6C65" w:rsidRDefault="002A6C65" w:rsidP="002A6C65">
      <w:pPr>
        <w:rPr>
          <w:lang w:val="en-US"/>
        </w:rPr>
      </w:pPr>
      <w:r>
        <w:rPr>
          <w:noProof/>
          <w:lang w:eastAsia="fi-FI"/>
        </w:rPr>
        <w:drawing>
          <wp:inline distT="0" distB="0" distL="0" distR="0" wp14:anchorId="47E8D272" wp14:editId="49DE3EA6">
            <wp:extent cx="5237683" cy="3217170"/>
            <wp:effectExtent l="0" t="0" r="127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44656" cy="322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D96E2" w14:textId="77777777" w:rsidR="002A6C65" w:rsidRDefault="002A6C65" w:rsidP="002A6C65">
      <w:pPr>
        <w:rPr>
          <w:lang w:val="en-US"/>
        </w:rPr>
      </w:pPr>
      <w:r>
        <w:rPr>
          <w:noProof/>
          <w:lang w:eastAsia="fi-FI"/>
        </w:rPr>
        <w:lastRenderedPageBreak/>
        <w:drawing>
          <wp:inline distT="0" distB="0" distL="0" distR="0" wp14:anchorId="6E163AF9" wp14:editId="65E14609">
            <wp:extent cx="5340096" cy="339255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59226" cy="340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264D9" w14:textId="77777777" w:rsidR="002A6C65" w:rsidRDefault="002A6C65" w:rsidP="002A6C65">
      <w:pPr>
        <w:rPr>
          <w:lang w:val="en-US"/>
        </w:rPr>
      </w:pPr>
      <w:r>
        <w:rPr>
          <w:noProof/>
          <w:lang w:eastAsia="fi-FI"/>
        </w:rPr>
        <w:drawing>
          <wp:inline distT="0" distB="0" distL="0" distR="0" wp14:anchorId="0E48B08C" wp14:editId="15A9A635">
            <wp:extent cx="5262725" cy="43129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7860" b="80553"/>
                    <a:stretch/>
                  </pic:blipFill>
                  <pic:spPr bwMode="auto">
                    <a:xfrm>
                      <a:off x="0" y="0"/>
                      <a:ext cx="5310176" cy="435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639F57" w14:textId="77777777" w:rsidR="002A6C65" w:rsidRPr="00946239" w:rsidRDefault="002A6C65" w:rsidP="002A6C65">
      <w:pPr>
        <w:rPr>
          <w:lang w:val="en-US"/>
        </w:rPr>
      </w:pPr>
      <w:r>
        <w:rPr>
          <w:noProof/>
          <w:lang w:eastAsia="fi-FI"/>
        </w:rPr>
        <w:drawing>
          <wp:inline distT="0" distB="0" distL="0" distR="0" wp14:anchorId="2859ED56" wp14:editId="1CF2CAEB">
            <wp:extent cx="5105400" cy="641101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82246"/>
                    <a:stretch/>
                  </pic:blipFill>
                  <pic:spPr bwMode="auto">
                    <a:xfrm>
                      <a:off x="0" y="0"/>
                      <a:ext cx="5118645" cy="642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E4A385" w14:textId="77777777" w:rsidR="002A6C65" w:rsidRPr="0000545B" w:rsidRDefault="002A6C65" w:rsidP="002A6C65">
      <w:pPr>
        <w:pStyle w:val="Luettelokappale"/>
        <w:numPr>
          <w:ilvl w:val="0"/>
          <w:numId w:val="21"/>
        </w:numPr>
        <w:rPr>
          <w:sz w:val="28"/>
          <w:szCs w:val="28"/>
          <w:lang w:val="en-US"/>
        </w:rPr>
      </w:pPr>
      <w:r w:rsidRPr="0000545B">
        <w:rPr>
          <w:sz w:val="28"/>
          <w:szCs w:val="28"/>
          <w:lang w:val="en-US"/>
        </w:rPr>
        <w:t xml:space="preserve">Compare the results if the incineration process generates wastewater. </w:t>
      </w:r>
    </w:p>
    <w:p w14:paraId="76621A20" w14:textId="77777777" w:rsidR="002A6C65" w:rsidRPr="009F587E" w:rsidRDefault="002A6C65" w:rsidP="002A6C65">
      <w:pPr>
        <w:rPr>
          <w:lang w:val="en-US"/>
        </w:rPr>
      </w:pPr>
      <w:r>
        <w:rPr>
          <w:noProof/>
          <w:lang w:eastAsia="fi-FI"/>
        </w:rPr>
        <w:drawing>
          <wp:inline distT="0" distB="0" distL="0" distR="0" wp14:anchorId="295F6892" wp14:editId="4C3B82A7">
            <wp:extent cx="5347411" cy="2331378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68710" cy="23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144B9" w14:textId="77777777" w:rsidR="002A6C65" w:rsidRPr="00DB69EB" w:rsidRDefault="002A6C65" w:rsidP="002A6C65">
      <w:r w:rsidRPr="00DB69EB">
        <w:t>Source: RIIKINVOIMA OY EKOVOIMALAITOS Ympäristöluvan mukainen vuosiraportti 2017</w:t>
      </w:r>
    </w:p>
    <w:p w14:paraId="5C0633DD" w14:textId="77777777" w:rsidR="002A6C65" w:rsidRPr="00A53E93" w:rsidRDefault="002A6C65" w:rsidP="002A6C65">
      <w:pPr>
        <w:pStyle w:val="Luettelokappal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8"/>
          <w:szCs w:val="28"/>
          <w:lang w:eastAsia="fi-FI"/>
        </w:rPr>
      </w:pPr>
    </w:p>
    <w:p w14:paraId="75008A23" w14:textId="77777777" w:rsidR="002A6C65" w:rsidRDefault="002A6C65" w:rsidP="002A6C65">
      <w:pPr>
        <w:pStyle w:val="Luettelokappale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8"/>
          <w:szCs w:val="28"/>
          <w:lang w:val="en" w:eastAsia="fi-FI"/>
        </w:rPr>
      </w:pPr>
      <w:r w:rsidRPr="000D31B8">
        <w:rPr>
          <w:rFonts w:eastAsia="Times New Roman" w:cstheme="minorHAnsi"/>
          <w:color w:val="212121"/>
          <w:sz w:val="28"/>
          <w:szCs w:val="28"/>
          <w:lang w:val="en" w:eastAsia="fi-FI"/>
        </w:rPr>
        <w:lastRenderedPageBreak/>
        <w:t xml:space="preserve">Calculate the effective calorific value of the </w:t>
      </w:r>
      <w:r>
        <w:rPr>
          <w:rFonts w:eastAsia="Times New Roman" w:cstheme="minorHAnsi"/>
          <w:color w:val="212121"/>
          <w:sz w:val="28"/>
          <w:szCs w:val="28"/>
          <w:lang w:val="en" w:eastAsia="fi-FI"/>
        </w:rPr>
        <w:t>wood</w:t>
      </w:r>
      <w:r w:rsidRPr="000D31B8">
        <w:rPr>
          <w:rFonts w:eastAsia="Times New Roman" w:cstheme="minorHAnsi"/>
          <w:color w:val="212121"/>
          <w:sz w:val="28"/>
          <w:szCs w:val="28"/>
          <w:lang w:val="en" w:eastAsia="fi-FI"/>
        </w:rPr>
        <w:t>chips in the arrival state when the effective heat value of the dry matter is 19 MJ / kg. The moisture con</w:t>
      </w:r>
      <w:r>
        <w:rPr>
          <w:rFonts w:eastAsia="Times New Roman" w:cstheme="minorHAnsi"/>
          <w:color w:val="212121"/>
          <w:sz w:val="28"/>
          <w:szCs w:val="28"/>
          <w:lang w:val="en" w:eastAsia="fi-FI"/>
        </w:rPr>
        <w:t>tent of the chips is 55%. (answer: 7,</w:t>
      </w:r>
      <w:r w:rsidRPr="000D31B8">
        <w:rPr>
          <w:rFonts w:eastAsia="Times New Roman" w:cstheme="minorHAnsi"/>
          <w:color w:val="212121"/>
          <w:sz w:val="28"/>
          <w:szCs w:val="28"/>
          <w:lang w:val="en" w:eastAsia="fi-FI"/>
        </w:rPr>
        <w:t>2 MJ / kg)</w:t>
      </w:r>
    </w:p>
    <w:p w14:paraId="30C04D4A" w14:textId="77777777" w:rsidR="002A6C65" w:rsidRPr="004E31F4" w:rsidRDefault="000B1956" w:rsidP="002A6C65">
      <w:pPr>
        <w:pStyle w:val="Luettelokappal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8"/>
          <w:szCs w:val="28"/>
          <w:lang w:val="en" w:eastAsia="fi-FI"/>
        </w:rPr>
      </w:pPr>
      <m:oMathPara>
        <m:oMath>
          <m:sSub>
            <m:sSubPr>
              <m:ctrlPr>
                <w:rPr>
                  <w:rFonts w:ascii="Cambria Math" w:eastAsia="Times New Roman" w:hAnsi="Cambria Math" w:cstheme="minorHAnsi"/>
                  <w:i/>
                  <w:color w:val="212121"/>
                  <w:sz w:val="28"/>
                  <w:szCs w:val="28"/>
                  <w:lang w:val="en" w:eastAsia="fi-FI"/>
                </w:rPr>
              </m:ctrlPr>
            </m:sSubPr>
            <m:e>
              <m:r>
                <w:rPr>
                  <w:rFonts w:ascii="Cambria Math" w:eastAsia="Times New Roman" w:hAnsi="Cambria Math" w:cstheme="minorHAnsi"/>
                  <w:color w:val="212121"/>
                  <w:sz w:val="28"/>
                  <w:szCs w:val="28"/>
                  <w:lang w:val="en" w:eastAsia="fi-FI"/>
                </w:rPr>
                <m:t>q</m:t>
              </m:r>
            </m:e>
            <m:sub>
              <m:r>
                <w:rPr>
                  <w:rFonts w:ascii="Cambria Math" w:eastAsia="Times New Roman" w:hAnsi="Cambria Math" w:cstheme="minorHAnsi"/>
                  <w:color w:val="212121"/>
                  <w:sz w:val="28"/>
                  <w:szCs w:val="28"/>
                  <w:lang w:val="en" w:eastAsia="fi-FI"/>
                </w:rPr>
                <m:t>p,net,ar</m:t>
              </m:r>
            </m:sub>
          </m:sSub>
          <m:r>
            <w:rPr>
              <w:rFonts w:ascii="Cambria Math" w:eastAsia="Times New Roman" w:hAnsi="Cambria Math" w:cstheme="minorHAnsi"/>
              <w:color w:val="212121"/>
              <w:sz w:val="28"/>
              <w:szCs w:val="28"/>
              <w:lang w:val="en" w:eastAsia="fi-FI"/>
            </w:rPr>
            <m:t>=</m:t>
          </m:r>
          <m:sSub>
            <m:sSubPr>
              <m:ctrlPr>
                <w:rPr>
                  <w:rFonts w:ascii="Cambria Math" w:eastAsia="Times New Roman" w:hAnsi="Cambria Math" w:cstheme="minorHAnsi"/>
                  <w:i/>
                  <w:color w:val="212121"/>
                  <w:sz w:val="28"/>
                  <w:szCs w:val="28"/>
                  <w:lang w:val="en" w:eastAsia="fi-FI"/>
                </w:rPr>
              </m:ctrlPr>
            </m:sSubPr>
            <m:e>
              <m:r>
                <w:rPr>
                  <w:rFonts w:ascii="Cambria Math" w:eastAsia="Times New Roman" w:hAnsi="Cambria Math" w:cstheme="minorHAnsi"/>
                  <w:color w:val="212121"/>
                  <w:sz w:val="28"/>
                  <w:szCs w:val="28"/>
                  <w:lang w:val="en" w:eastAsia="fi-FI"/>
                </w:rPr>
                <m:t>q</m:t>
              </m:r>
            </m:e>
            <m:sub>
              <m:r>
                <w:rPr>
                  <w:rFonts w:ascii="Cambria Math" w:eastAsia="Times New Roman" w:hAnsi="Cambria Math" w:cstheme="minorHAnsi"/>
                  <w:color w:val="212121"/>
                  <w:sz w:val="28"/>
                  <w:szCs w:val="28"/>
                  <w:lang w:val="en" w:eastAsia="fi-FI"/>
                </w:rPr>
                <m:t>p,net,d</m:t>
              </m:r>
            </m:sub>
          </m:sSub>
          <m:r>
            <w:rPr>
              <w:rFonts w:ascii="Cambria Math" w:eastAsia="Times New Roman" w:hAnsi="Cambria Math" w:cstheme="minorHAnsi"/>
              <w:color w:val="212121"/>
              <w:sz w:val="28"/>
              <w:szCs w:val="28"/>
              <w:lang w:val="en" w:eastAsia="fi-FI"/>
            </w:rPr>
            <m:t>*</m:t>
          </m:r>
          <m:d>
            <m:dPr>
              <m:ctrlPr>
                <w:rPr>
                  <w:rFonts w:ascii="Cambria Math" w:eastAsia="Times New Roman" w:hAnsi="Cambria Math" w:cstheme="minorHAnsi"/>
                  <w:i/>
                  <w:color w:val="212121"/>
                  <w:sz w:val="28"/>
                  <w:szCs w:val="28"/>
                  <w:lang w:val="en" w:eastAsia="fi-FI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color w:val="212121"/>
                      <w:sz w:val="28"/>
                      <w:szCs w:val="28"/>
                      <w:lang w:val="en" w:eastAsia="fi-FI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color w:val="212121"/>
                      <w:sz w:val="28"/>
                      <w:szCs w:val="28"/>
                      <w:lang w:val="en" w:eastAsia="fi-FI"/>
                    </w:rPr>
                    <m:t>100-</m:t>
                  </m:r>
                  <m:sSub>
                    <m:sSubPr>
                      <m:ctrlPr>
                        <w:rPr>
                          <w:rFonts w:ascii="Cambria Math" w:eastAsia="Times New Roman" w:hAnsi="Cambria Math" w:cstheme="minorHAnsi"/>
                          <w:i/>
                          <w:color w:val="212121"/>
                          <w:sz w:val="28"/>
                          <w:szCs w:val="28"/>
                          <w:lang w:val="en" w:eastAsia="fi-FI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theme="minorHAnsi"/>
                          <w:color w:val="212121"/>
                          <w:sz w:val="28"/>
                          <w:szCs w:val="28"/>
                          <w:lang w:val="en" w:eastAsia="fi-FI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Times New Roman" w:hAnsi="Cambria Math" w:cstheme="minorHAnsi"/>
                          <w:color w:val="212121"/>
                          <w:sz w:val="28"/>
                          <w:szCs w:val="28"/>
                          <w:lang w:val="en" w:eastAsia="fi-FI"/>
                        </w:rPr>
                        <m:t>ar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theme="minorHAnsi"/>
                      <w:color w:val="212121"/>
                      <w:sz w:val="28"/>
                      <w:szCs w:val="28"/>
                      <w:lang w:val="en" w:eastAsia="fi-FI"/>
                    </w:rPr>
                    <m:t>100</m:t>
                  </m:r>
                </m:den>
              </m:f>
            </m:e>
          </m:d>
          <m:r>
            <w:rPr>
              <w:rFonts w:ascii="Cambria Math" w:eastAsia="Times New Roman" w:hAnsi="Cambria Math" w:cstheme="minorHAnsi"/>
              <w:color w:val="212121"/>
              <w:sz w:val="28"/>
              <w:szCs w:val="28"/>
              <w:lang w:val="en" w:eastAsia="fi-FI"/>
            </w:rPr>
            <m:t>-0,02443*</m:t>
          </m:r>
          <m:sSub>
            <m:sSubPr>
              <m:ctrlPr>
                <w:rPr>
                  <w:rFonts w:ascii="Cambria Math" w:eastAsia="Times New Roman" w:hAnsi="Cambria Math" w:cstheme="minorHAnsi"/>
                  <w:i/>
                  <w:color w:val="212121"/>
                  <w:sz w:val="28"/>
                  <w:szCs w:val="28"/>
                  <w:lang w:val="en" w:eastAsia="fi-FI"/>
                </w:rPr>
              </m:ctrlPr>
            </m:sSubPr>
            <m:e>
              <m:r>
                <w:rPr>
                  <w:rFonts w:ascii="Cambria Math" w:eastAsia="Times New Roman" w:hAnsi="Cambria Math" w:cstheme="minorHAnsi"/>
                  <w:color w:val="212121"/>
                  <w:sz w:val="28"/>
                  <w:szCs w:val="28"/>
                  <w:lang w:val="en" w:eastAsia="fi-FI"/>
                </w:rPr>
                <m:t>M</m:t>
              </m:r>
            </m:e>
            <m:sub>
              <m:r>
                <w:rPr>
                  <w:rFonts w:ascii="Cambria Math" w:eastAsia="Times New Roman" w:hAnsi="Cambria Math" w:cstheme="minorHAnsi"/>
                  <w:color w:val="212121"/>
                  <w:sz w:val="28"/>
                  <w:szCs w:val="28"/>
                  <w:lang w:val="en" w:eastAsia="fi-FI"/>
                </w:rPr>
                <m:t>ar</m:t>
              </m:r>
            </m:sub>
          </m:sSub>
        </m:oMath>
      </m:oMathPara>
    </w:p>
    <w:p w14:paraId="5C61CB00" w14:textId="77777777" w:rsidR="002A6C65" w:rsidRDefault="002A6C65" w:rsidP="002A6C65">
      <w:pPr>
        <w:pStyle w:val="Luettelokappal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8"/>
          <w:szCs w:val="28"/>
          <w:lang w:val="en" w:eastAsia="fi-FI"/>
        </w:rPr>
      </w:pPr>
    </w:p>
    <w:p w14:paraId="2EB5A4E7" w14:textId="77777777" w:rsidR="002A6C65" w:rsidRDefault="002A6C65" w:rsidP="002A6C65">
      <w:pPr>
        <w:pStyle w:val="Luettelokappal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8"/>
          <w:szCs w:val="28"/>
          <w:lang w:val="en" w:eastAsia="fi-FI"/>
        </w:rPr>
      </w:pPr>
      <w:r>
        <w:rPr>
          <w:rFonts w:eastAsia="Times New Roman" w:cstheme="minorHAnsi"/>
          <w:color w:val="212121"/>
          <w:sz w:val="28"/>
          <w:szCs w:val="28"/>
          <w:lang w:val="en" w:eastAsia="fi-FI"/>
        </w:rPr>
        <w:t>q</w:t>
      </w:r>
      <w:r>
        <w:rPr>
          <w:rFonts w:eastAsia="Times New Roman" w:cstheme="minorHAnsi"/>
          <w:color w:val="212121"/>
          <w:sz w:val="28"/>
          <w:szCs w:val="28"/>
          <w:vertAlign w:val="subscript"/>
          <w:lang w:val="en" w:eastAsia="fi-FI"/>
        </w:rPr>
        <w:t xml:space="preserve">p,net,ar </w:t>
      </w:r>
      <w:r>
        <w:rPr>
          <w:rFonts w:eastAsia="Times New Roman" w:cstheme="minorHAnsi"/>
          <w:color w:val="212121"/>
          <w:sz w:val="28"/>
          <w:szCs w:val="28"/>
          <w:lang w:val="en" w:eastAsia="fi-FI"/>
        </w:rPr>
        <w:t xml:space="preserve">= </w:t>
      </w:r>
      <w:r w:rsidRPr="0056363E">
        <w:rPr>
          <w:rFonts w:eastAsia="Times New Roman" w:cstheme="minorHAnsi"/>
          <w:color w:val="212121"/>
          <w:sz w:val="28"/>
          <w:szCs w:val="28"/>
          <w:lang w:val="en" w:eastAsia="fi-FI"/>
        </w:rPr>
        <w:t>effective calorific value at arrival</w:t>
      </w:r>
      <w:r>
        <w:rPr>
          <w:rFonts w:eastAsia="Times New Roman" w:cstheme="minorHAnsi"/>
          <w:color w:val="212121"/>
          <w:sz w:val="28"/>
          <w:szCs w:val="28"/>
          <w:lang w:val="en" w:eastAsia="fi-FI"/>
        </w:rPr>
        <w:t>, MJ/kg</w:t>
      </w:r>
    </w:p>
    <w:p w14:paraId="09840CF6" w14:textId="77777777" w:rsidR="002A6C65" w:rsidRDefault="002A6C65" w:rsidP="002A6C65">
      <w:pPr>
        <w:pStyle w:val="Luettelokappal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8"/>
          <w:szCs w:val="28"/>
          <w:lang w:val="en" w:eastAsia="fi-FI"/>
        </w:rPr>
      </w:pPr>
      <w:r>
        <w:rPr>
          <w:rFonts w:eastAsia="Times New Roman" w:cstheme="minorHAnsi"/>
          <w:color w:val="212121"/>
          <w:sz w:val="28"/>
          <w:szCs w:val="28"/>
          <w:lang w:val="en" w:eastAsia="fi-FI"/>
        </w:rPr>
        <w:t>q</w:t>
      </w:r>
      <w:r>
        <w:rPr>
          <w:rFonts w:eastAsia="Times New Roman" w:cstheme="minorHAnsi"/>
          <w:color w:val="212121"/>
          <w:sz w:val="28"/>
          <w:szCs w:val="28"/>
          <w:vertAlign w:val="subscript"/>
          <w:lang w:val="en" w:eastAsia="fi-FI"/>
        </w:rPr>
        <w:t>p,net,d</w:t>
      </w:r>
      <w:r>
        <w:rPr>
          <w:rFonts w:eastAsia="Times New Roman" w:cstheme="minorHAnsi"/>
          <w:color w:val="212121"/>
          <w:sz w:val="28"/>
          <w:szCs w:val="28"/>
          <w:lang w:val="en" w:eastAsia="fi-FI"/>
        </w:rPr>
        <w:t xml:space="preserve"> = effective calorific value in the dry matter, MJ/kg</w:t>
      </w:r>
    </w:p>
    <w:p w14:paraId="29F1E115" w14:textId="77777777" w:rsidR="002A6C65" w:rsidRDefault="002A6C65" w:rsidP="002A6C65">
      <w:pPr>
        <w:pStyle w:val="Luettelokappal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8"/>
          <w:szCs w:val="28"/>
          <w:lang w:val="en" w:eastAsia="fi-FI"/>
        </w:rPr>
      </w:pPr>
      <w:r>
        <w:rPr>
          <w:rFonts w:eastAsia="Times New Roman" w:cstheme="minorHAnsi"/>
          <w:color w:val="212121"/>
          <w:sz w:val="28"/>
          <w:szCs w:val="28"/>
          <w:lang w:val="en" w:eastAsia="fi-FI"/>
        </w:rPr>
        <w:t>M</w:t>
      </w:r>
      <w:r>
        <w:rPr>
          <w:rFonts w:eastAsia="Times New Roman" w:cstheme="minorHAnsi"/>
          <w:color w:val="212121"/>
          <w:sz w:val="28"/>
          <w:szCs w:val="28"/>
          <w:vertAlign w:val="subscript"/>
          <w:lang w:val="en" w:eastAsia="fi-FI"/>
        </w:rPr>
        <w:t>ar</w:t>
      </w:r>
      <w:r>
        <w:rPr>
          <w:rFonts w:eastAsia="Times New Roman" w:cstheme="minorHAnsi"/>
          <w:color w:val="212121"/>
          <w:sz w:val="28"/>
          <w:szCs w:val="28"/>
          <w:lang w:val="en" w:eastAsia="fi-FI"/>
        </w:rPr>
        <w:t xml:space="preserve"> = </w:t>
      </w:r>
      <w:r w:rsidRPr="0056363E">
        <w:rPr>
          <w:rFonts w:eastAsia="Times New Roman" w:cstheme="minorHAnsi"/>
          <w:color w:val="212121"/>
          <w:sz w:val="28"/>
          <w:szCs w:val="28"/>
          <w:lang w:val="en" w:eastAsia="fi-FI"/>
        </w:rPr>
        <w:t>fuel humidity on arrival</w:t>
      </w:r>
      <w:r>
        <w:rPr>
          <w:rFonts w:eastAsia="Times New Roman" w:cstheme="minorHAnsi"/>
          <w:color w:val="212121"/>
          <w:sz w:val="28"/>
          <w:szCs w:val="28"/>
          <w:lang w:val="en" w:eastAsia="fi-FI"/>
        </w:rPr>
        <w:t xml:space="preserve"> state, wt%</w:t>
      </w:r>
    </w:p>
    <w:p w14:paraId="3F54A072" w14:textId="77777777" w:rsidR="002A6C65" w:rsidRPr="0056363E" w:rsidRDefault="002A6C65" w:rsidP="002A6C65">
      <w:pPr>
        <w:pStyle w:val="Luettelokappal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8"/>
          <w:szCs w:val="28"/>
          <w:lang w:val="en" w:eastAsia="fi-FI"/>
        </w:rPr>
      </w:pPr>
      <w:r>
        <w:rPr>
          <w:rFonts w:eastAsia="Times New Roman" w:cstheme="minorHAnsi"/>
          <w:color w:val="212121"/>
          <w:sz w:val="28"/>
          <w:szCs w:val="28"/>
          <w:lang w:val="en" w:eastAsia="fi-FI"/>
        </w:rPr>
        <w:t xml:space="preserve">Where 0,02443 is the </w:t>
      </w:r>
      <w:r w:rsidRPr="00E1730E">
        <w:rPr>
          <w:rFonts w:eastAsia="Times New Roman" w:cstheme="minorHAnsi"/>
          <w:color w:val="212121"/>
          <w:sz w:val="28"/>
          <w:szCs w:val="28"/>
          <w:lang w:val="en" w:eastAsia="fi-FI"/>
        </w:rPr>
        <w:t>evaporation enthalpy correction factor</w:t>
      </w:r>
      <w:r>
        <w:rPr>
          <w:rFonts w:eastAsia="Times New Roman" w:cstheme="minorHAnsi"/>
          <w:color w:val="212121"/>
          <w:sz w:val="28"/>
          <w:szCs w:val="28"/>
          <w:lang w:val="en" w:eastAsia="fi-FI"/>
        </w:rPr>
        <w:t>.</w:t>
      </w:r>
    </w:p>
    <w:p w14:paraId="2C9C09A3" w14:textId="77777777" w:rsidR="002A6C65" w:rsidRDefault="002A6C65" w:rsidP="002A6C65">
      <w:pPr>
        <w:pStyle w:val="Luettelokappal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8"/>
          <w:szCs w:val="28"/>
          <w:lang w:val="en" w:eastAsia="fi-FI"/>
        </w:rPr>
      </w:pPr>
    </w:p>
    <w:p w14:paraId="792A6BFB" w14:textId="77777777" w:rsidR="002A6C65" w:rsidRPr="000D31B8" w:rsidRDefault="002A6C65" w:rsidP="002A6C65">
      <w:pPr>
        <w:pStyle w:val="Luettelokappale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8"/>
          <w:szCs w:val="28"/>
          <w:lang w:val="en" w:eastAsia="fi-FI"/>
        </w:rPr>
      </w:pPr>
      <w:r w:rsidRPr="000D31B8">
        <w:rPr>
          <w:rFonts w:eastAsia="Times New Roman" w:cstheme="minorHAnsi"/>
          <w:color w:val="212121"/>
          <w:sz w:val="28"/>
          <w:szCs w:val="28"/>
          <w:lang w:val="en" w:eastAsia="fi-FI"/>
        </w:rPr>
        <w:t xml:space="preserve">Calculate the effective heat value of the </w:t>
      </w:r>
      <w:r>
        <w:rPr>
          <w:rFonts w:eastAsia="Times New Roman" w:cstheme="minorHAnsi"/>
          <w:color w:val="212121"/>
          <w:sz w:val="28"/>
          <w:szCs w:val="28"/>
          <w:lang w:val="en" w:eastAsia="fi-FI"/>
        </w:rPr>
        <w:t>wood</w:t>
      </w:r>
      <w:r w:rsidRPr="000D31B8">
        <w:rPr>
          <w:rFonts w:eastAsia="Times New Roman" w:cstheme="minorHAnsi"/>
          <w:color w:val="212121"/>
          <w:sz w:val="28"/>
          <w:szCs w:val="28"/>
          <w:lang w:val="en" w:eastAsia="fi-FI"/>
        </w:rPr>
        <w:t xml:space="preserve">chips in the arrival state, taking into account the water phase changes. Chip temperature is -20 </w:t>
      </w:r>
      <w:r w:rsidRPr="00A53E93">
        <w:rPr>
          <w:rFonts w:eastAsia="Times New Roman" w:cstheme="minorHAnsi"/>
          <w:color w:val="212121"/>
          <w:sz w:val="28"/>
          <w:szCs w:val="28"/>
          <w:vertAlign w:val="superscript"/>
          <w:lang w:val="en" w:eastAsia="fi-FI"/>
        </w:rPr>
        <w:t>o</w:t>
      </w:r>
      <w:r w:rsidRPr="000D31B8">
        <w:rPr>
          <w:rFonts w:eastAsia="Times New Roman" w:cstheme="minorHAnsi"/>
          <w:color w:val="212121"/>
          <w:sz w:val="28"/>
          <w:szCs w:val="28"/>
          <w:lang w:val="en" w:eastAsia="fi-FI"/>
        </w:rPr>
        <w:t xml:space="preserve">C. The moisture content and the effective heat value of the </w:t>
      </w:r>
      <w:r>
        <w:rPr>
          <w:rFonts w:eastAsia="Times New Roman" w:cstheme="minorHAnsi"/>
          <w:color w:val="212121"/>
          <w:sz w:val="28"/>
          <w:szCs w:val="28"/>
          <w:lang w:val="en" w:eastAsia="fi-FI"/>
        </w:rPr>
        <w:t>dry matter are the same as in heating of ice c=2,</w:t>
      </w:r>
      <w:r w:rsidRPr="000D31B8">
        <w:rPr>
          <w:rFonts w:eastAsia="Times New Roman" w:cstheme="minorHAnsi"/>
          <w:color w:val="212121"/>
          <w:sz w:val="28"/>
          <w:szCs w:val="28"/>
          <w:lang w:val="en" w:eastAsia="fi-FI"/>
        </w:rPr>
        <w:t xml:space="preserve">09 kJ / kg </w:t>
      </w:r>
      <w:r w:rsidRPr="00A53E93">
        <w:rPr>
          <w:rFonts w:eastAsia="Times New Roman" w:cstheme="minorHAnsi"/>
          <w:color w:val="212121"/>
          <w:sz w:val="28"/>
          <w:szCs w:val="28"/>
          <w:vertAlign w:val="superscript"/>
          <w:lang w:val="en" w:eastAsia="fi-FI"/>
        </w:rPr>
        <w:t>o</w:t>
      </w:r>
      <w:r w:rsidRPr="000D31B8">
        <w:rPr>
          <w:rFonts w:eastAsia="Times New Roman" w:cstheme="minorHAnsi"/>
          <w:color w:val="212121"/>
          <w:sz w:val="28"/>
          <w:szCs w:val="28"/>
          <w:lang w:val="en" w:eastAsia="fi-FI"/>
        </w:rPr>
        <w:t>C, melting of ice c = 3</w:t>
      </w:r>
      <w:r>
        <w:rPr>
          <w:rFonts w:eastAsia="Times New Roman" w:cstheme="minorHAnsi"/>
          <w:color w:val="212121"/>
          <w:sz w:val="28"/>
          <w:szCs w:val="28"/>
          <w:lang w:val="en" w:eastAsia="fi-FI"/>
        </w:rPr>
        <w:t>33 kJ / kg, heating water c=4,</w:t>
      </w:r>
      <w:r w:rsidRPr="000D31B8">
        <w:rPr>
          <w:rFonts w:eastAsia="Times New Roman" w:cstheme="minorHAnsi"/>
          <w:color w:val="212121"/>
          <w:sz w:val="28"/>
          <w:szCs w:val="28"/>
          <w:lang w:val="en" w:eastAsia="fi-FI"/>
        </w:rPr>
        <w:t xml:space="preserve">19 kJ / kg </w:t>
      </w:r>
      <w:r w:rsidRPr="00A53E93">
        <w:rPr>
          <w:rFonts w:eastAsia="Times New Roman" w:cstheme="minorHAnsi"/>
          <w:color w:val="212121"/>
          <w:sz w:val="28"/>
          <w:szCs w:val="28"/>
          <w:vertAlign w:val="superscript"/>
          <w:lang w:val="en" w:eastAsia="fi-FI"/>
        </w:rPr>
        <w:t>o</w:t>
      </w:r>
      <w:r>
        <w:rPr>
          <w:rFonts w:eastAsia="Times New Roman" w:cstheme="minorHAnsi"/>
          <w:color w:val="212121"/>
          <w:sz w:val="28"/>
          <w:szCs w:val="28"/>
          <w:lang w:val="en" w:eastAsia="fi-FI"/>
        </w:rPr>
        <w:t>C, water evaporation c</w:t>
      </w:r>
      <w:r w:rsidRPr="000D31B8">
        <w:rPr>
          <w:rFonts w:eastAsia="Times New Roman" w:cstheme="minorHAnsi"/>
          <w:color w:val="212121"/>
          <w:sz w:val="28"/>
          <w:szCs w:val="28"/>
          <w:lang w:val="en" w:eastAsia="fi-FI"/>
        </w:rPr>
        <w:t>=</w:t>
      </w:r>
      <w:r>
        <w:rPr>
          <w:rFonts w:eastAsia="Times New Roman" w:cstheme="minorHAnsi"/>
          <w:color w:val="212121"/>
          <w:sz w:val="28"/>
          <w:szCs w:val="28"/>
          <w:lang w:val="en" w:eastAsia="fi-FI"/>
        </w:rPr>
        <w:t>2260 kJ / kg. (answer: 6,</w:t>
      </w:r>
      <w:r w:rsidRPr="000D31B8">
        <w:rPr>
          <w:rFonts w:eastAsia="Times New Roman" w:cstheme="minorHAnsi"/>
          <w:color w:val="212121"/>
          <w:sz w:val="28"/>
          <w:szCs w:val="28"/>
          <w:lang w:val="en" w:eastAsia="fi-FI"/>
        </w:rPr>
        <w:t>9 MJ / kg)</w:t>
      </w:r>
    </w:p>
    <w:p w14:paraId="6B7D7E1B" w14:textId="77777777" w:rsidR="002A6C65" w:rsidRPr="0000545B" w:rsidRDefault="002A6C65" w:rsidP="002A6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8"/>
          <w:szCs w:val="28"/>
          <w:lang w:val="en" w:eastAsia="fi-FI"/>
        </w:rPr>
      </w:pPr>
    </w:p>
    <w:p w14:paraId="485BD0D0" w14:textId="77777777" w:rsidR="002A6C65" w:rsidRPr="000D31B8" w:rsidRDefault="002A6C65" w:rsidP="002A6C65">
      <w:pPr>
        <w:pStyle w:val="Luettelokappale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8"/>
          <w:szCs w:val="28"/>
          <w:lang w:val="en" w:eastAsia="fi-FI"/>
        </w:rPr>
      </w:pPr>
      <w:r w:rsidRPr="000D31B8">
        <w:rPr>
          <w:rFonts w:eastAsia="Times New Roman" w:cstheme="minorHAnsi"/>
          <w:color w:val="212121"/>
          <w:sz w:val="28"/>
          <w:szCs w:val="28"/>
          <w:lang w:val="en" w:eastAsia="fi-FI"/>
        </w:rPr>
        <w:t xml:space="preserve">As in exercise 6 but the chips have a temperature of 25 </w:t>
      </w:r>
      <w:r w:rsidRPr="000D31B8">
        <w:rPr>
          <w:rFonts w:eastAsia="Times New Roman" w:cstheme="minorHAnsi"/>
          <w:color w:val="212121"/>
          <w:sz w:val="28"/>
          <w:szCs w:val="28"/>
          <w:vertAlign w:val="superscript"/>
          <w:lang w:val="en" w:eastAsia="fi-FI"/>
        </w:rPr>
        <w:t>o</w:t>
      </w:r>
      <w:r>
        <w:rPr>
          <w:rFonts w:eastAsia="Times New Roman" w:cstheme="minorHAnsi"/>
          <w:color w:val="212121"/>
          <w:sz w:val="28"/>
          <w:szCs w:val="28"/>
          <w:lang w:val="en" w:eastAsia="fi-FI"/>
        </w:rPr>
        <w:t>C. (answer: 7,</w:t>
      </w:r>
      <w:r w:rsidRPr="000D31B8">
        <w:rPr>
          <w:rFonts w:eastAsia="Times New Roman" w:cstheme="minorHAnsi"/>
          <w:color w:val="212121"/>
          <w:sz w:val="28"/>
          <w:szCs w:val="28"/>
          <w:lang w:val="en" w:eastAsia="fi-FI"/>
        </w:rPr>
        <w:t>1 MJ / kg)</w:t>
      </w:r>
    </w:p>
    <w:p w14:paraId="056690E9" w14:textId="77777777" w:rsidR="002A6C65" w:rsidRPr="0000545B" w:rsidRDefault="002A6C65" w:rsidP="002A6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8"/>
          <w:szCs w:val="28"/>
          <w:lang w:val="en-US" w:eastAsia="fi-FI"/>
        </w:rPr>
      </w:pPr>
    </w:p>
    <w:p w14:paraId="155AD4E7" w14:textId="67D4B6A1" w:rsidR="00B9014D" w:rsidRPr="00B9014D" w:rsidRDefault="00B9014D" w:rsidP="00B9014D">
      <w:pPr>
        <w:rPr>
          <w:rFonts w:cstheme="minorHAnsi"/>
          <w:sz w:val="24"/>
          <w:szCs w:val="24"/>
          <w:lang w:val="en-US"/>
        </w:rPr>
      </w:pPr>
    </w:p>
    <w:sectPr w:rsidR="00B9014D" w:rsidRPr="00B9014D" w:rsidSect="00A85597">
      <w:headerReference w:type="default" r:id="rId17"/>
      <w:footerReference w:type="default" r:id="rId18"/>
      <w:pgSz w:w="11906" w:h="16838"/>
      <w:pgMar w:top="1797" w:right="1134" w:bottom="1797" w:left="1134" w:header="708" w:footer="1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0932C" w14:textId="77777777" w:rsidR="000B1956" w:rsidRDefault="000B1956" w:rsidP="0015726A">
      <w:pPr>
        <w:spacing w:after="0" w:line="240" w:lineRule="auto"/>
      </w:pPr>
      <w:r>
        <w:separator/>
      </w:r>
    </w:p>
  </w:endnote>
  <w:endnote w:type="continuationSeparator" w:id="0">
    <w:p w14:paraId="0383BBC9" w14:textId="77777777" w:rsidR="000B1956" w:rsidRDefault="000B1956" w:rsidP="0015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05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E0290E" w14:textId="404B20EB" w:rsidR="00864543" w:rsidRDefault="00864543">
        <w:pPr>
          <w:pStyle w:val="Ala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0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E3AB9D" w14:textId="7DF33181" w:rsidR="0015726A" w:rsidRDefault="00251E43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3360" behindDoc="0" locked="0" layoutInCell="1" allowOverlap="1" wp14:anchorId="5B407B4F" wp14:editId="5BAD3860">
          <wp:simplePos x="0" y="0"/>
          <wp:positionH relativeFrom="column">
            <wp:posOffset>-339090</wp:posOffset>
          </wp:positionH>
          <wp:positionV relativeFrom="paragraph">
            <wp:posOffset>74930</wp:posOffset>
          </wp:positionV>
          <wp:extent cx="4102100" cy="397101"/>
          <wp:effectExtent l="0" t="0" r="0" b="3175"/>
          <wp:wrapThrough wrapText="bothSides">
            <wp:wrapPolygon edited="0">
              <wp:start x="0" y="0"/>
              <wp:lineTo x="0" y="20736"/>
              <wp:lineTo x="10332" y="20736"/>
              <wp:lineTo x="21266" y="17626"/>
              <wp:lineTo x="21466" y="4147"/>
              <wp:lineTo x="21466" y="0"/>
              <wp:lineTo x="5918" y="0"/>
              <wp:lineTo x="0" y="0"/>
            </wp:wrapPolygon>
          </wp:wrapThrough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-lisenssi Engl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100" cy="3971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F16FF" w14:textId="77777777" w:rsidR="000B1956" w:rsidRDefault="000B1956" w:rsidP="0015726A">
      <w:pPr>
        <w:spacing w:after="0" w:line="240" w:lineRule="auto"/>
      </w:pPr>
      <w:r>
        <w:separator/>
      </w:r>
    </w:p>
  </w:footnote>
  <w:footnote w:type="continuationSeparator" w:id="0">
    <w:p w14:paraId="749A5960" w14:textId="77777777" w:rsidR="000B1956" w:rsidRDefault="000B1956" w:rsidP="0015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CE181" w14:textId="77777777" w:rsidR="0015726A" w:rsidRPr="00270F88" w:rsidRDefault="00906A0A" w:rsidP="00270F88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7F36CDFB" wp14:editId="1C936240">
          <wp:simplePos x="0" y="0"/>
          <wp:positionH relativeFrom="column">
            <wp:posOffset>5444030</wp:posOffset>
          </wp:positionH>
          <wp:positionV relativeFrom="paragraph">
            <wp:posOffset>-197485</wp:posOffset>
          </wp:positionV>
          <wp:extent cx="873125" cy="850900"/>
          <wp:effectExtent l="0" t="0" r="3175" b="0"/>
          <wp:wrapTight wrapText="bothSides">
            <wp:wrapPolygon edited="0">
              <wp:start x="1414" y="967"/>
              <wp:lineTo x="943" y="19343"/>
              <wp:lineTo x="1414" y="20310"/>
              <wp:lineTo x="19793" y="20310"/>
              <wp:lineTo x="20736" y="18376"/>
              <wp:lineTo x="19322" y="17409"/>
              <wp:lineTo x="21207" y="14991"/>
              <wp:lineTo x="21207" y="4836"/>
              <wp:lineTo x="14138" y="1934"/>
              <wp:lineTo x="3770" y="967"/>
              <wp:lineTo x="1414" y="967"/>
            </wp:wrapPolygon>
          </wp:wrapTight>
          <wp:docPr id="163" name="Kuva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e eng kiertotalousamk@2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125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2336" behindDoc="1" locked="0" layoutInCell="1" allowOverlap="1" wp14:anchorId="37FA8A33" wp14:editId="2E660294">
          <wp:simplePos x="0" y="0"/>
          <wp:positionH relativeFrom="column">
            <wp:posOffset>-877570</wp:posOffset>
          </wp:positionH>
          <wp:positionV relativeFrom="paragraph">
            <wp:posOffset>165231</wp:posOffset>
          </wp:positionV>
          <wp:extent cx="327528" cy="395586"/>
          <wp:effectExtent l="0" t="0" r="0" b="5080"/>
          <wp:wrapNone/>
          <wp:docPr id="164" name="Kuva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etrooli@2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528" cy="395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064DD6A0" wp14:editId="167126DF">
          <wp:simplePos x="0" y="0"/>
          <wp:positionH relativeFrom="column">
            <wp:posOffset>-861695</wp:posOffset>
          </wp:positionH>
          <wp:positionV relativeFrom="paragraph">
            <wp:posOffset>-748665</wp:posOffset>
          </wp:positionV>
          <wp:extent cx="2443480" cy="1142365"/>
          <wp:effectExtent l="0" t="0" r="0" b="635"/>
          <wp:wrapNone/>
          <wp:docPr id="165" name="Kuva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allurat@2x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3480" cy="1142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5A7"/>
    <w:multiLevelType w:val="hybridMultilevel"/>
    <w:tmpl w:val="2FBA7E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867C8"/>
    <w:multiLevelType w:val="hybridMultilevel"/>
    <w:tmpl w:val="689E0414"/>
    <w:lvl w:ilvl="0" w:tplc="C0D2B90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F2170"/>
    <w:multiLevelType w:val="hybridMultilevel"/>
    <w:tmpl w:val="E18EA102"/>
    <w:lvl w:ilvl="0" w:tplc="4C7CC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E71E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D21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47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E89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E1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24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24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48D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FC6D79"/>
    <w:multiLevelType w:val="hybridMultilevel"/>
    <w:tmpl w:val="90ACA0DC"/>
    <w:lvl w:ilvl="0" w:tplc="C5C0D8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71CC2"/>
    <w:multiLevelType w:val="hybridMultilevel"/>
    <w:tmpl w:val="98FEF230"/>
    <w:lvl w:ilvl="0" w:tplc="E2383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34434"/>
    <w:multiLevelType w:val="hybridMultilevel"/>
    <w:tmpl w:val="99FE4C1C"/>
    <w:lvl w:ilvl="0" w:tplc="1CAC5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EE66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AE4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A7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D62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C45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CA4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62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F86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FF3B57"/>
    <w:multiLevelType w:val="hybridMultilevel"/>
    <w:tmpl w:val="F0EC174A"/>
    <w:lvl w:ilvl="0" w:tplc="933E44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80BDD"/>
    <w:multiLevelType w:val="hybridMultilevel"/>
    <w:tmpl w:val="39DAEB1E"/>
    <w:lvl w:ilvl="0" w:tplc="5936DFF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1188C"/>
    <w:multiLevelType w:val="hybridMultilevel"/>
    <w:tmpl w:val="CC6CF652"/>
    <w:lvl w:ilvl="0" w:tplc="69127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3049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A3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96E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C4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7A6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26F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263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A20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663C7D"/>
    <w:multiLevelType w:val="hybridMultilevel"/>
    <w:tmpl w:val="71C07458"/>
    <w:lvl w:ilvl="0" w:tplc="C818F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C3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A2F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0B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27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6F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F48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6C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60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C3F177E"/>
    <w:multiLevelType w:val="hybridMultilevel"/>
    <w:tmpl w:val="F5E4C87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95ABF"/>
    <w:multiLevelType w:val="hybridMultilevel"/>
    <w:tmpl w:val="367C92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A3858"/>
    <w:multiLevelType w:val="hybridMultilevel"/>
    <w:tmpl w:val="6CF68A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60852"/>
    <w:multiLevelType w:val="hybridMultilevel"/>
    <w:tmpl w:val="D3D405A0"/>
    <w:lvl w:ilvl="0" w:tplc="22988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C4279"/>
    <w:multiLevelType w:val="hybridMultilevel"/>
    <w:tmpl w:val="894A61E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63EA7"/>
    <w:multiLevelType w:val="hybridMultilevel"/>
    <w:tmpl w:val="BD6A1F1C"/>
    <w:lvl w:ilvl="0" w:tplc="B8947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8D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49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8B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FE6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0CA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84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260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603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DC642D8"/>
    <w:multiLevelType w:val="hybridMultilevel"/>
    <w:tmpl w:val="98FEF230"/>
    <w:lvl w:ilvl="0" w:tplc="E2383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93DEF"/>
    <w:multiLevelType w:val="hybridMultilevel"/>
    <w:tmpl w:val="B27008AA"/>
    <w:lvl w:ilvl="0" w:tplc="91CE3A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D1C0B"/>
    <w:multiLevelType w:val="hybridMultilevel"/>
    <w:tmpl w:val="19DEA12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95ADF"/>
    <w:multiLevelType w:val="hybridMultilevel"/>
    <w:tmpl w:val="7F9C0F68"/>
    <w:lvl w:ilvl="0" w:tplc="6E1C937C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80633"/>
    <w:multiLevelType w:val="hybridMultilevel"/>
    <w:tmpl w:val="06ECFA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0"/>
  </w:num>
  <w:num w:numId="5">
    <w:abstractNumId w:val="8"/>
  </w:num>
  <w:num w:numId="6">
    <w:abstractNumId w:val="5"/>
  </w:num>
  <w:num w:numId="7">
    <w:abstractNumId w:val="20"/>
  </w:num>
  <w:num w:numId="8">
    <w:abstractNumId w:val="9"/>
  </w:num>
  <w:num w:numId="9">
    <w:abstractNumId w:val="15"/>
  </w:num>
  <w:num w:numId="10">
    <w:abstractNumId w:val="19"/>
  </w:num>
  <w:num w:numId="11">
    <w:abstractNumId w:val="10"/>
  </w:num>
  <w:num w:numId="12">
    <w:abstractNumId w:val="17"/>
  </w:num>
  <w:num w:numId="13">
    <w:abstractNumId w:val="6"/>
  </w:num>
  <w:num w:numId="14">
    <w:abstractNumId w:val="14"/>
  </w:num>
  <w:num w:numId="15">
    <w:abstractNumId w:val="18"/>
  </w:num>
  <w:num w:numId="16">
    <w:abstractNumId w:val="4"/>
  </w:num>
  <w:num w:numId="17">
    <w:abstractNumId w:val="13"/>
  </w:num>
  <w:num w:numId="18">
    <w:abstractNumId w:val="16"/>
  </w:num>
  <w:num w:numId="19">
    <w:abstractNumId w:val="1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6A"/>
    <w:rsid w:val="00024BDB"/>
    <w:rsid w:val="00036C42"/>
    <w:rsid w:val="0006275A"/>
    <w:rsid w:val="00067D90"/>
    <w:rsid w:val="00086128"/>
    <w:rsid w:val="0009572C"/>
    <w:rsid w:val="000B1956"/>
    <w:rsid w:val="001032B5"/>
    <w:rsid w:val="00114088"/>
    <w:rsid w:val="0013536E"/>
    <w:rsid w:val="0015110E"/>
    <w:rsid w:val="0015726A"/>
    <w:rsid w:val="0016476D"/>
    <w:rsid w:val="00173F5D"/>
    <w:rsid w:val="00195113"/>
    <w:rsid w:val="001B7CCF"/>
    <w:rsid w:val="001F4685"/>
    <w:rsid w:val="00230CFE"/>
    <w:rsid w:val="00233404"/>
    <w:rsid w:val="00251E43"/>
    <w:rsid w:val="00270369"/>
    <w:rsid w:val="00270F88"/>
    <w:rsid w:val="00276674"/>
    <w:rsid w:val="002864F8"/>
    <w:rsid w:val="00287A26"/>
    <w:rsid w:val="002A6C65"/>
    <w:rsid w:val="002F5DF2"/>
    <w:rsid w:val="00352A1D"/>
    <w:rsid w:val="00390926"/>
    <w:rsid w:val="003A02BE"/>
    <w:rsid w:val="003B4FC9"/>
    <w:rsid w:val="003D0469"/>
    <w:rsid w:val="003E1738"/>
    <w:rsid w:val="003E49A1"/>
    <w:rsid w:val="003F081C"/>
    <w:rsid w:val="0040412C"/>
    <w:rsid w:val="00432218"/>
    <w:rsid w:val="00433728"/>
    <w:rsid w:val="00442995"/>
    <w:rsid w:val="00444D49"/>
    <w:rsid w:val="004511F2"/>
    <w:rsid w:val="0046004C"/>
    <w:rsid w:val="004B71FA"/>
    <w:rsid w:val="004D1F06"/>
    <w:rsid w:val="004E27E1"/>
    <w:rsid w:val="004E411D"/>
    <w:rsid w:val="004F390E"/>
    <w:rsid w:val="00513743"/>
    <w:rsid w:val="00532BDD"/>
    <w:rsid w:val="005442F4"/>
    <w:rsid w:val="005645C7"/>
    <w:rsid w:val="00577AB8"/>
    <w:rsid w:val="005A0D8E"/>
    <w:rsid w:val="005C0619"/>
    <w:rsid w:val="005E1BF7"/>
    <w:rsid w:val="00622531"/>
    <w:rsid w:val="00655DAE"/>
    <w:rsid w:val="006865DB"/>
    <w:rsid w:val="006F162B"/>
    <w:rsid w:val="007568C4"/>
    <w:rsid w:val="0079326C"/>
    <w:rsid w:val="007A49CA"/>
    <w:rsid w:val="007B2999"/>
    <w:rsid w:val="007E430D"/>
    <w:rsid w:val="007F6360"/>
    <w:rsid w:val="008050A2"/>
    <w:rsid w:val="00817A9C"/>
    <w:rsid w:val="00824A64"/>
    <w:rsid w:val="008326DB"/>
    <w:rsid w:val="00845395"/>
    <w:rsid w:val="00850B52"/>
    <w:rsid w:val="00864543"/>
    <w:rsid w:val="00893CA8"/>
    <w:rsid w:val="008A1FE4"/>
    <w:rsid w:val="008D5608"/>
    <w:rsid w:val="008F728F"/>
    <w:rsid w:val="009034A7"/>
    <w:rsid w:val="00906A0A"/>
    <w:rsid w:val="009128B7"/>
    <w:rsid w:val="00912AC2"/>
    <w:rsid w:val="00947F29"/>
    <w:rsid w:val="009929A6"/>
    <w:rsid w:val="009C625E"/>
    <w:rsid w:val="009E0292"/>
    <w:rsid w:val="009F1739"/>
    <w:rsid w:val="00A17918"/>
    <w:rsid w:val="00A40415"/>
    <w:rsid w:val="00A50654"/>
    <w:rsid w:val="00A60AB1"/>
    <w:rsid w:val="00A85597"/>
    <w:rsid w:val="00A95EBC"/>
    <w:rsid w:val="00AA32A8"/>
    <w:rsid w:val="00AD349B"/>
    <w:rsid w:val="00B30501"/>
    <w:rsid w:val="00B42DD4"/>
    <w:rsid w:val="00B66A08"/>
    <w:rsid w:val="00B9014D"/>
    <w:rsid w:val="00B9670E"/>
    <w:rsid w:val="00BB347A"/>
    <w:rsid w:val="00BE568E"/>
    <w:rsid w:val="00BF1627"/>
    <w:rsid w:val="00C17770"/>
    <w:rsid w:val="00C81579"/>
    <w:rsid w:val="00CA003B"/>
    <w:rsid w:val="00CA0ED2"/>
    <w:rsid w:val="00CB2195"/>
    <w:rsid w:val="00D118F6"/>
    <w:rsid w:val="00D16493"/>
    <w:rsid w:val="00D201B7"/>
    <w:rsid w:val="00D36BB8"/>
    <w:rsid w:val="00D40641"/>
    <w:rsid w:val="00D4322D"/>
    <w:rsid w:val="00D625CC"/>
    <w:rsid w:val="00D74C7A"/>
    <w:rsid w:val="00DF02E3"/>
    <w:rsid w:val="00DF120A"/>
    <w:rsid w:val="00E14A58"/>
    <w:rsid w:val="00E16429"/>
    <w:rsid w:val="00E30049"/>
    <w:rsid w:val="00E3447C"/>
    <w:rsid w:val="00E41E2D"/>
    <w:rsid w:val="00E536DB"/>
    <w:rsid w:val="00E906A6"/>
    <w:rsid w:val="00E963DD"/>
    <w:rsid w:val="00ED573C"/>
    <w:rsid w:val="00F17424"/>
    <w:rsid w:val="00F22AB7"/>
    <w:rsid w:val="00F45F9B"/>
    <w:rsid w:val="00F62F98"/>
    <w:rsid w:val="00F93FC3"/>
    <w:rsid w:val="00FA173D"/>
    <w:rsid w:val="0C2FE475"/>
    <w:rsid w:val="17B68754"/>
    <w:rsid w:val="1D2530C3"/>
    <w:rsid w:val="4998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1012A"/>
  <w15:chartTrackingRefBased/>
  <w15:docId w15:val="{00161432-0903-4C90-8988-567F98F9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A6C6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57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5726A"/>
  </w:style>
  <w:style w:type="paragraph" w:styleId="Alatunniste">
    <w:name w:val="footer"/>
    <w:basedOn w:val="Normaali"/>
    <w:link w:val="AlatunnisteChar"/>
    <w:uiPriority w:val="99"/>
    <w:unhideWhenUsed/>
    <w:rsid w:val="00157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5726A"/>
  </w:style>
  <w:style w:type="character" w:styleId="Hyperlinkki">
    <w:name w:val="Hyperlink"/>
    <w:basedOn w:val="Kappaleenoletusfontti"/>
    <w:uiPriority w:val="99"/>
    <w:unhideWhenUsed/>
    <w:rsid w:val="00864543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864543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135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rostus">
    <w:name w:val="Emphasis"/>
    <w:basedOn w:val="Kappaleenoletusfontti"/>
    <w:uiPriority w:val="20"/>
    <w:qFormat/>
    <w:rsid w:val="002F5DF2"/>
    <w:rPr>
      <w:i/>
      <w:iCs/>
    </w:rPr>
  </w:style>
  <w:style w:type="character" w:styleId="AvattuHyperlinkki">
    <w:name w:val="FollowedHyperlink"/>
    <w:basedOn w:val="Kappaleenoletusfontti"/>
    <w:uiPriority w:val="99"/>
    <w:semiHidden/>
    <w:unhideWhenUsed/>
    <w:rsid w:val="00FA173D"/>
    <w:rPr>
      <w:color w:val="954F72" w:themeColor="followedHyperlink"/>
      <w:u w:val="single"/>
    </w:rPr>
  </w:style>
  <w:style w:type="character" w:styleId="Voimakas">
    <w:name w:val="Strong"/>
    <w:basedOn w:val="Kappaleenoletusfontti"/>
    <w:uiPriority w:val="22"/>
    <w:qFormat/>
    <w:rsid w:val="00B9014D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B9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Vaalearuudukkotaulukko1-korostus1">
    <w:name w:val="Grid Table 1 Light Accent 1"/>
    <w:basedOn w:val="Normaalitaulukko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3A02B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A02B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A02BE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A02B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A02BE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A0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A02BE"/>
    <w:rPr>
      <w:rFonts w:ascii="Segoe UI" w:hAnsi="Segoe UI" w:cs="Segoe UI"/>
      <w:sz w:val="18"/>
      <w:szCs w:val="18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114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8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44F74372C55FE4B821D5F2378F4B2BA" ma:contentTypeVersion="1" ma:contentTypeDescription="Luo uusi asiakirja." ma:contentTypeScope="" ma:versionID="822fe6b422b8dec44a40602c4233d47b">
  <xsd:schema xmlns:xsd="http://www.w3.org/2001/XMLSchema" xmlns:xs="http://www.w3.org/2001/XMLSchema" xmlns:p="http://schemas.microsoft.com/office/2006/metadata/properties" xmlns:ns2="76865ef9-df32-4c37-ae45-f9784eb47bff" xmlns:ns3="7e9e6169-ad39-4139-80cb-366121f0def0" targetNamespace="http://schemas.microsoft.com/office/2006/metadata/properties" ma:root="true" ma:fieldsID="6eb707645daa25c755dded653de544e8" ns2:_="" ns3:_="">
    <xsd:import namespace="76865ef9-df32-4c37-ae45-f9784eb47bff"/>
    <xsd:import namespace="7e9e6169-ad39-4139-80cb-366121f0de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65ef9-df32-4c37-ae45-f9784eb47b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e6169-ad39-4139-80cb-366121f0d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865ef9-df32-4c37-ae45-f9784eb47bff">427W7XWPXQD2-403814790-3059</_dlc_DocId>
    <_dlc_DocIdUrl xmlns="76865ef9-df32-4c37-ae45-f9784eb47bff">
      <Url>https://tt.eduuni.fi/sites/luc-lapinamk-extra/kiertotalousosaamista-ammattikorkeakouluihin/_layouts/15/DocIdRedir.aspx?ID=427W7XWPXQD2-403814790-3059</Url>
      <Description>427W7XWPXQD2-403814790-3059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57E12-7299-4934-B6B9-6F54A63FB86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87DE316-5495-48E1-B18C-6D62637E8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65ef9-df32-4c37-ae45-f9784eb47bff"/>
    <ds:schemaRef ds:uri="7e9e6169-ad39-4139-80cb-366121f0d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C9AC-2BF6-431F-A1EE-A555C3DA44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1A61EA-CAA6-419D-888B-B8E997A39308}">
  <ds:schemaRefs>
    <ds:schemaRef ds:uri="http://schemas.microsoft.com/office/2006/metadata/properties"/>
    <ds:schemaRef ds:uri="http://schemas.microsoft.com/office/infopath/2007/PartnerControls"/>
    <ds:schemaRef ds:uri="76865ef9-df32-4c37-ae45-f9784eb47bff"/>
  </ds:schemaRefs>
</ds:datastoreItem>
</file>

<file path=customXml/itemProps5.xml><?xml version="1.0" encoding="utf-8"?>
<ds:datastoreItem xmlns:ds="http://schemas.openxmlformats.org/officeDocument/2006/customXml" ds:itemID="{3A4159A7-8C85-455D-AD85-A1750341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</Words>
  <Characters>1726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Turun ammattikorkeakoulu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Virta Marketta</dc:creator>
  <cp:keywords/>
  <dc:description/>
  <cp:lastModifiedBy>Tanja Pentinsaari</cp:lastModifiedBy>
  <cp:revision>2</cp:revision>
  <dcterms:created xsi:type="dcterms:W3CDTF">2020-09-17T12:12:00Z</dcterms:created>
  <dcterms:modified xsi:type="dcterms:W3CDTF">2020-09-17T12:12:00Z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0x010100844F74372C55FE4B821D5F2378F4B2BA</vt:lpwstr>
  </property>
  <property fmtid="{D5CDD505-2E9C-101B-9397-08002B2CF9AE}" pid="3" name="_dlc_DocIdItemGuid">
    <vt:lpwstr>3e67c553-898e-4040-af85-bda54b803474</vt:lpwstr>
  </property>
</Properties>
</file>