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2AEECAE6" w:rsidR="00AD242E" w:rsidRPr="00D34309" w:rsidRDefault="00D34309" w:rsidP="00D02052">
      <w:pPr>
        <w:pStyle w:val="Title"/>
        <w:rPr>
          <w:lang w:val="en-US"/>
        </w:rPr>
      </w:pPr>
      <w:r w:rsidRPr="00D34309">
        <w:rPr>
          <w:lang w:val="en-US"/>
        </w:rPr>
        <w:t xml:space="preserve">Supporting accessibility, inclusion and non-discrimination in the educational offering of </w:t>
      </w:r>
      <w:r w:rsidR="00DB2FA8" w:rsidRPr="00D34309">
        <w:rPr>
          <w:lang w:val="en-US"/>
        </w:rPr>
        <w:t>Opin</w:t>
      </w:r>
      <w:r w:rsidRPr="00D34309">
        <w:rPr>
          <w:lang w:val="en-US"/>
        </w:rPr>
        <w:t>.fi</w:t>
      </w:r>
    </w:p>
    <w:p w14:paraId="21C827C5" w14:textId="77777777" w:rsidR="008F15CF" w:rsidRPr="00D34309" w:rsidRDefault="008F15CF" w:rsidP="008F15CF">
      <w:pPr>
        <w:pStyle w:val="BodyText"/>
        <w:rPr>
          <w:lang w:val="en-US"/>
        </w:rPr>
      </w:pPr>
    </w:p>
    <w:p w14:paraId="45B8D931" w14:textId="77777777" w:rsidR="00D34309" w:rsidRPr="00F372F7" w:rsidRDefault="00D34309" w:rsidP="00D34309">
      <w:pPr>
        <w:pStyle w:val="Subtitle"/>
        <w:rPr>
          <w:lang w:val="en-US"/>
        </w:rPr>
      </w:pPr>
      <w:r w:rsidRPr="00F372F7">
        <w:rPr>
          <w:lang w:val="en-US"/>
        </w:rPr>
        <w:t>General instructions</w:t>
      </w:r>
    </w:p>
    <w:p w14:paraId="5F71171F" w14:textId="61452C80" w:rsidR="00D34309" w:rsidRPr="00F372F7" w:rsidRDefault="00D34309" w:rsidP="00D3430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This training is part of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programme’s</w:t>
      </w:r>
      <w:proofErr w:type="spellEnd"/>
      <w:r w:rsidRPr="00F372F7">
        <w:rPr>
          <w:rFonts w:eastAsia="Times New Roman" w:cs="Times New Roman"/>
          <w:color w:val="000000"/>
          <w:lang w:val="en-US" w:eastAsia="fi-FI"/>
        </w:rPr>
        <w:t xml:space="preserve"> e-learning training, which aims to develop the competence of the teaching and support staff of higher education institutions in order to promote the high-quality content of the opin.fi service. The training has been implemented following the principle of </w:t>
      </w:r>
      <w:proofErr w:type="gramStart"/>
      <w:r w:rsidRPr="00F372F7">
        <w:rPr>
          <w:rFonts w:eastAsia="Times New Roman" w:cs="Times New Roman"/>
          <w:color w:val="000000"/>
          <w:lang w:val="en-US" w:eastAsia="fi-FI"/>
        </w:rPr>
        <w:t>micro-learning</w:t>
      </w:r>
      <w:proofErr w:type="gramEnd"/>
      <w:r w:rsidRPr="00F372F7">
        <w:rPr>
          <w:rFonts w:eastAsia="Times New Roman" w:cs="Times New Roman"/>
          <w:color w:val="000000"/>
          <w:lang w:val="en-US" w:eastAsia="fi-FI"/>
        </w:rPr>
        <w:t xml:space="preserve">. In other words, it consists of one or more episodes with one or more assignments. The videos and podcasts of the training package </w:t>
      </w:r>
      <w:proofErr w:type="gramStart"/>
      <w:r w:rsidRPr="00F372F7">
        <w:rPr>
          <w:rFonts w:eastAsia="Times New Roman" w:cs="Times New Roman"/>
          <w:color w:val="000000"/>
          <w:lang w:val="en-US" w:eastAsia="fi-FI"/>
        </w:rPr>
        <w:t>can be viewed</w:t>
      </w:r>
      <w:proofErr w:type="gramEnd"/>
      <w:r w:rsidRPr="00F372F7">
        <w:rPr>
          <w:rFonts w:eastAsia="Times New Roman" w:cs="Times New Roman"/>
          <w:color w:val="000000"/>
          <w:lang w:val="en-US" w:eastAsia="fi-FI"/>
        </w:rPr>
        <w:t xml:space="preserve"> on the </w:t>
      </w:r>
      <w:hyperlink r:id="rId8" w:history="1">
        <w:proofErr w:type="spellStart"/>
        <w:r w:rsidRPr="00F372F7">
          <w:rPr>
            <w:rStyle w:val="Hyperlink"/>
            <w:rFonts w:eastAsia="Times New Roman" w:cs="Times New Roman"/>
            <w:lang w:val="en-US" w:eastAsia="fi-FI"/>
          </w:rPr>
          <w:t>Digivisio</w:t>
        </w:r>
        <w:proofErr w:type="spellEnd"/>
        <w:r w:rsidRPr="00F372F7">
          <w:rPr>
            <w:rStyle w:val="Hyperlink"/>
            <w:rFonts w:eastAsia="Times New Roman" w:cs="Times New Roman"/>
            <w:lang w:val="en-US" w:eastAsia="fi-FI"/>
          </w:rPr>
          <w:t xml:space="preserve"> 2030 </w:t>
        </w:r>
        <w:proofErr w:type="spellStart"/>
        <w:r w:rsidRPr="00F372F7">
          <w:rPr>
            <w:rStyle w:val="Hyperlink"/>
            <w:rFonts w:eastAsia="Times New Roman" w:cs="Times New Roman"/>
            <w:lang w:val="en-US" w:eastAsia="fi-FI"/>
          </w:rPr>
          <w:t>programme’s</w:t>
        </w:r>
        <w:proofErr w:type="spellEnd"/>
        <w:r w:rsidRPr="00F372F7">
          <w:rPr>
            <w:rStyle w:val="Hyperlink"/>
            <w:rFonts w:eastAsia="Times New Roman" w:cs="Times New Roman"/>
            <w:lang w:val="en-US" w:eastAsia="fi-FI"/>
          </w:rPr>
          <w:t xml:space="preserve"> YouTube channel address</w:t>
        </w:r>
      </w:hyperlink>
      <w:r w:rsidRPr="00F372F7">
        <w:rPr>
          <w:rFonts w:eastAsia="Times New Roman" w:cs="Times New Roman"/>
          <w:color w:val="000000"/>
          <w:lang w:val="en-US" w:eastAsia="fi-FI"/>
        </w:rPr>
        <w:t>, and the related assignments can be downloaded from the open educational resources service (aoe.fi) on the page of the training in question.</w:t>
      </w:r>
    </w:p>
    <w:p w14:paraId="1090F6CD" w14:textId="77777777" w:rsidR="00D34309" w:rsidRPr="00F372F7" w:rsidRDefault="00D34309" w:rsidP="00D3430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episodes </w:t>
      </w:r>
      <w:proofErr w:type="gramStart"/>
      <w:r w:rsidRPr="00F372F7">
        <w:rPr>
          <w:rFonts w:eastAsia="Times New Roman" w:cs="Times New Roman"/>
          <w:color w:val="000000"/>
          <w:lang w:val="en-US" w:eastAsia="fi-FI"/>
        </w:rPr>
        <w:t>can be used</w:t>
      </w:r>
      <w:proofErr w:type="gramEnd"/>
      <w:r w:rsidRPr="00F372F7">
        <w:rPr>
          <w:rFonts w:eastAsia="Times New Roman" w:cs="Times New Roman"/>
          <w:color w:val="000000"/>
          <w:lang w:val="en-US" w:eastAsia="fi-FI"/>
        </w:rPr>
        <w:t xml:space="preserve"> to support independent learning, or they can be combined with guidance </w:t>
      </w:r>
      <w:proofErr w:type="spellStart"/>
      <w:r w:rsidRPr="00F372F7">
        <w:rPr>
          <w:rFonts w:eastAsia="Times New Roman" w:cs="Times New Roman"/>
          <w:color w:val="000000"/>
          <w:lang w:val="en-US" w:eastAsia="fi-FI"/>
        </w:rPr>
        <w:t>organised</w:t>
      </w:r>
      <w:proofErr w:type="spellEnd"/>
      <w:r w:rsidRPr="00F372F7">
        <w:rPr>
          <w:rFonts w:eastAsia="Times New Roman" w:cs="Times New Roman"/>
          <w:color w:val="000000"/>
          <w:lang w:val="en-US" w:eastAsia="fi-FI"/>
        </w:rPr>
        <w:t xml:space="preserve"> by the higher education institution or network of higher education institutions, and the co-creation of educational offerings. Teachers find that using the different episodes to support the development of their own teaching is a meaningful form of learning. Higher education institutions can </w:t>
      </w:r>
      <w:proofErr w:type="spellStart"/>
      <w:r w:rsidRPr="00F372F7">
        <w:rPr>
          <w:rFonts w:eastAsia="Times New Roman" w:cs="Times New Roman"/>
          <w:color w:val="000000"/>
          <w:lang w:val="en-US" w:eastAsia="fi-FI"/>
        </w:rPr>
        <w:t>localise</w:t>
      </w:r>
      <w:proofErr w:type="spellEnd"/>
      <w:r w:rsidRPr="00F372F7">
        <w:rPr>
          <w:rFonts w:eastAsia="Times New Roman" w:cs="Times New Roman"/>
          <w:color w:val="000000"/>
          <w:lang w:val="en-US" w:eastAsia="fi-FI"/>
        </w:rPr>
        <w:t xml:space="preserve"> the implementation of the training to suit their own needs, for example, by altering the working methods or assignments related to the content, and by limiting or adding content to the training modules. New types of entities </w:t>
      </w:r>
      <w:proofErr w:type="gramStart"/>
      <w:r w:rsidRPr="00F372F7">
        <w:rPr>
          <w:rFonts w:eastAsia="Times New Roman" w:cs="Times New Roman"/>
          <w:color w:val="000000"/>
          <w:lang w:val="en-US" w:eastAsia="fi-FI"/>
        </w:rPr>
        <w:t>can be compiled</w:t>
      </w:r>
      <w:proofErr w:type="gramEnd"/>
      <w:r w:rsidRPr="00F372F7">
        <w:rPr>
          <w:rFonts w:eastAsia="Times New Roman" w:cs="Times New Roman"/>
          <w:color w:val="000000"/>
          <w:lang w:val="en-US" w:eastAsia="fi-FI"/>
        </w:rPr>
        <w:t xml:space="preserve"> from the episodes on different themes, and, for example, the episodes on modularity can be used as an introduction to other themes.</w:t>
      </w:r>
    </w:p>
    <w:p w14:paraId="2458D796" w14:textId="77777777" w:rsidR="00D34309" w:rsidRPr="00F372F7" w:rsidRDefault="00D34309" w:rsidP="00D34309">
      <w:pPr>
        <w:pStyle w:val="Alaotsikko2"/>
        <w:rPr>
          <w:rStyle w:val="eop"/>
          <w:lang w:val="en-US"/>
        </w:rPr>
      </w:pPr>
      <w:r>
        <w:rPr>
          <w:rStyle w:val="eop"/>
          <w:lang w:val="en-US"/>
        </w:rPr>
        <w:t>Language versions</w:t>
      </w:r>
    </w:p>
    <w:p w14:paraId="7F536969" w14:textId="62CA2C1F" w:rsidR="00D34309" w:rsidRDefault="00D34309" w:rsidP="00D3430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videos, podcasts and assignments included in the training are available in Finnish, Swedish and English. Higher education institutions decide whether the participants earn study credit or receive a competence badge for completing the training. The following statement </w:t>
      </w:r>
      <w:proofErr w:type="gramStart"/>
      <w:r w:rsidRPr="00F372F7">
        <w:rPr>
          <w:rFonts w:eastAsia="Times New Roman" w:cs="Times New Roman"/>
          <w:color w:val="000000"/>
          <w:lang w:val="en-US" w:eastAsia="fi-FI"/>
        </w:rPr>
        <w:t>shall be added</w:t>
      </w:r>
      <w:proofErr w:type="gramEnd"/>
      <w:r w:rsidRPr="00F372F7">
        <w:rPr>
          <w:rFonts w:eastAsia="Times New Roman" w:cs="Times New Roman"/>
          <w:color w:val="000000"/>
          <w:lang w:val="en-US" w:eastAsia="fi-FI"/>
        </w:rPr>
        <w:t xml:space="preserve"> to any certificate issued by the higher education institution: “E-learning training designed in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w:t>
      </w:r>
      <w:proofErr w:type="spellEnd"/>
      <w:r w:rsidRPr="00F372F7">
        <w:rPr>
          <w:rFonts w:eastAsia="Times New Roman" w:cs="Times New Roman"/>
          <w:color w:val="000000"/>
          <w:lang w:val="en-US" w:eastAsia="fi-FI"/>
        </w:rPr>
        <w:t xml:space="preserve"> has been used in this training.”</w:t>
      </w:r>
    </w:p>
    <w:p w14:paraId="010B8AD7" w14:textId="0E713A39" w:rsidR="00D34309" w:rsidRDefault="00D34309" w:rsidP="00D34309">
      <w:pPr>
        <w:tabs>
          <w:tab w:val="clear" w:pos="1304"/>
          <w:tab w:val="clear" w:pos="2608"/>
        </w:tabs>
        <w:spacing w:before="100" w:beforeAutospacing="1" w:after="100" w:afterAutospacing="1"/>
        <w:ind w:left="1304"/>
        <w:rPr>
          <w:rFonts w:eastAsia="Times New Roman" w:cs="Times New Roman"/>
          <w:color w:val="000000"/>
          <w:lang w:val="en-US" w:eastAsia="fi-FI"/>
        </w:rPr>
      </w:pPr>
    </w:p>
    <w:p w14:paraId="28D36098" w14:textId="77777777" w:rsidR="00D34309" w:rsidRPr="00F372F7" w:rsidRDefault="00D34309" w:rsidP="00D34309">
      <w:pPr>
        <w:tabs>
          <w:tab w:val="clear" w:pos="1304"/>
          <w:tab w:val="clear" w:pos="2608"/>
        </w:tabs>
        <w:spacing w:before="100" w:beforeAutospacing="1" w:after="100" w:afterAutospacing="1"/>
        <w:ind w:left="1304"/>
        <w:rPr>
          <w:rFonts w:eastAsia="Times New Roman" w:cs="Times New Roman"/>
          <w:color w:val="000000"/>
          <w:lang w:val="en-US" w:eastAsia="fi-FI"/>
        </w:rPr>
      </w:pPr>
    </w:p>
    <w:p w14:paraId="3DFFCBC5" w14:textId="77777777" w:rsidR="00D34309" w:rsidRPr="00D34309" w:rsidRDefault="00D34309" w:rsidP="00D34309">
      <w:pPr>
        <w:pStyle w:val="Alaotsikko2"/>
        <w:rPr>
          <w:rStyle w:val="eop"/>
          <w:lang w:val="en-US"/>
        </w:rPr>
      </w:pPr>
      <w:proofErr w:type="spellStart"/>
      <w:r w:rsidRPr="00D34309">
        <w:rPr>
          <w:rStyle w:val="eop"/>
          <w:lang w:val="en-US"/>
        </w:rPr>
        <w:t>Licence</w:t>
      </w:r>
      <w:proofErr w:type="spellEnd"/>
    </w:p>
    <w:p w14:paraId="19390A54" w14:textId="77777777" w:rsidR="00D34309" w:rsidRPr="00F372F7" w:rsidRDefault="00D34309" w:rsidP="00D3430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for this training package allows you to edit the training contents for the needs of your higher education institution. The training contents </w:t>
      </w:r>
      <w:proofErr w:type="gramStart"/>
      <w:r w:rsidRPr="00F372F7">
        <w:rPr>
          <w:rFonts w:eastAsia="Times New Roman" w:cs="Times New Roman"/>
          <w:color w:val="000000"/>
          <w:lang w:val="en-US" w:eastAsia="fi-FI"/>
        </w:rPr>
        <w:t>may also be used</w:t>
      </w:r>
      <w:proofErr w:type="gramEnd"/>
      <w:r w:rsidRPr="00F372F7">
        <w:rPr>
          <w:rFonts w:eastAsia="Times New Roman" w:cs="Times New Roman"/>
          <w:color w:val="000000"/>
          <w:lang w:val="en-US" w:eastAsia="fi-FI"/>
        </w:rPr>
        <w:t xml:space="preserve"> as part of other training. In such cases, the original author of the material (excluding literature and videos produced by others) and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project </w:t>
      </w:r>
      <w:proofErr w:type="gramStart"/>
      <w:r w:rsidRPr="00F372F7">
        <w:rPr>
          <w:rFonts w:eastAsia="Times New Roman" w:cs="Times New Roman"/>
          <w:color w:val="000000"/>
          <w:lang w:val="en-US" w:eastAsia="fi-FI"/>
        </w:rPr>
        <w:t>shall always be mentioned</w:t>
      </w:r>
      <w:proofErr w:type="gramEnd"/>
      <w:r w:rsidRPr="00F372F7">
        <w:rPr>
          <w:rFonts w:eastAsia="Times New Roman" w:cs="Times New Roman"/>
          <w:color w:val="000000"/>
          <w:lang w:val="en-US" w:eastAsia="fi-FI"/>
        </w:rPr>
        <w:t xml:space="preserve"> in their new context of use in accordance with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If a new version of the content </w:t>
      </w:r>
      <w:proofErr w:type="gramStart"/>
      <w:r w:rsidRPr="00F372F7">
        <w:rPr>
          <w:rFonts w:eastAsia="Times New Roman" w:cs="Times New Roman"/>
          <w:color w:val="000000"/>
          <w:lang w:val="en-US" w:eastAsia="fi-FI"/>
        </w:rPr>
        <w:t>is made</w:t>
      </w:r>
      <w:proofErr w:type="gramEnd"/>
      <w:r w:rsidRPr="00F372F7">
        <w:rPr>
          <w:rFonts w:eastAsia="Times New Roman" w:cs="Times New Roman"/>
          <w:color w:val="000000"/>
          <w:lang w:val="en-US" w:eastAsia="fi-FI"/>
        </w:rPr>
        <w:t xml:space="preserve">, it shall also be distributed under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in the same way as the original material. However, the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does not oblige the higher education institution to share the new version, should they not wish to do so.</w:t>
      </w:r>
    </w:p>
    <w:p w14:paraId="3C4DF01D" w14:textId="77777777" w:rsidR="00D34309" w:rsidRPr="00D34309" w:rsidRDefault="00D34309" w:rsidP="00D34309">
      <w:pPr>
        <w:pStyle w:val="paragraph"/>
        <w:spacing w:before="0" w:beforeAutospacing="0" w:after="0" w:afterAutospacing="0"/>
        <w:ind w:left="1304"/>
        <w:textAlignment w:val="baseline"/>
        <w:rPr>
          <w:rStyle w:val="eop"/>
          <w:rFonts w:asciiTheme="minorHAnsi" w:hAnsiTheme="minorHAnsi"/>
          <w:sz w:val="22"/>
          <w:szCs w:val="22"/>
        </w:rPr>
      </w:pPr>
      <w:r w:rsidRPr="00D34309">
        <w:rPr>
          <w:rStyle w:val="eop"/>
          <w:rFonts w:asciiTheme="minorHAnsi" w:hAnsiTheme="minorHAnsi"/>
          <w:sz w:val="22"/>
          <w:szCs w:val="22"/>
        </w:rPr>
        <w:t xml:space="preserve">Digivisio 2030 logo </w:t>
      </w:r>
      <w:hyperlink r:id="rId9" w:history="1">
        <w:r w:rsidRPr="00D34309">
          <w:rPr>
            <w:rStyle w:val="Hyperlink"/>
            <w:rFonts w:asciiTheme="minorHAnsi" w:hAnsiTheme="minorHAnsi"/>
            <w:sz w:val="22"/>
            <w:szCs w:val="22"/>
          </w:rPr>
          <w:t>https://digivisio2030.fi/aineistot/</w:t>
        </w:r>
      </w:hyperlink>
      <w:r w:rsidRPr="00D34309">
        <w:rPr>
          <w:rStyle w:val="eop"/>
          <w:rFonts w:asciiTheme="minorHAnsi" w:hAnsiTheme="minorHAnsi"/>
          <w:sz w:val="22"/>
          <w:szCs w:val="22"/>
        </w:rPr>
        <w:t xml:space="preserve"> </w:t>
      </w:r>
    </w:p>
    <w:p w14:paraId="24BB09EA" w14:textId="7A5D0A6C" w:rsidR="008770F5" w:rsidRPr="00D34309" w:rsidRDefault="008770F5" w:rsidP="00E90547">
      <w:pPr>
        <w:pStyle w:val="Subtitle"/>
        <w:rPr>
          <w:lang w:val="en-US"/>
        </w:rPr>
      </w:pPr>
      <w:r w:rsidRPr="00D34309">
        <w:rPr>
          <w:lang w:val="en-US"/>
        </w:rPr>
        <w:br/>
      </w:r>
      <w:r w:rsidR="00D34309" w:rsidRPr="00D34309">
        <w:rPr>
          <w:lang w:val="en-US"/>
        </w:rPr>
        <w:t>Information texts for the localization of contents</w:t>
      </w:r>
    </w:p>
    <w:p w14:paraId="557A000B" w14:textId="77777777" w:rsidR="00CA5241" w:rsidRPr="00D34309" w:rsidRDefault="00CA5241" w:rsidP="00CA5241">
      <w:pPr>
        <w:pStyle w:val="paragraph"/>
        <w:spacing w:before="0" w:beforeAutospacing="0" w:after="0" w:afterAutospacing="0"/>
        <w:textAlignment w:val="baseline"/>
        <w:rPr>
          <w:rStyle w:val="normaltextrun"/>
          <w:rFonts w:asciiTheme="minorHAnsi" w:hAnsiTheme="minorHAnsi"/>
          <w:sz w:val="22"/>
          <w:szCs w:val="22"/>
          <w:lang w:val="en-US"/>
        </w:rPr>
      </w:pPr>
    </w:p>
    <w:p w14:paraId="44608CF3" w14:textId="4B9C7A45" w:rsidR="00CA5241" w:rsidRPr="00BC008E" w:rsidRDefault="00D34309" w:rsidP="00CA5241">
      <w:pPr>
        <w:pStyle w:val="Alaotsikko2"/>
        <w:rPr>
          <w:lang w:val="en-US"/>
        </w:rPr>
      </w:pPr>
      <w:r w:rsidRPr="00BC008E">
        <w:rPr>
          <w:rStyle w:val="normaltextrun"/>
          <w:lang w:val="en-US"/>
        </w:rPr>
        <w:t>Introduction to the training</w:t>
      </w:r>
      <w:r w:rsidR="00CA5241" w:rsidRPr="00BC008E">
        <w:rPr>
          <w:rStyle w:val="normaltextrun"/>
          <w:lang w:val="en-US"/>
        </w:rPr>
        <w:t> </w:t>
      </w:r>
      <w:r w:rsidR="00CA5241" w:rsidRPr="00BC008E">
        <w:rPr>
          <w:rStyle w:val="eop"/>
          <w:lang w:val="en-US"/>
        </w:rPr>
        <w:t> </w:t>
      </w:r>
    </w:p>
    <w:p w14:paraId="5EC0202B" w14:textId="77777777" w:rsidR="00BC008E" w:rsidRPr="00D34309" w:rsidRDefault="00BC008E" w:rsidP="00BC008E">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Welcome to the </w:t>
      </w:r>
      <w:proofErr w:type="spellStart"/>
      <w:r w:rsidRPr="00D34309">
        <w:rPr>
          <w:rFonts w:eastAsia="Times New Roman" w:cs="Times New Roman"/>
          <w:color w:val="000000"/>
          <w:lang w:val="en-US" w:eastAsia="fi-FI"/>
        </w:rPr>
        <w:t>Digivisio</w:t>
      </w:r>
      <w:proofErr w:type="spellEnd"/>
      <w:r w:rsidRPr="00D34309">
        <w:rPr>
          <w:rFonts w:eastAsia="Times New Roman" w:cs="Times New Roman"/>
          <w:color w:val="000000"/>
          <w:lang w:val="en-US" w:eastAsia="fi-FI"/>
        </w:rPr>
        <w:t xml:space="preserve"> 2030 </w:t>
      </w:r>
      <w:proofErr w:type="spellStart"/>
      <w:r w:rsidRPr="00D34309">
        <w:rPr>
          <w:rFonts w:eastAsia="Times New Roman" w:cs="Times New Roman"/>
          <w:color w:val="000000"/>
          <w:lang w:val="en-US" w:eastAsia="fi-FI"/>
        </w:rPr>
        <w:t>programme’s</w:t>
      </w:r>
      <w:proofErr w:type="spellEnd"/>
      <w:r w:rsidRPr="00D34309">
        <w:rPr>
          <w:rFonts w:eastAsia="Times New Roman" w:cs="Times New Roman"/>
          <w:color w:val="000000"/>
          <w:lang w:val="en-US" w:eastAsia="fi-FI"/>
        </w:rPr>
        <w:t xml:space="preserve"> e-learning training. This is the series on “Supporting accessibility, inclusion and non-discrimination in the educational offering of the continuous and flexible learning tray”, in which we focus on examining these phenomena and their meanings, and on promoting them in everyday life.</w:t>
      </w:r>
    </w:p>
    <w:p w14:paraId="0B9EF68E" w14:textId="77777777" w:rsidR="00BC008E" w:rsidRPr="00D34309" w:rsidRDefault="00BC008E" w:rsidP="00BC008E">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The series consists of </w:t>
      </w:r>
      <w:proofErr w:type="gramStart"/>
      <w:r w:rsidRPr="00D34309">
        <w:rPr>
          <w:rFonts w:eastAsia="Times New Roman" w:cs="Times New Roman"/>
          <w:color w:val="000000"/>
          <w:lang w:val="en-US" w:eastAsia="fi-FI"/>
        </w:rPr>
        <w:t>3</w:t>
      </w:r>
      <w:proofErr w:type="gramEnd"/>
      <w:r w:rsidRPr="00D34309">
        <w:rPr>
          <w:rFonts w:eastAsia="Times New Roman" w:cs="Times New Roman"/>
          <w:color w:val="000000"/>
          <w:lang w:val="en-US" w:eastAsia="fi-FI"/>
        </w:rPr>
        <w:t xml:space="preserve"> episodes and you can find reflection assignments in connection with each episode. The aim of the reflection assignments is to inspire the participants to reflect on the themes presented during the training from the perspectives of individual actors/teachers, teams and the activities of their own higher education institution.</w:t>
      </w:r>
    </w:p>
    <w:p w14:paraId="6C654C65" w14:textId="4A48FB47" w:rsidR="00BC008E" w:rsidRDefault="00BC008E" w:rsidP="00BC008E">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The training material </w:t>
      </w:r>
      <w:proofErr w:type="gramStart"/>
      <w:r w:rsidRPr="00D34309">
        <w:rPr>
          <w:rFonts w:eastAsia="Times New Roman" w:cs="Times New Roman"/>
          <w:color w:val="000000"/>
          <w:lang w:val="en-US" w:eastAsia="fi-FI"/>
        </w:rPr>
        <w:t>can be used</w:t>
      </w:r>
      <w:proofErr w:type="gramEnd"/>
      <w:r w:rsidRPr="00D34309">
        <w:rPr>
          <w:rFonts w:eastAsia="Times New Roman" w:cs="Times New Roman"/>
          <w:color w:val="000000"/>
          <w:lang w:val="en-US" w:eastAsia="fi-FI"/>
        </w:rPr>
        <w:t xml:space="preserve"> by individuals or in groups, for example, as a development tool for promoting accessibility, inclusion and equality in your own </w:t>
      </w:r>
      <w:proofErr w:type="spellStart"/>
      <w:r w:rsidRPr="00D34309">
        <w:rPr>
          <w:rFonts w:eastAsia="Times New Roman" w:cs="Times New Roman"/>
          <w:color w:val="000000"/>
          <w:lang w:val="en-US" w:eastAsia="fi-FI"/>
        </w:rPr>
        <w:t>organisation</w:t>
      </w:r>
      <w:proofErr w:type="spellEnd"/>
      <w:r w:rsidRPr="00D34309">
        <w:rPr>
          <w:rFonts w:eastAsia="Times New Roman" w:cs="Times New Roman"/>
          <w:color w:val="000000"/>
          <w:lang w:val="en-US" w:eastAsia="fi-FI"/>
        </w:rPr>
        <w:t>.</w:t>
      </w:r>
    </w:p>
    <w:p w14:paraId="5506A150" w14:textId="37896A95" w:rsidR="005949F1" w:rsidRPr="00D34309" w:rsidRDefault="005949F1" w:rsidP="005949F1">
      <w:pPr>
        <w:tabs>
          <w:tab w:val="clear" w:pos="1304"/>
          <w:tab w:val="clear" w:pos="2608"/>
        </w:tabs>
        <w:spacing w:before="100" w:beforeAutospacing="1" w:after="100" w:afterAutospacing="1"/>
        <w:ind w:left="1304"/>
        <w:rPr>
          <w:rFonts w:eastAsia="Times New Roman" w:cs="Times New Roman"/>
          <w:color w:val="000000"/>
          <w:lang w:val="en-US" w:eastAsia="fi-FI"/>
        </w:rPr>
      </w:pPr>
      <w:proofErr w:type="gramStart"/>
      <w:r w:rsidRPr="00D34309">
        <w:rPr>
          <w:rFonts w:eastAsia="Times New Roman" w:cs="Times New Roman"/>
          <w:color w:val="000000"/>
          <w:lang w:val="en-US" w:eastAsia="fi-FI"/>
        </w:rPr>
        <w:t xml:space="preserve">The training was designed by Outi </w:t>
      </w:r>
      <w:proofErr w:type="spellStart"/>
      <w:r w:rsidRPr="00D34309">
        <w:rPr>
          <w:rFonts w:eastAsia="Times New Roman" w:cs="Times New Roman"/>
          <w:color w:val="000000"/>
          <w:lang w:val="en-US" w:eastAsia="fi-FI"/>
        </w:rPr>
        <w:t>Wallin</w:t>
      </w:r>
      <w:proofErr w:type="spellEnd"/>
      <w:r w:rsidRPr="00D34309">
        <w:rPr>
          <w:rFonts w:eastAsia="Times New Roman" w:cs="Times New Roman"/>
          <w:color w:val="000000"/>
          <w:lang w:val="en-US" w:eastAsia="fi-FI"/>
        </w:rPr>
        <w:t xml:space="preserve"> from Tampere University of Applied Sciences and Riikka Järvinen from South-Eastern Finland University of Applied Sciences</w:t>
      </w:r>
      <w:proofErr w:type="gramEnd"/>
      <w:r w:rsidRPr="00D34309">
        <w:rPr>
          <w:rFonts w:eastAsia="Times New Roman" w:cs="Times New Roman"/>
          <w:color w:val="000000"/>
          <w:lang w:val="en-US" w:eastAsia="fi-FI"/>
        </w:rPr>
        <w:t xml:space="preserve">. Together, we will guide you </w:t>
      </w:r>
      <w:proofErr w:type="gramStart"/>
      <w:r w:rsidRPr="00D34309">
        <w:rPr>
          <w:rFonts w:eastAsia="Times New Roman" w:cs="Times New Roman"/>
          <w:color w:val="000000"/>
          <w:lang w:val="en-US" w:eastAsia="fi-FI"/>
        </w:rPr>
        <w:t>towards more equal learning experiences</w:t>
      </w:r>
      <w:proofErr w:type="gramEnd"/>
      <w:r w:rsidRPr="00D34309">
        <w:rPr>
          <w:rFonts w:eastAsia="Times New Roman" w:cs="Times New Roman"/>
          <w:color w:val="000000"/>
          <w:lang w:val="en-US" w:eastAsia="fi-FI"/>
        </w:rPr>
        <w:t>.</w:t>
      </w:r>
    </w:p>
    <w:p w14:paraId="7A6765F5"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Outi </w:t>
      </w:r>
      <w:proofErr w:type="spellStart"/>
      <w:r w:rsidRPr="00D34309">
        <w:rPr>
          <w:rFonts w:eastAsia="Times New Roman" w:cs="Times New Roman"/>
          <w:color w:val="000000"/>
          <w:lang w:val="en-US" w:eastAsia="fi-FI"/>
        </w:rPr>
        <w:t>Wallin</w:t>
      </w:r>
      <w:proofErr w:type="spellEnd"/>
      <w:r w:rsidRPr="00D34309">
        <w:rPr>
          <w:rFonts w:eastAsia="Times New Roman" w:cs="Times New Roman"/>
          <w:color w:val="000000"/>
          <w:lang w:val="en-US" w:eastAsia="fi-FI"/>
        </w:rPr>
        <w:t>, Tampere University of Applied Sciences, outi.wallin@tamk.fi Riikka Järvinen, South-Eastern Finland University of Applied Sciences, Riikka.jarvinen@xamk.fi</w:t>
      </w:r>
    </w:p>
    <w:p w14:paraId="6CDCC0AC" w14:textId="77777777" w:rsidR="005949F1" w:rsidRPr="00D34309" w:rsidRDefault="005949F1" w:rsidP="00BC008E">
      <w:pPr>
        <w:tabs>
          <w:tab w:val="clear" w:pos="1304"/>
          <w:tab w:val="clear" w:pos="2608"/>
        </w:tabs>
        <w:spacing w:before="100" w:beforeAutospacing="1" w:after="100" w:afterAutospacing="1"/>
        <w:ind w:left="1304"/>
        <w:rPr>
          <w:rFonts w:eastAsia="Times New Roman" w:cs="Times New Roman"/>
          <w:color w:val="000000"/>
          <w:lang w:val="en-US" w:eastAsia="fi-FI"/>
        </w:rPr>
      </w:pPr>
    </w:p>
    <w:p w14:paraId="36782DF9" w14:textId="1C9ACD86" w:rsidR="008770F5" w:rsidRPr="00371FF8" w:rsidRDefault="005949F1" w:rsidP="00371FF8">
      <w:pPr>
        <w:pStyle w:val="Alaotsikko2"/>
      </w:pPr>
      <w:proofErr w:type="spellStart"/>
      <w:r>
        <w:t>Description</w:t>
      </w:r>
      <w:proofErr w:type="spellEnd"/>
      <w:r>
        <w:t xml:space="preserve"> of </w:t>
      </w:r>
      <w:proofErr w:type="spellStart"/>
      <w:r>
        <w:t>learning</w:t>
      </w:r>
      <w:proofErr w:type="spellEnd"/>
      <w:r>
        <w:t xml:space="preserve"> </w:t>
      </w:r>
      <w:proofErr w:type="spellStart"/>
      <w:r>
        <w:t>outcomes</w:t>
      </w:r>
      <w:proofErr w:type="spellEnd"/>
    </w:p>
    <w:p w14:paraId="3FACEC89" w14:textId="363D3478" w:rsidR="005949F1" w:rsidRPr="005949F1" w:rsidRDefault="005949F1" w:rsidP="005949F1">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5949F1">
        <w:rPr>
          <w:rFonts w:eastAsia="Times New Roman" w:cs="Times New Roman"/>
          <w:color w:val="000000"/>
          <w:lang w:val="en-US" w:eastAsia="fi-FI"/>
        </w:rPr>
        <w:t>T</w:t>
      </w:r>
      <w:r w:rsidRPr="005949F1">
        <w:rPr>
          <w:rFonts w:eastAsia="Times New Roman" w:cs="Times New Roman"/>
          <w:color w:val="000000"/>
          <w:lang w:val="en-US" w:eastAsia="fi-FI"/>
        </w:rPr>
        <w:t>o comprehend the meaning of accessibility, inclusion and equality from the perspective of continuous learning</w:t>
      </w:r>
    </w:p>
    <w:p w14:paraId="67FB1CB5" w14:textId="56C67D14" w:rsidR="005949F1" w:rsidRPr="005949F1" w:rsidRDefault="005949F1" w:rsidP="005949F1">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5949F1">
        <w:rPr>
          <w:rFonts w:eastAsia="Times New Roman" w:cs="Times New Roman"/>
          <w:color w:val="000000"/>
          <w:lang w:val="en-US" w:eastAsia="fi-FI"/>
        </w:rPr>
        <w:t>T</w:t>
      </w:r>
      <w:r w:rsidRPr="005949F1">
        <w:rPr>
          <w:rFonts w:eastAsia="Times New Roman" w:cs="Times New Roman"/>
          <w:color w:val="000000"/>
          <w:lang w:val="en-US" w:eastAsia="fi-FI"/>
        </w:rPr>
        <w:t>o be able to promote accessibility, inclusion and equality in the higher education institution</w:t>
      </w:r>
    </w:p>
    <w:p w14:paraId="27893CE6" w14:textId="70B42B77" w:rsidR="005949F1" w:rsidRPr="005949F1" w:rsidRDefault="005949F1" w:rsidP="005949F1">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en-US" w:eastAsia="fi-FI"/>
        </w:rPr>
      </w:pPr>
      <w:r w:rsidRPr="005949F1">
        <w:rPr>
          <w:rFonts w:eastAsia="Times New Roman" w:cs="Times New Roman"/>
          <w:color w:val="000000"/>
          <w:lang w:val="en-US" w:eastAsia="fi-FI"/>
        </w:rPr>
        <w:t>T</w:t>
      </w:r>
      <w:r w:rsidRPr="005949F1">
        <w:rPr>
          <w:rFonts w:eastAsia="Times New Roman" w:cs="Times New Roman"/>
          <w:color w:val="000000"/>
          <w:lang w:val="en-US" w:eastAsia="fi-FI"/>
        </w:rPr>
        <w:t>o be able to take diverse learners into account in the planning and implementation of study units</w:t>
      </w:r>
    </w:p>
    <w:p w14:paraId="1B06B4E5" w14:textId="77777777" w:rsidR="005949F1" w:rsidRPr="005949F1" w:rsidRDefault="005949F1" w:rsidP="005949F1">
      <w:pPr>
        <w:pStyle w:val="ListParagraph"/>
        <w:spacing w:before="100" w:beforeAutospacing="1" w:after="100" w:afterAutospacing="1"/>
        <w:ind w:left="1080"/>
        <w:rPr>
          <w:rFonts w:eastAsia="Times New Roman" w:cs="Times New Roman"/>
          <w:color w:val="000000"/>
          <w:lang w:val="en-US" w:eastAsia="fi-FI"/>
        </w:rPr>
      </w:pPr>
    </w:p>
    <w:p w14:paraId="3C02AAC8" w14:textId="3AEF7220" w:rsidR="00DB2FA8" w:rsidRDefault="005949F1" w:rsidP="00DB2FA8">
      <w:pPr>
        <w:pStyle w:val="Alaotsikko2"/>
        <w:rPr>
          <w:lang w:eastAsia="fi-FI"/>
        </w:rPr>
      </w:pPr>
      <w:proofErr w:type="spellStart"/>
      <w:r>
        <w:rPr>
          <w:lang w:eastAsia="fi-FI"/>
        </w:rPr>
        <w:t>Parts</w:t>
      </w:r>
      <w:proofErr w:type="spellEnd"/>
      <w:r>
        <w:rPr>
          <w:lang w:eastAsia="fi-FI"/>
        </w:rPr>
        <w:t xml:space="preserve"> of </w:t>
      </w:r>
      <w:proofErr w:type="spellStart"/>
      <w:r>
        <w:rPr>
          <w:lang w:eastAsia="fi-FI"/>
        </w:rPr>
        <w:t>series</w:t>
      </w:r>
      <w:proofErr w:type="spellEnd"/>
    </w:p>
    <w:p w14:paraId="6A7A737F"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b/>
          <w:color w:val="000000"/>
          <w:lang w:val="en-US" w:eastAsia="fi-FI"/>
        </w:rPr>
      </w:pPr>
      <w:r w:rsidRPr="00D34309">
        <w:rPr>
          <w:rFonts w:eastAsia="Times New Roman" w:cs="Times New Roman"/>
          <w:b/>
          <w:color w:val="000000"/>
          <w:lang w:val="en-US" w:eastAsia="fi-FI"/>
        </w:rPr>
        <w:t>Part 1. What do accessibility, inclusion and equality mean for learners, teachers and higher education communities?</w:t>
      </w:r>
    </w:p>
    <w:p w14:paraId="76ADAE25"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In the first part of the series, we focus on defining accessibility, inclusion and equality, and their meanings. We discuss what they mean from the perspectives of teachers, learners and educational </w:t>
      </w:r>
      <w:proofErr w:type="spellStart"/>
      <w:r w:rsidRPr="00D34309">
        <w:rPr>
          <w:rFonts w:eastAsia="Times New Roman" w:cs="Times New Roman"/>
          <w:color w:val="000000"/>
          <w:lang w:val="en-US" w:eastAsia="fi-FI"/>
        </w:rPr>
        <w:t>organisations</w:t>
      </w:r>
      <w:proofErr w:type="spellEnd"/>
      <w:r w:rsidRPr="00D34309">
        <w:rPr>
          <w:rFonts w:eastAsia="Times New Roman" w:cs="Times New Roman"/>
          <w:color w:val="000000"/>
          <w:lang w:val="en-US" w:eastAsia="fi-FI"/>
        </w:rPr>
        <w:t>, and, in particular, from the perspective of continuous learning.</w:t>
      </w:r>
    </w:p>
    <w:p w14:paraId="7FFEA791"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b/>
          <w:color w:val="000000"/>
          <w:lang w:val="en-US" w:eastAsia="fi-FI"/>
        </w:rPr>
      </w:pPr>
      <w:r w:rsidRPr="00D34309">
        <w:rPr>
          <w:rFonts w:eastAsia="Times New Roman" w:cs="Times New Roman"/>
          <w:b/>
          <w:color w:val="000000"/>
          <w:lang w:val="en-US" w:eastAsia="fi-FI"/>
        </w:rPr>
        <w:t>Part 2. Promoting accessibility, inclusion and equality in higher education institutions</w:t>
      </w:r>
    </w:p>
    <w:p w14:paraId="676F55B1"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In the second part of the series, persons responsible for accessibility at higher education institutions consider why it is important to </w:t>
      </w:r>
      <w:proofErr w:type="gramStart"/>
      <w:r w:rsidRPr="00D34309">
        <w:rPr>
          <w:rFonts w:eastAsia="Times New Roman" w:cs="Times New Roman"/>
          <w:color w:val="000000"/>
          <w:lang w:val="en-US" w:eastAsia="fi-FI"/>
        </w:rPr>
        <w:t>take accessibility into account</w:t>
      </w:r>
      <w:proofErr w:type="gramEnd"/>
      <w:r w:rsidRPr="00D34309">
        <w:rPr>
          <w:rFonts w:eastAsia="Times New Roman" w:cs="Times New Roman"/>
          <w:color w:val="000000"/>
          <w:lang w:val="en-US" w:eastAsia="fi-FI"/>
        </w:rPr>
        <w:t xml:space="preserve"> in the activities of the entire institution and how it can be promoted. In addition, a discussion </w:t>
      </w:r>
      <w:proofErr w:type="gramStart"/>
      <w:r w:rsidRPr="00D34309">
        <w:rPr>
          <w:rFonts w:eastAsia="Times New Roman" w:cs="Times New Roman"/>
          <w:color w:val="000000"/>
          <w:lang w:val="en-US" w:eastAsia="fi-FI"/>
        </w:rPr>
        <w:t>will be held</w:t>
      </w:r>
      <w:proofErr w:type="gramEnd"/>
      <w:r w:rsidRPr="00D34309">
        <w:rPr>
          <w:rFonts w:eastAsia="Times New Roman" w:cs="Times New Roman"/>
          <w:color w:val="000000"/>
          <w:lang w:val="en-US" w:eastAsia="fi-FI"/>
        </w:rPr>
        <w:t xml:space="preserve"> from the perspective of continuous learners.</w:t>
      </w:r>
    </w:p>
    <w:p w14:paraId="3537566C"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b/>
          <w:color w:val="000000"/>
          <w:lang w:val="en-US" w:eastAsia="fi-FI"/>
        </w:rPr>
      </w:pPr>
      <w:r w:rsidRPr="00D34309">
        <w:rPr>
          <w:rFonts w:eastAsia="Times New Roman" w:cs="Times New Roman"/>
          <w:b/>
          <w:color w:val="000000"/>
          <w:lang w:val="en-US" w:eastAsia="fi-FI"/>
        </w:rPr>
        <w:t>Part 3. Promoting accessibility on course platforms</w:t>
      </w:r>
    </w:p>
    <w:p w14:paraId="26FB2F06" w14:textId="77777777" w:rsidR="005949F1" w:rsidRPr="00D34309" w:rsidRDefault="005949F1" w:rsidP="005949F1">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In the third part of the series, we focus on the accessibility and equality of course platforms and content. In this part, we discuss the characteristics of accessible and equal course platforms, and what </w:t>
      </w:r>
      <w:proofErr w:type="gramStart"/>
      <w:r w:rsidRPr="00D34309">
        <w:rPr>
          <w:rFonts w:eastAsia="Times New Roman" w:cs="Times New Roman"/>
          <w:color w:val="000000"/>
          <w:lang w:val="en-US" w:eastAsia="fi-FI"/>
        </w:rPr>
        <w:t>should be taken</w:t>
      </w:r>
      <w:proofErr w:type="gramEnd"/>
      <w:r w:rsidRPr="00D34309">
        <w:rPr>
          <w:rFonts w:eastAsia="Times New Roman" w:cs="Times New Roman"/>
          <w:color w:val="000000"/>
          <w:lang w:val="en-US" w:eastAsia="fi-FI"/>
        </w:rPr>
        <w:t xml:space="preserve"> into account from the perspective of continuous and flexible learning.</w:t>
      </w:r>
    </w:p>
    <w:p w14:paraId="3B888CBD" w14:textId="6E504527" w:rsidR="008770F5" w:rsidRPr="00CA5241" w:rsidRDefault="00107906" w:rsidP="00CA5241">
      <w:pPr>
        <w:pStyle w:val="Alaotsikko2"/>
      </w:pPr>
      <w:proofErr w:type="spellStart"/>
      <w:r>
        <w:t>Assignments</w:t>
      </w:r>
      <w:proofErr w:type="spellEnd"/>
      <w:r w:rsidR="00CA5241" w:rsidRPr="00CA5241">
        <w:t xml:space="preserve"> </w:t>
      </w:r>
    </w:p>
    <w:p w14:paraId="1A5C8686"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b/>
          <w:color w:val="000000"/>
          <w:lang w:val="en-US" w:eastAsia="fi-FI"/>
        </w:rPr>
      </w:pPr>
      <w:r w:rsidRPr="00D34309">
        <w:rPr>
          <w:rFonts w:eastAsia="Times New Roman" w:cs="Times New Roman"/>
          <w:b/>
          <w:color w:val="000000"/>
          <w:lang w:val="en-US" w:eastAsia="fi-FI"/>
        </w:rPr>
        <w:t xml:space="preserve">Part 1 </w:t>
      </w:r>
      <w:proofErr w:type="gramStart"/>
      <w:r w:rsidRPr="00D34309">
        <w:rPr>
          <w:rFonts w:eastAsia="Times New Roman" w:cs="Times New Roman"/>
          <w:b/>
          <w:color w:val="000000"/>
          <w:lang w:val="en-US" w:eastAsia="fi-FI"/>
        </w:rPr>
        <w:t>What</w:t>
      </w:r>
      <w:proofErr w:type="gramEnd"/>
      <w:r w:rsidRPr="00D34309">
        <w:rPr>
          <w:rFonts w:eastAsia="Times New Roman" w:cs="Times New Roman"/>
          <w:b/>
          <w:color w:val="000000"/>
          <w:lang w:val="en-US" w:eastAsia="fi-FI"/>
        </w:rPr>
        <w:t xml:space="preserve"> do accessibility, inclusion and equality mean for</w:t>
      </w:r>
      <w:r w:rsidRPr="00D34309">
        <w:rPr>
          <w:rFonts w:eastAsia="Times New Roman" w:cs="Times New Roman"/>
          <w:color w:val="000000"/>
          <w:lang w:val="en-US" w:eastAsia="fi-FI"/>
        </w:rPr>
        <w:t xml:space="preserve"> </w:t>
      </w:r>
      <w:r w:rsidRPr="00D34309">
        <w:rPr>
          <w:rFonts w:eastAsia="Times New Roman" w:cs="Times New Roman"/>
          <w:b/>
          <w:color w:val="000000"/>
          <w:lang w:val="en-US" w:eastAsia="fi-FI"/>
        </w:rPr>
        <w:t>learners, teachers and higher education communities?</w:t>
      </w:r>
    </w:p>
    <w:p w14:paraId="6AA18EE1"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1. How could the staff at your own higher education institution receive support and guidance to promote accessibility, inclusion and equality? How </w:t>
      </w:r>
      <w:proofErr w:type="gramStart"/>
      <w:r w:rsidRPr="00D34309">
        <w:rPr>
          <w:rFonts w:eastAsia="Times New Roman" w:cs="Times New Roman"/>
          <w:color w:val="000000"/>
          <w:lang w:val="en-US" w:eastAsia="fi-FI"/>
        </w:rPr>
        <w:t>are diverse groups of learners and learner orientation taken</w:t>
      </w:r>
      <w:proofErr w:type="gramEnd"/>
      <w:r w:rsidRPr="00D34309">
        <w:rPr>
          <w:rFonts w:eastAsia="Times New Roman" w:cs="Times New Roman"/>
          <w:color w:val="000000"/>
          <w:lang w:val="en-US" w:eastAsia="fi-FI"/>
        </w:rPr>
        <w:t xml:space="preserve"> into account? You can use the additional materials below to learn more about the topics.</w:t>
      </w:r>
    </w:p>
    <w:p w14:paraId="52F34386" w14:textId="610A5B83"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 Discrimination in education – Equality </w:t>
      </w:r>
      <w:r w:rsidR="004F0158">
        <w:rPr>
          <w:rFonts w:eastAsia="Times New Roman" w:cs="Times New Roman"/>
          <w:color w:val="000000"/>
          <w:lang w:val="en-US" w:eastAsia="fi-FI"/>
        </w:rPr>
        <w:br/>
      </w:r>
      <w:r w:rsidRPr="00D34309">
        <w:rPr>
          <w:rFonts w:eastAsia="Times New Roman" w:cs="Times New Roman"/>
          <w:color w:val="000000"/>
          <w:lang w:val="en-US" w:eastAsia="fi-FI"/>
        </w:rPr>
        <w:t xml:space="preserve">* Preliminary study on structural discrimination. </w:t>
      </w:r>
      <w:proofErr w:type="gramStart"/>
      <w:r w:rsidRPr="00D34309">
        <w:rPr>
          <w:rFonts w:eastAsia="Times New Roman" w:cs="Times New Roman"/>
          <w:color w:val="000000"/>
          <w:lang w:val="en-US" w:eastAsia="fi-FI"/>
        </w:rPr>
        <w:t xml:space="preserve">Identifying and Monitoring Discrimination in Different Sectors of Society (valtioneuvosto.fi) </w:t>
      </w:r>
      <w:r w:rsidR="004F0158">
        <w:rPr>
          <w:rFonts w:eastAsia="Times New Roman" w:cs="Times New Roman"/>
          <w:color w:val="000000"/>
          <w:lang w:val="en-US" w:eastAsia="fi-FI"/>
        </w:rPr>
        <w:br/>
      </w:r>
      <w:r w:rsidRPr="00D34309">
        <w:rPr>
          <w:rFonts w:eastAsia="Times New Roman" w:cs="Times New Roman"/>
          <w:color w:val="000000"/>
          <w:lang w:val="en-US" w:eastAsia="fi-FI"/>
        </w:rPr>
        <w:t xml:space="preserve">* Non-discrimination Act 1325/2014 - Up-to-date legislation - FINLEX ® * General information on accessibility - Accessibility requirements </w:t>
      </w:r>
      <w:r w:rsidR="004F0158">
        <w:rPr>
          <w:rFonts w:eastAsia="Times New Roman" w:cs="Times New Roman"/>
          <w:color w:val="000000"/>
          <w:lang w:val="en-US" w:eastAsia="fi-FI"/>
        </w:rPr>
        <w:br/>
      </w:r>
      <w:r w:rsidRPr="00D34309">
        <w:rPr>
          <w:rFonts w:eastAsia="Times New Roman" w:cs="Times New Roman"/>
          <w:color w:val="000000"/>
          <w:lang w:val="en-US" w:eastAsia="fi-FI"/>
        </w:rPr>
        <w:t xml:space="preserve">* student interviews in the TINEL project) Sanna </w:t>
      </w:r>
      <w:proofErr w:type="spellStart"/>
      <w:r w:rsidRPr="00D34309">
        <w:rPr>
          <w:rFonts w:eastAsia="Times New Roman" w:cs="Times New Roman"/>
          <w:color w:val="000000"/>
          <w:lang w:val="en-US" w:eastAsia="fi-FI"/>
        </w:rPr>
        <w:t>Paasonen</w:t>
      </w:r>
      <w:proofErr w:type="spellEnd"/>
      <w:r w:rsidRPr="00D34309">
        <w:rPr>
          <w:rFonts w:eastAsia="Times New Roman" w:cs="Times New Roman"/>
          <w:color w:val="000000"/>
          <w:lang w:val="en-US" w:eastAsia="fi-FI"/>
        </w:rPr>
        <w:t xml:space="preserve"> and </w:t>
      </w:r>
      <w:proofErr w:type="spellStart"/>
      <w:r w:rsidRPr="00D34309">
        <w:rPr>
          <w:rFonts w:eastAsia="Times New Roman" w:cs="Times New Roman"/>
          <w:color w:val="000000"/>
          <w:lang w:val="en-US" w:eastAsia="fi-FI"/>
        </w:rPr>
        <w:t>Malin</w:t>
      </w:r>
      <w:proofErr w:type="spellEnd"/>
      <w:r w:rsidRPr="00D34309">
        <w:rPr>
          <w:rFonts w:eastAsia="Times New Roman" w:cs="Times New Roman"/>
          <w:color w:val="000000"/>
          <w:lang w:val="en-US" w:eastAsia="fi-FI"/>
        </w:rPr>
        <w:t xml:space="preserve"> Cronquist: TINEL - </w:t>
      </w:r>
      <w:proofErr w:type="spellStart"/>
      <w:r w:rsidRPr="00D34309">
        <w:rPr>
          <w:rFonts w:eastAsia="Times New Roman" w:cs="Times New Roman"/>
          <w:color w:val="000000"/>
          <w:lang w:val="en-US" w:eastAsia="fi-FI"/>
        </w:rPr>
        <w:t>Häme</w:t>
      </w:r>
      <w:proofErr w:type="spellEnd"/>
      <w:r w:rsidRPr="00D34309">
        <w:rPr>
          <w:rFonts w:eastAsia="Times New Roman" w:cs="Times New Roman"/>
          <w:color w:val="000000"/>
          <w:lang w:val="en-US" w:eastAsia="fi-FI"/>
        </w:rPr>
        <w:t xml:space="preserve"> University of applied sciences (hamk.fi) (Student experiences) </w:t>
      </w:r>
      <w:r w:rsidR="004F0158">
        <w:rPr>
          <w:rFonts w:eastAsia="Times New Roman" w:cs="Times New Roman"/>
          <w:color w:val="000000"/>
          <w:lang w:val="en-US" w:eastAsia="fi-FI"/>
        </w:rPr>
        <w:br/>
      </w:r>
      <w:r w:rsidRPr="00D34309">
        <w:rPr>
          <w:rFonts w:eastAsia="Times New Roman" w:cs="Times New Roman"/>
          <w:color w:val="000000"/>
          <w:lang w:val="en-US" w:eastAsia="fi-FI"/>
        </w:rPr>
        <w:t xml:space="preserve">* Digital service user stories published by the Regional State Administrative Agency: User experiences on accessibility - Accessibility requirements </w:t>
      </w:r>
      <w:r w:rsidR="004F0158">
        <w:rPr>
          <w:rFonts w:eastAsia="Times New Roman" w:cs="Times New Roman"/>
          <w:color w:val="000000"/>
          <w:lang w:val="en-US" w:eastAsia="fi-FI"/>
        </w:rPr>
        <w:br/>
      </w:r>
      <w:r w:rsidRPr="00D34309">
        <w:rPr>
          <w:rFonts w:eastAsia="Times New Roman" w:cs="Times New Roman"/>
          <w:color w:val="000000"/>
          <w:lang w:val="en-US" w:eastAsia="fi-FI"/>
        </w:rPr>
        <w:t xml:space="preserve">* </w:t>
      </w:r>
      <w:proofErr w:type="spellStart"/>
      <w:r w:rsidRPr="00D34309">
        <w:rPr>
          <w:rFonts w:eastAsia="Times New Roman" w:cs="Times New Roman"/>
          <w:color w:val="000000"/>
          <w:lang w:val="en-US" w:eastAsia="fi-FI"/>
        </w:rPr>
        <w:t>Häme</w:t>
      </w:r>
      <w:proofErr w:type="spellEnd"/>
      <w:r w:rsidRPr="00D34309">
        <w:rPr>
          <w:rFonts w:eastAsia="Times New Roman" w:cs="Times New Roman"/>
          <w:color w:val="000000"/>
          <w:lang w:val="en-US" w:eastAsia="fi-FI"/>
        </w:rPr>
        <w:t xml:space="preserve"> University of Applied Sciences UDL principles for taking into account different students - E-learning instructions (hamk.fi)</w:t>
      </w:r>
      <w:proofErr w:type="gramEnd"/>
    </w:p>
    <w:p w14:paraId="59725A33" w14:textId="714CFBF3" w:rsidR="00107906" w:rsidRPr="004F0158"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2. Consider how these phenomena (accessibility, inclusion and equality) are reflected/</w:t>
      </w:r>
      <w:proofErr w:type="spellStart"/>
      <w:r w:rsidRPr="00D34309">
        <w:rPr>
          <w:rFonts w:eastAsia="Times New Roman" w:cs="Times New Roman"/>
          <w:color w:val="000000"/>
          <w:lang w:val="en-US" w:eastAsia="fi-FI"/>
        </w:rPr>
        <w:t>actualised</w:t>
      </w:r>
      <w:proofErr w:type="spellEnd"/>
      <w:r w:rsidRPr="00D34309">
        <w:rPr>
          <w:rFonts w:eastAsia="Times New Roman" w:cs="Times New Roman"/>
          <w:color w:val="000000"/>
          <w:lang w:val="en-US" w:eastAsia="fi-FI"/>
        </w:rPr>
        <w:t xml:space="preserve"> in your everyday life. </w:t>
      </w:r>
      <w:r w:rsidRPr="004F0158">
        <w:rPr>
          <w:rFonts w:eastAsia="Times New Roman" w:cs="Times New Roman"/>
          <w:color w:val="000000"/>
          <w:lang w:val="en-US" w:eastAsia="fi-FI"/>
        </w:rPr>
        <w:t xml:space="preserve">How are these phenomena visible/implemented in the operating culture of your </w:t>
      </w:r>
      <w:proofErr w:type="spellStart"/>
      <w:r w:rsidRPr="004F0158">
        <w:rPr>
          <w:rFonts w:eastAsia="Times New Roman" w:cs="Times New Roman"/>
          <w:color w:val="000000"/>
          <w:lang w:val="en-US" w:eastAsia="fi-FI"/>
        </w:rPr>
        <w:t>organisation</w:t>
      </w:r>
      <w:proofErr w:type="spellEnd"/>
      <w:r w:rsidRPr="004F0158">
        <w:rPr>
          <w:rFonts w:eastAsia="Times New Roman" w:cs="Times New Roman"/>
          <w:color w:val="000000"/>
          <w:lang w:val="en-US" w:eastAsia="fi-FI"/>
        </w:rPr>
        <w:t xml:space="preserve">? Prepare a proposal on how these phenomena </w:t>
      </w:r>
      <w:proofErr w:type="gramStart"/>
      <w:r w:rsidRPr="004F0158">
        <w:rPr>
          <w:rFonts w:eastAsia="Times New Roman" w:cs="Times New Roman"/>
          <w:color w:val="000000"/>
          <w:lang w:val="en-US" w:eastAsia="fi-FI"/>
        </w:rPr>
        <w:t>could be promoted</w:t>
      </w:r>
      <w:proofErr w:type="gramEnd"/>
      <w:r w:rsidRPr="004F0158">
        <w:rPr>
          <w:rFonts w:eastAsia="Times New Roman" w:cs="Times New Roman"/>
          <w:color w:val="000000"/>
          <w:lang w:val="en-US" w:eastAsia="fi-FI"/>
        </w:rPr>
        <w:t xml:space="preserve"> in everyday life and in the operating culture.</w:t>
      </w:r>
    </w:p>
    <w:p w14:paraId="12FB2D4C"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proofErr w:type="gramStart"/>
      <w:r w:rsidRPr="00D34309">
        <w:rPr>
          <w:rFonts w:eastAsia="Times New Roman" w:cs="Times New Roman"/>
          <w:color w:val="000000"/>
          <w:lang w:val="en-US" w:eastAsia="fi-FI"/>
        </w:rPr>
        <w:t>3. UN Agenda 2030, and in particular Sustainable Development Goal 4:</w:t>
      </w:r>
      <w:proofErr w:type="gramEnd"/>
      <w:r w:rsidRPr="00D34309">
        <w:rPr>
          <w:rFonts w:eastAsia="Times New Roman" w:cs="Times New Roman"/>
          <w:color w:val="000000"/>
          <w:lang w:val="en-US" w:eastAsia="fi-FI"/>
        </w:rPr>
        <w:t xml:space="preserve"> “Ensure inclusive and equitable quality education and promote lifelong learning opportunities for all.” How </w:t>
      </w:r>
      <w:proofErr w:type="gramStart"/>
      <w:r w:rsidRPr="00D34309">
        <w:rPr>
          <w:rFonts w:eastAsia="Times New Roman" w:cs="Times New Roman"/>
          <w:color w:val="000000"/>
          <w:lang w:val="en-US" w:eastAsia="fi-FI"/>
        </w:rPr>
        <w:t>can accessibility, inclusion and equality be developed</w:t>
      </w:r>
      <w:proofErr w:type="gramEnd"/>
      <w:r w:rsidRPr="00D34309">
        <w:rPr>
          <w:rFonts w:eastAsia="Times New Roman" w:cs="Times New Roman"/>
          <w:color w:val="000000"/>
          <w:lang w:val="en-US" w:eastAsia="fi-FI"/>
        </w:rPr>
        <w:t xml:space="preserve"> further in your work and </w:t>
      </w:r>
      <w:proofErr w:type="spellStart"/>
      <w:r w:rsidRPr="00D34309">
        <w:rPr>
          <w:rFonts w:eastAsia="Times New Roman" w:cs="Times New Roman"/>
          <w:color w:val="000000"/>
          <w:lang w:val="en-US" w:eastAsia="fi-FI"/>
        </w:rPr>
        <w:t>organisation</w:t>
      </w:r>
      <w:proofErr w:type="spellEnd"/>
      <w:r w:rsidRPr="00D34309">
        <w:rPr>
          <w:rFonts w:eastAsia="Times New Roman" w:cs="Times New Roman"/>
          <w:color w:val="000000"/>
          <w:lang w:val="en-US" w:eastAsia="fi-FI"/>
        </w:rPr>
        <w:t>? You can make use of the following material: Agenda 2030 Sustainable Development Goals - Ministry for Foreign Affairs of Finland (um.fi)</w:t>
      </w:r>
    </w:p>
    <w:p w14:paraId="49057D1F"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b/>
          <w:color w:val="000000"/>
          <w:lang w:val="en-US" w:eastAsia="fi-FI"/>
        </w:rPr>
      </w:pPr>
      <w:r w:rsidRPr="00D34309">
        <w:rPr>
          <w:rFonts w:eastAsia="Times New Roman" w:cs="Times New Roman"/>
          <w:b/>
          <w:color w:val="000000"/>
          <w:lang w:val="en-US" w:eastAsia="fi-FI"/>
        </w:rPr>
        <w:t>Part 2. Promoting accessibility, inclusion and equality in higher education institutions</w:t>
      </w:r>
    </w:p>
    <w:p w14:paraId="729DF729"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1. What kinds of shortcomings and experiences related to equality and discrimination have you noticed in your daily life and at your higher education institution?</w:t>
      </w:r>
    </w:p>
    <w:p w14:paraId="311FC520"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2. How </w:t>
      </w:r>
      <w:proofErr w:type="gramStart"/>
      <w:r w:rsidRPr="00D34309">
        <w:rPr>
          <w:rFonts w:eastAsia="Times New Roman" w:cs="Times New Roman"/>
          <w:color w:val="000000"/>
          <w:lang w:val="en-US" w:eastAsia="fi-FI"/>
        </w:rPr>
        <w:t>can accessibility and inclusion be promoted</w:t>
      </w:r>
      <w:proofErr w:type="gramEnd"/>
      <w:r w:rsidRPr="00D34309">
        <w:rPr>
          <w:rFonts w:eastAsia="Times New Roman" w:cs="Times New Roman"/>
          <w:color w:val="000000"/>
          <w:lang w:val="en-US" w:eastAsia="fi-FI"/>
        </w:rPr>
        <w:t xml:space="preserve"> in your higher education institution?</w:t>
      </w:r>
    </w:p>
    <w:p w14:paraId="2ADA1F63"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3. Equality concerns everyone. </w:t>
      </w:r>
      <w:proofErr w:type="gramStart"/>
      <w:r w:rsidRPr="00D34309">
        <w:rPr>
          <w:rFonts w:eastAsia="Times New Roman" w:cs="Times New Roman"/>
          <w:color w:val="000000"/>
          <w:lang w:val="en-US" w:eastAsia="fi-FI"/>
        </w:rPr>
        <w:t>Who</w:t>
      </w:r>
      <w:proofErr w:type="gramEnd"/>
      <w:r w:rsidRPr="00D34309">
        <w:rPr>
          <w:rFonts w:eastAsia="Times New Roman" w:cs="Times New Roman"/>
          <w:color w:val="000000"/>
          <w:lang w:val="en-US" w:eastAsia="fi-FI"/>
        </w:rPr>
        <w:t xml:space="preserve"> should the educational </w:t>
      </w:r>
      <w:proofErr w:type="spellStart"/>
      <w:r w:rsidRPr="00D34309">
        <w:rPr>
          <w:rFonts w:eastAsia="Times New Roman" w:cs="Times New Roman"/>
          <w:color w:val="000000"/>
          <w:lang w:val="en-US" w:eastAsia="fi-FI"/>
        </w:rPr>
        <w:t>organisation</w:t>
      </w:r>
      <w:proofErr w:type="spellEnd"/>
      <w:r w:rsidRPr="00D34309">
        <w:rPr>
          <w:rFonts w:eastAsia="Times New Roman" w:cs="Times New Roman"/>
          <w:color w:val="000000"/>
          <w:lang w:val="en-US" w:eastAsia="fi-FI"/>
        </w:rPr>
        <w:t xml:space="preserve"> collaborate with in new ways to prevent problems such as discrimination?</w:t>
      </w:r>
    </w:p>
    <w:p w14:paraId="0CF2ECBD"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4. How to take into account diverse learners that come from different backgrounds (such as different linguistic and cultural backgrounds, ethnic minority groups, learning difficulties, neurodiversity, physical and sensory limitations)</w:t>
      </w:r>
      <w:proofErr w:type="gramStart"/>
      <w:r w:rsidRPr="00D34309">
        <w:rPr>
          <w:rFonts w:eastAsia="Times New Roman" w:cs="Times New Roman"/>
          <w:color w:val="000000"/>
          <w:lang w:val="en-US" w:eastAsia="fi-FI"/>
        </w:rPr>
        <w:t>?</w:t>
      </w:r>
      <w:proofErr w:type="gramEnd"/>
    </w:p>
    <w:p w14:paraId="5E70C4FB" w14:textId="77777777" w:rsidR="00107906" w:rsidRPr="00D34309" w:rsidRDefault="00107906" w:rsidP="004F0158">
      <w:pPr>
        <w:tabs>
          <w:tab w:val="clear" w:pos="1304"/>
          <w:tab w:val="clear" w:pos="2608"/>
        </w:tabs>
        <w:spacing w:before="100" w:beforeAutospacing="1" w:after="100" w:afterAutospacing="1"/>
        <w:ind w:left="1304"/>
        <w:rPr>
          <w:rFonts w:eastAsia="Times New Roman" w:cs="Times New Roman"/>
          <w:b/>
          <w:color w:val="000000"/>
          <w:lang w:val="en-US" w:eastAsia="fi-FI"/>
        </w:rPr>
      </w:pPr>
      <w:r w:rsidRPr="00D34309">
        <w:rPr>
          <w:rFonts w:eastAsia="Times New Roman" w:cs="Times New Roman"/>
          <w:b/>
          <w:color w:val="000000"/>
          <w:lang w:val="en-US" w:eastAsia="fi-FI"/>
        </w:rPr>
        <w:t>Part 3. Promoting accessibility on course platforms</w:t>
      </w:r>
    </w:p>
    <w:p w14:paraId="0FB56C44" w14:textId="77777777" w:rsidR="004F0158"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1. Read more about </w:t>
      </w:r>
      <w:proofErr w:type="spellStart"/>
      <w:r w:rsidRPr="00D34309">
        <w:rPr>
          <w:rFonts w:eastAsia="Times New Roman" w:cs="Times New Roman"/>
          <w:color w:val="000000"/>
          <w:lang w:val="en-US" w:eastAsia="fi-FI"/>
        </w:rPr>
        <w:t>Digivisio’s</w:t>
      </w:r>
      <w:proofErr w:type="spellEnd"/>
      <w:r w:rsidRPr="00D34309">
        <w:rPr>
          <w:rFonts w:eastAsia="Times New Roman" w:cs="Times New Roman"/>
          <w:color w:val="000000"/>
          <w:lang w:val="en-US" w:eastAsia="fi-FI"/>
        </w:rPr>
        <w:t xml:space="preserve"> e-learning quality criteria and learner experiences through the links below. Consider how the teaching staff of your higher education institution </w:t>
      </w:r>
      <w:proofErr w:type="gramStart"/>
      <w:r w:rsidRPr="00D34309">
        <w:rPr>
          <w:rFonts w:eastAsia="Times New Roman" w:cs="Times New Roman"/>
          <w:color w:val="000000"/>
          <w:lang w:val="en-US" w:eastAsia="fi-FI"/>
        </w:rPr>
        <w:t>could be supported and guided in the planning and building of a digitally accessible and equal course platform</w:t>
      </w:r>
      <w:proofErr w:type="gramEnd"/>
      <w:r w:rsidRPr="00D34309">
        <w:rPr>
          <w:rFonts w:eastAsia="Times New Roman" w:cs="Times New Roman"/>
          <w:color w:val="000000"/>
          <w:lang w:val="en-US" w:eastAsia="fi-FI"/>
        </w:rPr>
        <w:t xml:space="preserve">. How </w:t>
      </w:r>
      <w:proofErr w:type="gramStart"/>
      <w:r w:rsidRPr="00D34309">
        <w:rPr>
          <w:rFonts w:eastAsia="Times New Roman" w:cs="Times New Roman"/>
          <w:color w:val="000000"/>
          <w:lang w:val="en-US" w:eastAsia="fi-FI"/>
        </w:rPr>
        <w:t>are diverse groups of learners and learner orientation taken</w:t>
      </w:r>
      <w:proofErr w:type="gramEnd"/>
      <w:r w:rsidRPr="00D34309">
        <w:rPr>
          <w:rFonts w:eastAsia="Times New Roman" w:cs="Times New Roman"/>
          <w:color w:val="000000"/>
          <w:lang w:val="en-US" w:eastAsia="fi-FI"/>
        </w:rPr>
        <w:t xml:space="preserve"> into account? Are there sectoral, learning outcome-related or other perspectives that need to </w:t>
      </w:r>
      <w:proofErr w:type="gramStart"/>
      <w:r w:rsidRPr="00D34309">
        <w:rPr>
          <w:rFonts w:eastAsia="Times New Roman" w:cs="Times New Roman"/>
          <w:color w:val="000000"/>
          <w:lang w:val="en-US" w:eastAsia="fi-FI"/>
        </w:rPr>
        <w:t>be taken</w:t>
      </w:r>
      <w:proofErr w:type="gramEnd"/>
      <w:r w:rsidRPr="00D34309">
        <w:rPr>
          <w:rFonts w:eastAsia="Times New Roman" w:cs="Times New Roman"/>
          <w:color w:val="000000"/>
          <w:lang w:val="en-US" w:eastAsia="fi-FI"/>
        </w:rPr>
        <w:t xml:space="preserve"> into account in the promotion of accessibility? Are there adequate support services and advice available? </w:t>
      </w:r>
    </w:p>
    <w:p w14:paraId="21418934" w14:textId="2A1288DA"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 </w:t>
      </w:r>
      <w:proofErr w:type="spellStart"/>
      <w:r w:rsidRPr="00D34309">
        <w:rPr>
          <w:rFonts w:eastAsia="Times New Roman" w:cs="Times New Roman"/>
          <w:color w:val="000000"/>
          <w:lang w:val="en-US" w:eastAsia="fi-FI"/>
        </w:rPr>
        <w:t>Digivisio’s</w:t>
      </w:r>
      <w:proofErr w:type="spellEnd"/>
      <w:r w:rsidRPr="00D34309">
        <w:rPr>
          <w:rFonts w:eastAsia="Times New Roman" w:cs="Times New Roman"/>
          <w:color w:val="000000"/>
          <w:lang w:val="en-US" w:eastAsia="fi-FI"/>
        </w:rPr>
        <w:t xml:space="preserve"> e-learning quality criteria: Online learning quality criteria to support the development of educational content – Digivisio2030 (particularly parts </w:t>
      </w:r>
      <w:proofErr w:type="gramStart"/>
      <w:r w:rsidR="000B70B5">
        <w:rPr>
          <w:rFonts w:eastAsia="Times New Roman" w:cs="Times New Roman"/>
          <w:color w:val="000000"/>
          <w:lang w:val="en-US" w:eastAsia="fi-FI"/>
        </w:rPr>
        <w:t>4</w:t>
      </w:r>
      <w:proofErr w:type="gramEnd"/>
      <w:r w:rsidRPr="00D34309">
        <w:rPr>
          <w:rFonts w:eastAsia="Times New Roman" w:cs="Times New Roman"/>
          <w:color w:val="000000"/>
          <w:lang w:val="en-US" w:eastAsia="fi-FI"/>
        </w:rPr>
        <w:t xml:space="preserve">. Accessibility of digitally supported learning and </w:t>
      </w:r>
      <w:proofErr w:type="gramStart"/>
      <w:r w:rsidRPr="00D34309">
        <w:rPr>
          <w:rFonts w:eastAsia="Times New Roman" w:cs="Times New Roman"/>
          <w:color w:val="000000"/>
          <w:lang w:val="en-US" w:eastAsia="fi-FI"/>
        </w:rPr>
        <w:t>5</w:t>
      </w:r>
      <w:proofErr w:type="gramEnd"/>
      <w:r w:rsidRPr="00D34309">
        <w:rPr>
          <w:rFonts w:eastAsia="Times New Roman" w:cs="Times New Roman"/>
          <w:color w:val="000000"/>
          <w:lang w:val="en-US" w:eastAsia="fi-FI"/>
        </w:rPr>
        <w:t>. Availability)</w:t>
      </w:r>
      <w:r w:rsidR="000B70B5">
        <w:rPr>
          <w:rFonts w:eastAsia="Times New Roman" w:cs="Times New Roman"/>
          <w:color w:val="000000"/>
          <w:lang w:val="en-US" w:eastAsia="fi-FI"/>
        </w:rPr>
        <w:br/>
      </w:r>
      <w:r w:rsidRPr="00D34309">
        <w:rPr>
          <w:rFonts w:eastAsia="Times New Roman" w:cs="Times New Roman"/>
          <w:color w:val="000000"/>
          <w:lang w:val="en-US" w:eastAsia="fi-FI"/>
        </w:rPr>
        <w:t xml:space="preserve">* Student experiences in the TINEL project Sanna </w:t>
      </w:r>
      <w:proofErr w:type="spellStart"/>
      <w:r w:rsidRPr="00D34309">
        <w:rPr>
          <w:rFonts w:eastAsia="Times New Roman" w:cs="Times New Roman"/>
          <w:color w:val="000000"/>
          <w:lang w:val="en-US" w:eastAsia="fi-FI"/>
        </w:rPr>
        <w:t>Paasonen</w:t>
      </w:r>
      <w:proofErr w:type="spellEnd"/>
      <w:r w:rsidRPr="00D34309">
        <w:rPr>
          <w:rFonts w:eastAsia="Times New Roman" w:cs="Times New Roman"/>
          <w:color w:val="000000"/>
          <w:lang w:val="en-US" w:eastAsia="fi-FI"/>
        </w:rPr>
        <w:t xml:space="preserve"> and </w:t>
      </w:r>
      <w:proofErr w:type="spellStart"/>
      <w:r w:rsidRPr="00D34309">
        <w:rPr>
          <w:rFonts w:eastAsia="Times New Roman" w:cs="Times New Roman"/>
          <w:color w:val="000000"/>
          <w:lang w:val="en-US" w:eastAsia="fi-FI"/>
        </w:rPr>
        <w:t>Malin</w:t>
      </w:r>
      <w:proofErr w:type="spellEnd"/>
      <w:r w:rsidRPr="00D34309">
        <w:rPr>
          <w:rFonts w:eastAsia="Times New Roman" w:cs="Times New Roman"/>
          <w:color w:val="000000"/>
          <w:lang w:val="en-US" w:eastAsia="fi-FI"/>
        </w:rPr>
        <w:t xml:space="preserve"> Cronquist: TINEL – </w:t>
      </w:r>
      <w:proofErr w:type="spellStart"/>
      <w:r w:rsidRPr="00D34309">
        <w:rPr>
          <w:rFonts w:eastAsia="Times New Roman" w:cs="Times New Roman"/>
          <w:color w:val="000000"/>
          <w:lang w:val="en-US" w:eastAsia="fi-FI"/>
        </w:rPr>
        <w:t>Häme</w:t>
      </w:r>
      <w:proofErr w:type="spellEnd"/>
      <w:r w:rsidRPr="00D34309">
        <w:rPr>
          <w:rFonts w:eastAsia="Times New Roman" w:cs="Times New Roman"/>
          <w:color w:val="000000"/>
          <w:lang w:val="en-US" w:eastAsia="fi-FI"/>
        </w:rPr>
        <w:t xml:space="preserve"> University of Applied Sciences (hamk.fi) </w:t>
      </w:r>
      <w:r w:rsidR="000B70B5">
        <w:rPr>
          <w:rFonts w:eastAsia="Times New Roman" w:cs="Times New Roman"/>
          <w:color w:val="000000"/>
          <w:lang w:val="en-US" w:eastAsia="fi-FI"/>
        </w:rPr>
        <w:br/>
      </w:r>
      <w:r w:rsidRPr="00D34309">
        <w:rPr>
          <w:rFonts w:eastAsia="Times New Roman" w:cs="Times New Roman"/>
          <w:color w:val="000000"/>
          <w:lang w:val="en-US" w:eastAsia="fi-FI"/>
        </w:rPr>
        <w:t xml:space="preserve">* Digital service user stories published by the Regional State Administrative Agency: User experiences on accessibility - Accessibility requirements </w:t>
      </w:r>
      <w:r w:rsidR="000B70B5">
        <w:rPr>
          <w:rFonts w:eastAsia="Times New Roman" w:cs="Times New Roman"/>
          <w:color w:val="000000"/>
          <w:lang w:val="en-US" w:eastAsia="fi-FI"/>
        </w:rPr>
        <w:br/>
      </w:r>
      <w:r w:rsidRPr="00D34309">
        <w:rPr>
          <w:rFonts w:eastAsia="Times New Roman" w:cs="Times New Roman"/>
          <w:color w:val="000000"/>
          <w:lang w:val="en-US" w:eastAsia="fi-FI"/>
        </w:rPr>
        <w:t xml:space="preserve">* </w:t>
      </w:r>
      <w:proofErr w:type="spellStart"/>
      <w:r w:rsidRPr="00D34309">
        <w:rPr>
          <w:rFonts w:eastAsia="Times New Roman" w:cs="Times New Roman"/>
          <w:color w:val="000000"/>
          <w:lang w:val="en-US" w:eastAsia="fi-FI"/>
        </w:rPr>
        <w:t>Häme</w:t>
      </w:r>
      <w:proofErr w:type="spellEnd"/>
      <w:r w:rsidRPr="00D34309">
        <w:rPr>
          <w:rFonts w:eastAsia="Times New Roman" w:cs="Times New Roman"/>
          <w:color w:val="000000"/>
          <w:lang w:val="en-US" w:eastAsia="fi-FI"/>
        </w:rPr>
        <w:t xml:space="preserve"> University of Applied Sciences UDL principles for taking into account different students - E-learning instructions (hamk.fi)</w:t>
      </w:r>
    </w:p>
    <w:p w14:paraId="6A3945FD" w14:textId="10B67753" w:rsidR="00107906" w:rsidRPr="00D34309" w:rsidRDefault="000B70B5"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Pr>
          <w:rFonts w:eastAsia="Times New Roman" w:cs="Times New Roman"/>
          <w:color w:val="000000"/>
          <w:lang w:val="en-US" w:eastAsia="fi-FI"/>
        </w:rPr>
        <w:t>2</w:t>
      </w:r>
      <w:r w:rsidR="00107906" w:rsidRPr="00D34309">
        <w:rPr>
          <w:rFonts w:eastAsia="Times New Roman" w:cs="Times New Roman"/>
          <w:color w:val="000000"/>
          <w:lang w:val="en-US" w:eastAsia="fi-FI"/>
        </w:rPr>
        <w:t xml:space="preserve">. </w:t>
      </w:r>
      <w:proofErr w:type="spellStart"/>
      <w:r w:rsidR="00107906" w:rsidRPr="00D34309">
        <w:rPr>
          <w:rFonts w:eastAsia="Times New Roman" w:cs="Times New Roman"/>
          <w:color w:val="000000"/>
          <w:lang w:val="en-US" w:eastAsia="fi-FI"/>
        </w:rPr>
        <w:t>Familiarise</w:t>
      </w:r>
      <w:proofErr w:type="spellEnd"/>
      <w:r w:rsidR="00107906" w:rsidRPr="00D34309">
        <w:rPr>
          <w:rFonts w:eastAsia="Times New Roman" w:cs="Times New Roman"/>
          <w:color w:val="000000"/>
          <w:lang w:val="en-US" w:eastAsia="fi-FI"/>
        </w:rPr>
        <w:t xml:space="preserve"> yourself with the instructions of your own higher education institution and the instructions of other </w:t>
      </w:r>
      <w:proofErr w:type="spellStart"/>
      <w:r w:rsidR="00107906" w:rsidRPr="00D34309">
        <w:rPr>
          <w:rFonts w:eastAsia="Times New Roman" w:cs="Times New Roman"/>
          <w:color w:val="000000"/>
          <w:lang w:val="en-US" w:eastAsia="fi-FI"/>
        </w:rPr>
        <w:t>organisations</w:t>
      </w:r>
      <w:proofErr w:type="spellEnd"/>
      <w:r w:rsidR="00107906" w:rsidRPr="00D34309">
        <w:rPr>
          <w:rFonts w:eastAsia="Times New Roman" w:cs="Times New Roman"/>
          <w:color w:val="000000"/>
          <w:lang w:val="en-US" w:eastAsia="fi-FI"/>
        </w:rPr>
        <w:t xml:space="preserve"> below. What </w:t>
      </w:r>
      <w:proofErr w:type="gramStart"/>
      <w:r w:rsidR="00107906" w:rsidRPr="00D34309">
        <w:rPr>
          <w:rFonts w:eastAsia="Times New Roman" w:cs="Times New Roman"/>
          <w:color w:val="000000"/>
          <w:lang w:val="en-US" w:eastAsia="fi-FI"/>
        </w:rPr>
        <w:t>could be done</w:t>
      </w:r>
      <w:proofErr w:type="gramEnd"/>
      <w:r w:rsidR="00107906" w:rsidRPr="00D34309">
        <w:rPr>
          <w:rFonts w:eastAsia="Times New Roman" w:cs="Times New Roman"/>
          <w:color w:val="000000"/>
          <w:lang w:val="en-US" w:eastAsia="fi-FI"/>
        </w:rPr>
        <w:t xml:space="preserve"> at your own higher education institution to promote the accessibility of digital learning? You can consider, for example, whether the instructions of your higher education institution need to be updated and to what extent. Are the instructions easy to find, accessible and useful?</w:t>
      </w:r>
    </w:p>
    <w:p w14:paraId="323EDA4C" w14:textId="32BCFA21" w:rsidR="00107906" w:rsidRPr="00D34309" w:rsidRDefault="00107906" w:rsidP="004F0158">
      <w:pPr>
        <w:tabs>
          <w:tab w:val="clear" w:pos="1304"/>
          <w:tab w:val="clear" w:pos="2608"/>
        </w:tabs>
        <w:spacing w:before="100" w:beforeAutospacing="1" w:after="100" w:afterAutospacing="1"/>
        <w:ind w:left="1304"/>
        <w:rPr>
          <w:rFonts w:eastAsia="Times New Roman" w:cs="Times New Roman"/>
          <w:color w:val="000000"/>
          <w:lang w:val="en-US" w:eastAsia="fi-FI"/>
        </w:rPr>
      </w:pPr>
      <w:r w:rsidRPr="00D34309">
        <w:rPr>
          <w:rFonts w:eastAsia="Times New Roman" w:cs="Times New Roman"/>
          <w:color w:val="000000"/>
          <w:lang w:val="en-US" w:eastAsia="fi-FI"/>
        </w:rPr>
        <w:t xml:space="preserve">* Checklist of South-eastern Finland University of Applied Sciences: Instructions and support: Taking into account accessibility | </w:t>
      </w:r>
      <w:proofErr w:type="spellStart"/>
      <w:r w:rsidRPr="00D34309">
        <w:rPr>
          <w:rFonts w:eastAsia="Times New Roman" w:cs="Times New Roman"/>
          <w:color w:val="000000"/>
          <w:lang w:val="en-US" w:eastAsia="fi-FI"/>
        </w:rPr>
        <w:t>Xamk</w:t>
      </w:r>
      <w:proofErr w:type="spellEnd"/>
      <w:r w:rsidRPr="00D34309">
        <w:rPr>
          <w:rFonts w:eastAsia="Times New Roman" w:cs="Times New Roman"/>
          <w:color w:val="000000"/>
          <w:lang w:val="en-US" w:eastAsia="fi-FI"/>
        </w:rPr>
        <w:t xml:space="preserve"> Learn </w:t>
      </w:r>
      <w:r w:rsidR="004F0158">
        <w:rPr>
          <w:rFonts w:eastAsia="Times New Roman" w:cs="Times New Roman"/>
          <w:color w:val="000000"/>
          <w:lang w:val="en-US" w:eastAsia="fi-FI"/>
        </w:rPr>
        <w:br/>
      </w:r>
      <w:r w:rsidRPr="00D34309">
        <w:rPr>
          <w:rFonts w:eastAsia="Times New Roman" w:cs="Times New Roman"/>
          <w:color w:val="000000"/>
          <w:lang w:val="en-US" w:eastAsia="fi-FI"/>
        </w:rPr>
        <w:t xml:space="preserve">* Tampere Universities community (TUNI) Practical tips for accessible teaching - TLC (tuni.fi) </w:t>
      </w:r>
      <w:r w:rsidR="004F0158">
        <w:rPr>
          <w:rFonts w:eastAsia="Times New Roman" w:cs="Times New Roman"/>
          <w:color w:val="000000"/>
          <w:lang w:val="en-US" w:eastAsia="fi-FI"/>
        </w:rPr>
        <w:br/>
      </w:r>
      <w:r w:rsidRPr="00D34309">
        <w:rPr>
          <w:rFonts w:eastAsia="Times New Roman" w:cs="Times New Roman"/>
          <w:color w:val="000000"/>
          <w:lang w:val="en-US" w:eastAsia="fi-FI"/>
        </w:rPr>
        <w:t>* Accessible documents Accessible documents - Saavutettavasti.fi</w:t>
      </w:r>
    </w:p>
    <w:p w14:paraId="60DEC1B3" w14:textId="0F027E62" w:rsidR="00107906" w:rsidRPr="000B70B5" w:rsidRDefault="000B70B5" w:rsidP="000B70B5">
      <w:pPr>
        <w:tabs>
          <w:tab w:val="clear" w:pos="1304"/>
          <w:tab w:val="clear" w:pos="2608"/>
        </w:tabs>
        <w:spacing w:before="100" w:beforeAutospacing="1" w:after="100" w:afterAutospacing="1"/>
        <w:ind w:left="1304"/>
        <w:rPr>
          <w:rFonts w:eastAsia="Times New Roman" w:cs="Times New Roman"/>
          <w:color w:val="000000"/>
          <w:lang w:val="en-US" w:eastAsia="fi-FI"/>
        </w:rPr>
      </w:pPr>
      <w:r>
        <w:rPr>
          <w:rFonts w:eastAsia="Times New Roman" w:cs="Times New Roman"/>
          <w:color w:val="000000"/>
          <w:lang w:val="en-US" w:eastAsia="fi-FI"/>
        </w:rPr>
        <w:t>3</w:t>
      </w:r>
      <w:r w:rsidR="00107906" w:rsidRPr="00D34309">
        <w:rPr>
          <w:rFonts w:eastAsia="Times New Roman" w:cs="Times New Roman"/>
          <w:color w:val="000000"/>
          <w:lang w:val="en-US" w:eastAsia="fi-FI"/>
        </w:rPr>
        <w:t xml:space="preserve">. </w:t>
      </w:r>
      <w:proofErr w:type="spellStart"/>
      <w:r w:rsidR="00107906" w:rsidRPr="00D34309">
        <w:rPr>
          <w:rFonts w:eastAsia="Times New Roman" w:cs="Times New Roman"/>
          <w:color w:val="000000"/>
          <w:lang w:val="en-US" w:eastAsia="fi-FI"/>
        </w:rPr>
        <w:t>Digivisio’s</w:t>
      </w:r>
      <w:proofErr w:type="spellEnd"/>
      <w:r w:rsidR="00107906" w:rsidRPr="00D34309">
        <w:rPr>
          <w:rFonts w:eastAsia="Times New Roman" w:cs="Times New Roman"/>
          <w:color w:val="000000"/>
          <w:lang w:val="en-US" w:eastAsia="fi-FI"/>
        </w:rPr>
        <w:t xml:space="preserve"> e-learning quality criteria </w:t>
      </w:r>
      <w:proofErr w:type="gramStart"/>
      <w:r w:rsidR="00107906" w:rsidRPr="00D34309">
        <w:rPr>
          <w:rFonts w:eastAsia="Times New Roman" w:cs="Times New Roman"/>
          <w:color w:val="000000"/>
          <w:lang w:val="en-US" w:eastAsia="fi-FI"/>
        </w:rPr>
        <w:t>are based</w:t>
      </w:r>
      <w:proofErr w:type="gramEnd"/>
      <w:r w:rsidR="00107906" w:rsidRPr="00D34309">
        <w:rPr>
          <w:rFonts w:eastAsia="Times New Roman" w:cs="Times New Roman"/>
          <w:color w:val="000000"/>
          <w:lang w:val="en-US" w:eastAsia="fi-FI"/>
        </w:rPr>
        <w:t xml:space="preserve"> on the premise that no separate quality control system will be created for the educational content brought to the Continuous and Flexible Learning Tray. The </w:t>
      </w:r>
      <w:proofErr w:type="spellStart"/>
      <w:r w:rsidR="00107906" w:rsidRPr="00D34309">
        <w:rPr>
          <w:rFonts w:eastAsia="Times New Roman" w:cs="Times New Roman"/>
          <w:color w:val="000000"/>
          <w:lang w:val="en-US" w:eastAsia="fi-FI"/>
        </w:rPr>
        <w:t>programme’s</w:t>
      </w:r>
      <w:proofErr w:type="spellEnd"/>
      <w:r w:rsidR="00107906" w:rsidRPr="00D34309">
        <w:rPr>
          <w:rFonts w:eastAsia="Times New Roman" w:cs="Times New Roman"/>
          <w:color w:val="000000"/>
          <w:lang w:val="en-US" w:eastAsia="fi-FI"/>
        </w:rPr>
        <w:t xml:space="preserve"> Steering Group will determine the consequences if shortcomings are discovered in meeting the quality criteria. The higher education institution is responsible for ensuring the quality of the content brought to the tray. Consider how the </w:t>
      </w:r>
      <w:proofErr w:type="spellStart"/>
      <w:r w:rsidR="00107906" w:rsidRPr="00D34309">
        <w:rPr>
          <w:rFonts w:eastAsia="Times New Roman" w:cs="Times New Roman"/>
          <w:color w:val="000000"/>
          <w:lang w:val="en-US" w:eastAsia="fi-FI"/>
        </w:rPr>
        <w:t>realisation</w:t>
      </w:r>
      <w:proofErr w:type="spellEnd"/>
      <w:r w:rsidR="00107906" w:rsidRPr="00D34309">
        <w:rPr>
          <w:rFonts w:eastAsia="Times New Roman" w:cs="Times New Roman"/>
          <w:color w:val="000000"/>
          <w:lang w:val="en-US" w:eastAsia="fi-FI"/>
        </w:rPr>
        <w:t xml:space="preserve"> of the accessibility of teaching </w:t>
      </w:r>
      <w:proofErr w:type="gramStart"/>
      <w:r w:rsidR="00107906" w:rsidRPr="00D34309">
        <w:rPr>
          <w:rFonts w:eastAsia="Times New Roman" w:cs="Times New Roman"/>
          <w:color w:val="000000"/>
          <w:lang w:val="en-US" w:eastAsia="fi-FI"/>
        </w:rPr>
        <w:t>is evaluated</w:t>
      </w:r>
      <w:proofErr w:type="gramEnd"/>
      <w:r w:rsidR="00107906" w:rsidRPr="00D34309">
        <w:rPr>
          <w:rFonts w:eastAsia="Times New Roman" w:cs="Times New Roman"/>
          <w:color w:val="000000"/>
          <w:lang w:val="en-US" w:eastAsia="fi-FI"/>
        </w:rPr>
        <w:t xml:space="preserve"> in your higher education institution. How could the accessibility and quality of study units and learning materials </w:t>
      </w:r>
      <w:proofErr w:type="gramStart"/>
      <w:r w:rsidR="00107906" w:rsidRPr="00D34309">
        <w:rPr>
          <w:rFonts w:eastAsia="Times New Roman" w:cs="Times New Roman"/>
          <w:color w:val="000000"/>
          <w:lang w:val="en-US" w:eastAsia="fi-FI"/>
        </w:rPr>
        <w:t>be evaluated or tested</w:t>
      </w:r>
      <w:proofErr w:type="gramEnd"/>
      <w:r w:rsidR="00107906" w:rsidRPr="00D34309">
        <w:rPr>
          <w:rFonts w:eastAsia="Times New Roman" w:cs="Times New Roman"/>
          <w:color w:val="000000"/>
          <w:lang w:val="en-US" w:eastAsia="fi-FI"/>
        </w:rPr>
        <w:t>?</w:t>
      </w:r>
      <w:bookmarkStart w:id="0" w:name="_GoBack"/>
      <w:bookmarkEnd w:id="0"/>
    </w:p>
    <w:sectPr w:rsidR="00107906" w:rsidRPr="000B70B5"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0A785CBA"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974190">
      <w:rPr>
        <w:noProof/>
      </w:rPr>
      <w:t>5</w:t>
    </w:r>
    <w:r w:rsidRPr="008E71FB">
      <w:fldChar w:fldCharType="end"/>
    </w:r>
    <w:r w:rsidRPr="008E71FB">
      <w:t xml:space="preserve"> (</w:t>
    </w:r>
    <w:r w:rsidRPr="008E71FB">
      <w:fldChar w:fldCharType="begin"/>
    </w:r>
    <w:r w:rsidRPr="008E71FB">
      <w:instrText>NUMPAGES</w:instrText>
    </w:r>
    <w:r w:rsidRPr="008E71FB">
      <w:fldChar w:fldCharType="separate"/>
    </w:r>
    <w:r w:rsidR="00974190">
      <w:rPr>
        <w:noProof/>
      </w:rPr>
      <w:t>5</w:t>
    </w:r>
    <w:r w:rsidRPr="008E71FB">
      <w:fldChar w:fldCharType="end"/>
    </w:r>
    <w:r w:rsidRPr="008E71FB">
      <w:t>)</w:t>
    </w:r>
  </w:p>
  <w:sdt>
    <w:sdtPr>
      <w:rPr>
        <w:lang w:val="en-US"/>
      </w:r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4318CAB8" w:rsidR="00B778F5" w:rsidRPr="00D34309" w:rsidRDefault="00D34309" w:rsidP="00B778F5">
        <w:pPr>
          <w:pStyle w:val="Header"/>
          <w:rPr>
            <w:lang w:val="en-US"/>
          </w:rPr>
        </w:pPr>
        <w:r w:rsidRPr="00D34309">
          <w:rPr>
            <w:lang w:val="en-US"/>
          </w:rPr>
          <w:t xml:space="preserve">Supporting accessibility, inclusion and non-discrimination </w:t>
        </w:r>
      </w:p>
    </w:sdtContent>
  </w:sdt>
  <w:p w14:paraId="3D2CF081" w14:textId="77777777" w:rsidR="000070D0" w:rsidRPr="00D34309"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3A841E9F"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D34309">
      <w:rPr>
        <w:b/>
        <w:bCs/>
      </w:rPr>
      <w:t xml:space="preserve">Online </w:t>
    </w:r>
    <w:proofErr w:type="spellStart"/>
    <w:r w:rsidR="00D34309">
      <w:rPr>
        <w:b/>
        <w:bCs/>
      </w:rPr>
      <w:t>pedagogy</w:t>
    </w:r>
    <w:proofErr w:type="spellEnd"/>
    <w:r>
      <w:tab/>
    </w:r>
    <w:r w:rsidRPr="008E71FB">
      <w:fldChar w:fldCharType="begin"/>
    </w:r>
    <w:r w:rsidRPr="008E71FB">
      <w:instrText>PAGE</w:instrText>
    </w:r>
    <w:r w:rsidRPr="008E71FB">
      <w:fldChar w:fldCharType="separate"/>
    </w:r>
    <w:r w:rsidR="00974190">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974190">
      <w:rPr>
        <w:noProof/>
      </w:rPr>
      <w:t>5</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64533900" w:rsidR="007D0A83" w:rsidRDefault="00D34309" w:rsidP="007D0A83">
        <w:pPr>
          <w:pStyle w:val="Header"/>
        </w:pPr>
        <w:proofErr w:type="spellStart"/>
        <w:r>
          <w:t>Supporting</w:t>
        </w:r>
        <w:proofErr w:type="spellEnd"/>
        <w:r>
          <w:t xml:space="preserve"> </w:t>
        </w:r>
        <w:proofErr w:type="spellStart"/>
        <w:r>
          <w:t>accessibility</w:t>
        </w:r>
        <w:proofErr w:type="spellEnd"/>
        <w:r>
          <w:t xml:space="preserve">, </w:t>
        </w:r>
        <w:proofErr w:type="spellStart"/>
        <w:r>
          <w:t>inclusion</w:t>
        </w:r>
        <w:proofErr w:type="spellEnd"/>
        <w:r>
          <w:t xml:space="preserve"> and </w:t>
        </w:r>
        <w:proofErr w:type="spellStart"/>
        <w:r>
          <w:t>non-discrimination</w:t>
        </w:r>
        <w:proofErr w:type="spellEnd"/>
        <w:r>
          <w:t xml:space="preserve"> </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8A21A8E"/>
    <w:multiLevelType w:val="hybridMultilevel"/>
    <w:tmpl w:val="CC8219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9332852"/>
    <w:multiLevelType w:val="hybridMultilevel"/>
    <w:tmpl w:val="F524251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7"/>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7"/>
  </w:num>
  <w:num w:numId="17">
    <w:abstractNumId w:val="4"/>
  </w:num>
  <w:num w:numId="18">
    <w:abstractNumId w:val="28"/>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8"/>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B70B5"/>
    <w:rsid w:val="000C3BE9"/>
    <w:rsid w:val="000C7201"/>
    <w:rsid w:val="000C7E8C"/>
    <w:rsid w:val="000D20DF"/>
    <w:rsid w:val="000F4350"/>
    <w:rsid w:val="00107906"/>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0158"/>
    <w:rsid w:val="004F4BAA"/>
    <w:rsid w:val="004F6B0C"/>
    <w:rsid w:val="00511BE5"/>
    <w:rsid w:val="00527C91"/>
    <w:rsid w:val="0054267A"/>
    <w:rsid w:val="00542CD9"/>
    <w:rsid w:val="0059067E"/>
    <w:rsid w:val="005949F1"/>
    <w:rsid w:val="005B135D"/>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C36A1"/>
    <w:rsid w:val="006D657D"/>
    <w:rsid w:val="006D6722"/>
    <w:rsid w:val="006E0F3C"/>
    <w:rsid w:val="006F36F8"/>
    <w:rsid w:val="00714450"/>
    <w:rsid w:val="00724B7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7419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008E"/>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34309"/>
    <w:rsid w:val="00D41A7E"/>
    <w:rsid w:val="00D43B00"/>
    <w:rsid w:val="00D51F5E"/>
    <w:rsid w:val="00D67C9F"/>
    <w:rsid w:val="00D724D2"/>
    <w:rsid w:val="00D72A44"/>
    <w:rsid w:val="00D74B23"/>
    <w:rsid w:val="00DA056F"/>
    <w:rsid w:val="00DA3383"/>
    <w:rsid w:val="00DB2FA8"/>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452868">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9mcqldfR19Ms02m5088yZ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Supporting accessibility, inclusion and non-discrimination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1220</Words>
  <Characters>9883</Characters>
  <Application>Microsoft Office Word</Application>
  <DocSecurity>0</DocSecurity>
  <Lines>82</Lines>
  <Paragraphs>22</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4</cp:revision>
  <dcterms:created xsi:type="dcterms:W3CDTF">2024-02-07T12:24:00Z</dcterms:created>
  <dcterms:modified xsi:type="dcterms:W3CDTF">2024-02-07T13:55:00Z</dcterms:modified>
</cp:coreProperties>
</file>