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BAE2" w14:textId="717A006F" w:rsidR="097039F2" w:rsidRDefault="097039F2" w:rsidP="4C84FD9A">
      <w:pPr>
        <w:rPr>
          <w:rFonts w:ascii="Arial" w:hAnsi="Arial" w:cs="Arial"/>
          <w:b/>
          <w:bCs/>
          <w:sz w:val="28"/>
          <w:szCs w:val="28"/>
        </w:rPr>
      </w:pPr>
      <w:r w:rsidRPr="008A57CE">
        <w:rPr>
          <w:rFonts w:ascii="Arial" w:hAnsi="Arial" w:cs="Arial"/>
          <w:b/>
          <w:bCs/>
          <w:sz w:val="28"/>
          <w:szCs w:val="28"/>
        </w:rPr>
        <w:t>YHTEISKUNTA- JA TYÖELÄMÄOSAAMINEN</w:t>
      </w:r>
    </w:p>
    <w:p w14:paraId="706F9A22" w14:textId="77777777" w:rsidR="0038384F" w:rsidRPr="008A57CE" w:rsidRDefault="0038384F" w:rsidP="4C84FD9A">
      <w:pPr>
        <w:rPr>
          <w:rFonts w:ascii="Arial" w:hAnsi="Arial" w:cs="Arial"/>
          <w:b/>
          <w:bCs/>
          <w:sz w:val="24"/>
          <w:szCs w:val="24"/>
        </w:rPr>
      </w:pPr>
    </w:p>
    <w:p w14:paraId="35E43435" w14:textId="0EB3A415" w:rsidR="00F56540" w:rsidRDefault="097039F2" w:rsidP="4C84FD9A">
      <w:pPr>
        <w:rPr>
          <w:rFonts w:ascii="Arial" w:hAnsi="Arial" w:cs="Arial"/>
          <w:b/>
          <w:bCs/>
          <w:sz w:val="24"/>
          <w:szCs w:val="24"/>
        </w:rPr>
      </w:pPr>
      <w:proofErr w:type="spellStart"/>
      <w:r w:rsidRPr="008A57CE">
        <w:rPr>
          <w:rFonts w:ascii="Arial" w:hAnsi="Arial" w:cs="Arial"/>
          <w:b/>
          <w:bCs/>
          <w:sz w:val="24"/>
          <w:szCs w:val="24"/>
        </w:rPr>
        <w:t>Amiksesta</w:t>
      </w:r>
      <w:proofErr w:type="spellEnd"/>
      <w:r w:rsidRPr="008A57CE">
        <w:rPr>
          <w:rFonts w:ascii="Arial" w:hAnsi="Arial" w:cs="Arial"/>
          <w:b/>
          <w:bCs/>
          <w:sz w:val="24"/>
          <w:szCs w:val="24"/>
        </w:rPr>
        <w:t xml:space="preserve"> ammattikorkeakouluun, 3 </w:t>
      </w:r>
      <w:proofErr w:type="spellStart"/>
      <w:r w:rsidRPr="008A57CE">
        <w:rPr>
          <w:rFonts w:ascii="Arial" w:hAnsi="Arial" w:cs="Arial"/>
          <w:b/>
          <w:bCs/>
          <w:sz w:val="24"/>
          <w:szCs w:val="24"/>
        </w:rPr>
        <w:t>osp</w:t>
      </w:r>
      <w:proofErr w:type="spellEnd"/>
      <w:r w:rsidRPr="008A57CE">
        <w:rPr>
          <w:rFonts w:ascii="Arial" w:hAnsi="Arial" w:cs="Arial"/>
          <w:b/>
          <w:bCs/>
          <w:sz w:val="24"/>
          <w:szCs w:val="24"/>
        </w:rPr>
        <w:t>, valinnaiset osaamistavoitteet</w:t>
      </w:r>
    </w:p>
    <w:p w14:paraId="1D637407" w14:textId="359F08BB" w:rsidR="00DB287C" w:rsidRDefault="00B703CA" w:rsidP="4C84FD9A">
      <w:pPr>
        <w:rPr>
          <w:rFonts w:ascii="Arial" w:hAnsi="Arial" w:cs="Arial"/>
          <w:sz w:val="24"/>
          <w:szCs w:val="24"/>
        </w:rPr>
      </w:pPr>
      <w:r>
        <w:rPr>
          <w:rFonts w:ascii="Arial" w:hAnsi="Arial" w:cs="Arial"/>
          <w:sz w:val="24"/>
          <w:szCs w:val="24"/>
        </w:rPr>
        <w:t>A</w:t>
      </w:r>
      <w:r w:rsidR="00823438">
        <w:rPr>
          <w:rFonts w:ascii="Arial" w:hAnsi="Arial" w:cs="Arial"/>
          <w:sz w:val="24"/>
          <w:szCs w:val="24"/>
        </w:rPr>
        <w:t xml:space="preserve">mmatillisen perustutkinnon </w:t>
      </w:r>
      <w:r>
        <w:rPr>
          <w:rFonts w:ascii="Arial" w:hAnsi="Arial" w:cs="Arial"/>
          <w:sz w:val="24"/>
          <w:szCs w:val="24"/>
        </w:rPr>
        <w:t>jälkeen opiskelu ammattikorkeakoulussa voi olla</w:t>
      </w:r>
      <w:r w:rsidR="00823438">
        <w:rPr>
          <w:rFonts w:ascii="Arial" w:hAnsi="Arial" w:cs="Arial"/>
          <w:sz w:val="24"/>
          <w:szCs w:val="24"/>
        </w:rPr>
        <w:t xml:space="preserve"> haasteellis</w:t>
      </w:r>
      <w:r>
        <w:rPr>
          <w:rFonts w:ascii="Arial" w:hAnsi="Arial" w:cs="Arial"/>
          <w:sz w:val="24"/>
          <w:szCs w:val="24"/>
        </w:rPr>
        <w:t>t</w:t>
      </w:r>
      <w:r w:rsidR="00823438">
        <w:rPr>
          <w:rFonts w:ascii="Arial" w:hAnsi="Arial" w:cs="Arial"/>
          <w:sz w:val="24"/>
          <w:szCs w:val="24"/>
        </w:rPr>
        <w:t>a, erityisesti viestin</w:t>
      </w:r>
      <w:r>
        <w:rPr>
          <w:rFonts w:ascii="Arial" w:hAnsi="Arial" w:cs="Arial"/>
          <w:sz w:val="24"/>
          <w:szCs w:val="24"/>
        </w:rPr>
        <w:t>tä</w:t>
      </w:r>
      <w:r w:rsidR="00823438">
        <w:rPr>
          <w:rFonts w:ascii="Arial" w:hAnsi="Arial" w:cs="Arial"/>
          <w:sz w:val="24"/>
          <w:szCs w:val="24"/>
        </w:rPr>
        <w:t xml:space="preserve"> ja matematiik</w:t>
      </w:r>
      <w:r>
        <w:rPr>
          <w:rFonts w:ascii="Arial" w:hAnsi="Arial" w:cs="Arial"/>
          <w:sz w:val="24"/>
          <w:szCs w:val="24"/>
        </w:rPr>
        <w:t>ka</w:t>
      </w:r>
      <w:r w:rsidR="00823438">
        <w:rPr>
          <w:rFonts w:ascii="Arial" w:hAnsi="Arial" w:cs="Arial"/>
          <w:sz w:val="24"/>
          <w:szCs w:val="24"/>
        </w:rPr>
        <w:t xml:space="preserve">. </w:t>
      </w:r>
      <w:r w:rsidR="00CE0BBA">
        <w:rPr>
          <w:rFonts w:ascii="Arial" w:hAnsi="Arial" w:cs="Arial"/>
          <w:sz w:val="24"/>
          <w:szCs w:val="24"/>
        </w:rPr>
        <w:t xml:space="preserve">Tämä valinnainen parantaa jatko-opintovalmiuksia. </w:t>
      </w:r>
      <w:r w:rsidR="008A0BDC">
        <w:rPr>
          <w:rFonts w:ascii="Arial" w:hAnsi="Arial" w:cs="Arial"/>
          <w:sz w:val="24"/>
          <w:szCs w:val="24"/>
        </w:rPr>
        <w:t>Tutkinnon osan osa on suunniteltu yhteistyössä mm. J</w:t>
      </w:r>
      <w:r w:rsidR="00B15609">
        <w:rPr>
          <w:rFonts w:ascii="Arial" w:hAnsi="Arial" w:cs="Arial"/>
          <w:sz w:val="24"/>
          <w:szCs w:val="24"/>
        </w:rPr>
        <w:t>yväskylän ammattikorkeakoulu</w:t>
      </w:r>
      <w:r w:rsidR="008A0BDC">
        <w:rPr>
          <w:rFonts w:ascii="Arial" w:hAnsi="Arial" w:cs="Arial"/>
          <w:sz w:val="24"/>
          <w:szCs w:val="24"/>
        </w:rPr>
        <w:t xml:space="preserve">n kanssa. </w:t>
      </w:r>
      <w:r w:rsidR="0092769A">
        <w:rPr>
          <w:rFonts w:ascii="Arial" w:hAnsi="Arial" w:cs="Arial"/>
          <w:sz w:val="24"/>
          <w:szCs w:val="24"/>
        </w:rPr>
        <w:t>Yleisten j</w:t>
      </w:r>
      <w:r w:rsidR="008A0BDC">
        <w:rPr>
          <w:rFonts w:ascii="Arial" w:hAnsi="Arial" w:cs="Arial"/>
          <w:sz w:val="24"/>
          <w:szCs w:val="24"/>
        </w:rPr>
        <w:t>atko-opintovalmiuksien lisäksi opintojaksosta saa valmiuksia ammattikorkeakoulun valintakokeeseen.</w:t>
      </w:r>
    </w:p>
    <w:p w14:paraId="4D1D3E0C" w14:textId="397C389D" w:rsidR="00F56540" w:rsidRDefault="00F56540" w:rsidP="4C84FD9A">
      <w:pPr>
        <w:rPr>
          <w:rFonts w:ascii="Arial" w:hAnsi="Arial" w:cs="Arial"/>
        </w:rPr>
      </w:pPr>
      <w:r w:rsidRPr="000C402B">
        <w:rPr>
          <w:rFonts w:ascii="Arial" w:hAnsi="Arial" w:cs="Arial"/>
          <w:sz w:val="24"/>
          <w:szCs w:val="24"/>
        </w:rPr>
        <w:t>Tutkinnon osan osa-alueen suoritettuaan opiskelija on vahvistanut korkeakouluopinnoissa tarvitsemiaan taitoja ja osaamista</w:t>
      </w:r>
      <w:r w:rsidRPr="0038384F">
        <w:rPr>
          <w:rFonts w:ascii="Arial" w:hAnsi="Arial" w:cs="Arial"/>
        </w:rPr>
        <w:t>.</w:t>
      </w:r>
    </w:p>
    <w:p w14:paraId="6D94A95D" w14:textId="11B38B54" w:rsidR="009B7E5F" w:rsidRPr="000C402B" w:rsidRDefault="009B7E5F" w:rsidP="4C84FD9A">
      <w:pPr>
        <w:rPr>
          <w:rFonts w:ascii="Arial" w:hAnsi="Arial" w:cs="Arial"/>
          <w:sz w:val="24"/>
          <w:szCs w:val="24"/>
        </w:rPr>
      </w:pPr>
      <w:r w:rsidRPr="000C402B">
        <w:rPr>
          <w:rFonts w:ascii="Arial" w:hAnsi="Arial" w:cs="Arial"/>
          <w:sz w:val="24"/>
          <w:szCs w:val="24"/>
        </w:rPr>
        <w:t>Tutkinnon osan osa-alueen tarkoitus on kehittää</w:t>
      </w:r>
      <w:r w:rsidRPr="000C402B">
        <w:rPr>
          <w:rFonts w:ascii="Arial" w:hAnsi="Arial" w:cs="Arial"/>
          <w:color w:val="000000" w:themeColor="text1"/>
          <w:sz w:val="24"/>
          <w:szCs w:val="24"/>
        </w:rPr>
        <w:t xml:space="preserve"> ja vahvistaa op</w:t>
      </w:r>
      <w:r w:rsidRPr="000C402B">
        <w:rPr>
          <w:rFonts w:ascii="Arial" w:hAnsi="Arial" w:cs="Arial"/>
          <w:sz w:val="24"/>
          <w:szCs w:val="24"/>
        </w:rPr>
        <w:t>iskelijoiden korkeakoulutaitoja (ml. hakeutumisvaihe). Teema on tarkoitettu ensisijaisesti ammattikorkeaopintoja miettiville opiskelijoille, jotka pohtivat ammattikorkeakouluopintoja ja haluava</w:t>
      </w:r>
      <w:r w:rsidRPr="000C402B">
        <w:rPr>
          <w:rFonts w:ascii="Arial" w:hAnsi="Arial" w:cs="Arial"/>
          <w:color w:val="000000" w:themeColor="text1"/>
          <w:sz w:val="24"/>
          <w:szCs w:val="24"/>
        </w:rPr>
        <w:t>t vahvistaa o</w:t>
      </w:r>
      <w:r w:rsidRPr="000C402B">
        <w:rPr>
          <w:rFonts w:ascii="Arial" w:hAnsi="Arial" w:cs="Arial"/>
          <w:sz w:val="24"/>
          <w:szCs w:val="24"/>
        </w:rPr>
        <w:t>maa osaamistaan ennen hakuvaihetta.</w:t>
      </w:r>
    </w:p>
    <w:p w14:paraId="188DD6DA" w14:textId="14782537" w:rsidR="008A0BDC" w:rsidRDefault="008A0BDC" w:rsidP="4C84FD9A">
      <w:pPr>
        <w:rPr>
          <w:rFonts w:ascii="Arial" w:hAnsi="Arial" w:cs="Arial"/>
          <w:sz w:val="24"/>
          <w:szCs w:val="24"/>
        </w:rPr>
      </w:pPr>
    </w:p>
    <w:p w14:paraId="60387569" w14:textId="0627D22F" w:rsidR="008A0BDC" w:rsidRPr="00F56540" w:rsidRDefault="008A0BDC" w:rsidP="4C84FD9A">
      <w:pPr>
        <w:rPr>
          <w:rFonts w:ascii="Arial" w:hAnsi="Arial" w:cs="Arial"/>
          <w:b/>
          <w:bCs/>
          <w:sz w:val="24"/>
          <w:szCs w:val="24"/>
        </w:rPr>
      </w:pPr>
      <w:r w:rsidRPr="00F56540">
        <w:rPr>
          <w:rFonts w:ascii="Arial" w:hAnsi="Arial" w:cs="Arial"/>
          <w:b/>
          <w:bCs/>
          <w:sz w:val="24"/>
          <w:szCs w:val="24"/>
        </w:rPr>
        <w:t>Osaamisvaatimukset</w:t>
      </w:r>
    </w:p>
    <w:p w14:paraId="27110F73" w14:textId="75083AB7" w:rsidR="008A0BDC" w:rsidRDefault="008A0BDC" w:rsidP="008A0BDC">
      <w:pPr>
        <w:rPr>
          <w:rFonts w:ascii="Arial" w:hAnsi="Arial" w:cs="Arial"/>
          <w:sz w:val="24"/>
          <w:szCs w:val="24"/>
        </w:rPr>
      </w:pPr>
      <w:r>
        <w:rPr>
          <w:rFonts w:ascii="Arial" w:hAnsi="Arial" w:cs="Arial"/>
          <w:sz w:val="24"/>
          <w:szCs w:val="24"/>
        </w:rPr>
        <w:t>Opiskelija:</w:t>
      </w:r>
    </w:p>
    <w:p w14:paraId="439D3C4A" w14:textId="0A51892D" w:rsidR="00012065" w:rsidRPr="008A57CE" w:rsidRDefault="07BB383B" w:rsidP="008A0BDC">
      <w:pPr>
        <w:rPr>
          <w:rFonts w:ascii="Arial" w:hAnsi="Arial" w:cs="Arial"/>
        </w:rPr>
      </w:pPr>
      <w:r w:rsidRPr="008A57CE">
        <w:rPr>
          <w:rStyle w:val="normaltextrun"/>
          <w:rFonts w:ascii="Arial" w:hAnsi="Arial" w:cs="Arial"/>
          <w:color w:val="000000" w:themeColor="text1"/>
        </w:rPr>
        <w:t>Opintomahdollisuudet, hakeminen, valintaperusteet</w:t>
      </w:r>
      <w:r w:rsidRPr="00B703CA">
        <w:rPr>
          <w:rStyle w:val="eop"/>
          <w:rFonts w:ascii="Arial" w:hAnsi="Arial" w:cs="Arial"/>
        </w:rPr>
        <w:t>​</w:t>
      </w:r>
    </w:p>
    <w:p w14:paraId="704B767C" w14:textId="77777777" w:rsidR="00961A59" w:rsidRPr="008A57CE" w:rsidRDefault="00961A59" w:rsidP="00961A59">
      <w:pPr>
        <w:pStyle w:val="Luettelokappale"/>
        <w:numPr>
          <w:ilvl w:val="1"/>
          <w:numId w:val="3"/>
        </w:numPr>
        <w:rPr>
          <w:rFonts w:ascii="Arial" w:hAnsi="Arial" w:cs="Arial"/>
        </w:rPr>
      </w:pPr>
      <w:r w:rsidRPr="008A57CE">
        <w:rPr>
          <w:rFonts w:ascii="Arial" w:hAnsi="Arial" w:cs="Arial"/>
        </w:rPr>
        <w:t>osaa käyttää Opintopolun Koulutushaku-palvelua</w:t>
      </w:r>
    </w:p>
    <w:p w14:paraId="3CB20243" w14:textId="072539EA" w:rsidR="00012065" w:rsidRPr="008A57CE" w:rsidRDefault="00961A59" w:rsidP="00961A59">
      <w:pPr>
        <w:pStyle w:val="Luettelokappale"/>
        <w:numPr>
          <w:ilvl w:val="1"/>
          <w:numId w:val="3"/>
        </w:numPr>
        <w:spacing w:after="0"/>
        <w:rPr>
          <w:rFonts w:ascii="Arial" w:hAnsi="Arial" w:cs="Arial"/>
        </w:rPr>
      </w:pPr>
      <w:r w:rsidRPr="008A57CE">
        <w:rPr>
          <w:rFonts w:ascii="Arial" w:hAnsi="Arial" w:cs="Arial"/>
        </w:rPr>
        <w:t>tuntee ammattikorkeakoulun valintamenettelyt.</w:t>
      </w:r>
    </w:p>
    <w:p w14:paraId="3A2B731E" w14:textId="77777777" w:rsidR="00961A59" w:rsidRPr="008A57CE" w:rsidRDefault="00961A59" w:rsidP="00961A59">
      <w:pPr>
        <w:pStyle w:val="Luettelokappale"/>
        <w:spacing w:after="0"/>
        <w:ind w:left="1440"/>
        <w:rPr>
          <w:rFonts w:ascii="Arial" w:hAnsi="Arial" w:cs="Arial"/>
        </w:rPr>
      </w:pPr>
    </w:p>
    <w:p w14:paraId="2E8EE382" w14:textId="5FF85DC2" w:rsidR="000D0304" w:rsidRPr="008A0BDC" w:rsidRDefault="07BB383B" w:rsidP="008A0BDC">
      <w:pPr>
        <w:spacing w:after="0"/>
        <w:rPr>
          <w:rStyle w:val="normaltextrun"/>
          <w:rFonts w:ascii="Arial" w:eastAsiaTheme="minorEastAsia" w:hAnsi="Arial" w:cs="Arial"/>
        </w:rPr>
      </w:pPr>
      <w:r w:rsidRPr="008A0BDC">
        <w:rPr>
          <w:rStyle w:val="normaltextrun"/>
          <w:rFonts w:ascii="Arial" w:hAnsi="Arial" w:cs="Arial"/>
          <w:color w:val="000000" w:themeColor="text1"/>
        </w:rPr>
        <w:t>Tarvittavat valmiudet: itseohjautuvuus, oppimaan oppiminen, opiskelutekniikat, itsenäinen opiskelu, ajankäytön hallinta</w:t>
      </w:r>
    </w:p>
    <w:p w14:paraId="57A7438E" w14:textId="69923532" w:rsidR="00CC75CA" w:rsidRPr="008A57CE" w:rsidRDefault="00CC75CA" w:rsidP="000D0304">
      <w:pPr>
        <w:pStyle w:val="Luettelokappale"/>
        <w:numPr>
          <w:ilvl w:val="0"/>
          <w:numId w:val="10"/>
        </w:numPr>
        <w:spacing w:after="0"/>
        <w:rPr>
          <w:rFonts w:ascii="Arial" w:hAnsi="Arial" w:cs="Arial"/>
          <w:color w:val="000000" w:themeColor="text1"/>
        </w:rPr>
      </w:pPr>
      <w:r w:rsidRPr="008A57CE">
        <w:rPr>
          <w:rFonts w:ascii="Arial" w:hAnsi="Arial" w:cs="Arial"/>
        </w:rPr>
        <w:t>tunnistaa omia opiskeluun ja oppimiseen liittyviä korkeakouluvalmiuksiaan</w:t>
      </w:r>
      <w:r w:rsidR="000D0304" w:rsidRPr="008A57CE">
        <w:rPr>
          <w:rFonts w:ascii="Arial" w:hAnsi="Arial" w:cs="Arial"/>
        </w:rPr>
        <w:t>.</w:t>
      </w:r>
    </w:p>
    <w:p w14:paraId="290FB6D4" w14:textId="7E7186D0" w:rsidR="000D0304" w:rsidRPr="008A57CE" w:rsidRDefault="000D0304" w:rsidP="000D0304">
      <w:pPr>
        <w:spacing w:after="0"/>
        <w:rPr>
          <w:rFonts w:ascii="Arial" w:hAnsi="Arial" w:cs="Arial"/>
          <w:color w:val="000000" w:themeColor="text1"/>
        </w:rPr>
      </w:pPr>
    </w:p>
    <w:p w14:paraId="22DFFDBC" w14:textId="62FF96A4" w:rsidR="00F44B66" w:rsidRPr="008A0BDC" w:rsidRDefault="000D0304" w:rsidP="008A0BDC">
      <w:pPr>
        <w:spacing w:after="0"/>
        <w:rPr>
          <w:rFonts w:ascii="Arial" w:hAnsi="Arial" w:cs="Arial"/>
        </w:rPr>
      </w:pPr>
      <w:r w:rsidRPr="008A0BDC">
        <w:rPr>
          <w:rFonts w:ascii="Arial" w:hAnsi="Arial" w:cs="Arial"/>
        </w:rPr>
        <w:t>Akateemisten tekstien lukutekniikat ja tekstin tulkinta ja tuottaminen</w:t>
      </w:r>
    </w:p>
    <w:p w14:paraId="0615CEB2" w14:textId="77777777" w:rsidR="00F44B66" w:rsidRPr="008A57CE" w:rsidRDefault="00F44B66" w:rsidP="00F44B66">
      <w:pPr>
        <w:pStyle w:val="Luettelokappale"/>
        <w:numPr>
          <w:ilvl w:val="0"/>
          <w:numId w:val="4"/>
        </w:numPr>
        <w:rPr>
          <w:rFonts w:ascii="Arial" w:hAnsi="Arial" w:cs="Arial"/>
          <w:color w:val="000000" w:themeColor="text1"/>
        </w:rPr>
      </w:pPr>
      <w:r w:rsidRPr="008A57CE">
        <w:rPr>
          <w:rFonts w:ascii="Arial" w:hAnsi="Arial" w:cs="Arial"/>
          <w:color w:val="000000" w:themeColor="text1"/>
        </w:rPr>
        <w:t>osaa referoida laajan tekstin</w:t>
      </w:r>
    </w:p>
    <w:p w14:paraId="0DA73B63" w14:textId="49CFF8B8" w:rsidR="00F44B66" w:rsidRPr="008A57CE" w:rsidRDefault="00F44B66" w:rsidP="00F44B66">
      <w:pPr>
        <w:pStyle w:val="Luettelokappale"/>
        <w:numPr>
          <w:ilvl w:val="0"/>
          <w:numId w:val="4"/>
        </w:numPr>
        <w:rPr>
          <w:rFonts w:ascii="Arial" w:hAnsi="Arial" w:cs="Arial"/>
          <w:color w:val="000000" w:themeColor="text1"/>
        </w:rPr>
      </w:pPr>
      <w:r w:rsidRPr="008A57CE">
        <w:rPr>
          <w:rFonts w:ascii="Arial" w:hAnsi="Arial" w:cs="Arial"/>
          <w:color w:val="000000" w:themeColor="text1"/>
        </w:rPr>
        <w:t>hallitsee korkeakoulutasoisesti tiedonhaun, muistiinpanojen tekemisen ja tiedon jäsentämisen perusteet</w:t>
      </w:r>
    </w:p>
    <w:p w14:paraId="7FD57884" w14:textId="77777777" w:rsidR="003703F2" w:rsidRPr="008A57CE" w:rsidRDefault="003703F2" w:rsidP="003703F2">
      <w:pPr>
        <w:pStyle w:val="Luettelokappale"/>
        <w:numPr>
          <w:ilvl w:val="0"/>
          <w:numId w:val="4"/>
        </w:numPr>
        <w:rPr>
          <w:rFonts w:ascii="Arial" w:hAnsi="Arial" w:cs="Arial"/>
          <w:color w:val="000000" w:themeColor="text1"/>
        </w:rPr>
      </w:pPr>
      <w:r w:rsidRPr="008A57CE">
        <w:rPr>
          <w:rFonts w:ascii="Arial" w:hAnsi="Arial" w:cs="Arial"/>
          <w:color w:val="000000" w:themeColor="text1"/>
        </w:rPr>
        <w:t>hallitsee korkeakoulutasoisesti viittaustekniikan perusteet</w:t>
      </w:r>
    </w:p>
    <w:p w14:paraId="4A858894" w14:textId="74558574" w:rsidR="003703F2" w:rsidRPr="008A57CE" w:rsidRDefault="003703F2" w:rsidP="003703F2">
      <w:pPr>
        <w:pStyle w:val="Luettelokappale"/>
        <w:numPr>
          <w:ilvl w:val="0"/>
          <w:numId w:val="4"/>
        </w:numPr>
        <w:rPr>
          <w:rFonts w:ascii="Arial" w:hAnsi="Arial" w:cs="Arial"/>
          <w:color w:val="000000" w:themeColor="text1"/>
        </w:rPr>
      </w:pPr>
      <w:r w:rsidRPr="008A57CE">
        <w:rPr>
          <w:rFonts w:ascii="Arial" w:hAnsi="Arial" w:cs="Arial"/>
          <w:color w:val="000000" w:themeColor="text1"/>
        </w:rPr>
        <w:t>osaa kirjoittaa laajan esseen</w:t>
      </w:r>
      <w:r w:rsidR="00FA261D" w:rsidRPr="008A57CE">
        <w:rPr>
          <w:rFonts w:ascii="Arial" w:hAnsi="Arial" w:cs="Arial"/>
          <w:color w:val="000000" w:themeColor="text1"/>
        </w:rPr>
        <w:t>.</w:t>
      </w:r>
    </w:p>
    <w:p w14:paraId="644DE0E2" w14:textId="77777777" w:rsidR="000D0304" w:rsidRPr="008A57CE" w:rsidRDefault="000D0304" w:rsidP="000D0304">
      <w:pPr>
        <w:spacing w:after="0"/>
        <w:rPr>
          <w:rFonts w:ascii="Arial" w:hAnsi="Arial" w:cs="Arial"/>
          <w:color w:val="000000" w:themeColor="text1"/>
        </w:rPr>
      </w:pPr>
    </w:p>
    <w:p w14:paraId="2D69B994" w14:textId="57500A0C" w:rsidR="000D0304" w:rsidRPr="008A57CE" w:rsidRDefault="000D0304" w:rsidP="008A0BDC">
      <w:pPr>
        <w:spacing w:after="0"/>
        <w:rPr>
          <w:rFonts w:ascii="Arial" w:hAnsi="Arial" w:cs="Arial"/>
        </w:rPr>
      </w:pPr>
      <w:r w:rsidRPr="008A0BDC">
        <w:rPr>
          <w:rFonts w:ascii="Arial" w:hAnsi="Arial" w:cs="Arial"/>
        </w:rPr>
        <w:t>Akateemiset raportointi- ja viestintätaidot</w:t>
      </w:r>
    </w:p>
    <w:p w14:paraId="6240DA6C" w14:textId="77777777" w:rsidR="00FA261D" w:rsidRPr="008A57CE" w:rsidRDefault="000D0304" w:rsidP="00FA261D">
      <w:pPr>
        <w:pStyle w:val="Luettelokappale"/>
        <w:numPr>
          <w:ilvl w:val="1"/>
          <w:numId w:val="3"/>
        </w:numPr>
        <w:rPr>
          <w:rFonts w:ascii="Arial" w:hAnsi="Arial" w:cs="Arial"/>
        </w:rPr>
      </w:pPr>
      <w:r w:rsidRPr="008A57CE">
        <w:rPr>
          <w:rFonts w:ascii="Arial" w:hAnsi="Arial" w:cs="Arial"/>
        </w:rPr>
        <w:t xml:space="preserve">osaa </w:t>
      </w:r>
      <w:r w:rsidR="003703F2" w:rsidRPr="008A57CE">
        <w:rPr>
          <w:rFonts w:ascii="Arial" w:hAnsi="Arial" w:cs="Arial"/>
        </w:rPr>
        <w:t xml:space="preserve">arvioida viestintävalmiuksiaan </w:t>
      </w:r>
    </w:p>
    <w:p w14:paraId="0112CEE1" w14:textId="2F1C0D8E" w:rsidR="003703F2" w:rsidRPr="008A57CE" w:rsidRDefault="003703F2" w:rsidP="00FA261D">
      <w:pPr>
        <w:pStyle w:val="Luettelokappale"/>
        <w:numPr>
          <w:ilvl w:val="1"/>
          <w:numId w:val="3"/>
        </w:numPr>
        <w:rPr>
          <w:rFonts w:ascii="Arial" w:hAnsi="Arial" w:cs="Arial"/>
        </w:rPr>
      </w:pPr>
      <w:r w:rsidRPr="008A57CE">
        <w:rPr>
          <w:rFonts w:ascii="Arial" w:hAnsi="Arial" w:cs="Arial"/>
          <w:color w:val="000000" w:themeColor="text1"/>
        </w:rPr>
        <w:t>hallitsee korkeakoulutasoisen raportoinnin perusteet</w:t>
      </w:r>
    </w:p>
    <w:p w14:paraId="4F260822" w14:textId="6D085944" w:rsidR="003703F2" w:rsidRPr="008A57CE" w:rsidRDefault="003703F2" w:rsidP="003703F2">
      <w:pPr>
        <w:pStyle w:val="Luettelokappale"/>
        <w:numPr>
          <w:ilvl w:val="1"/>
          <w:numId w:val="3"/>
        </w:numPr>
        <w:rPr>
          <w:rFonts w:ascii="Arial" w:hAnsi="Arial" w:cs="Arial"/>
        </w:rPr>
      </w:pPr>
      <w:r w:rsidRPr="008A57CE">
        <w:rPr>
          <w:rFonts w:ascii="Arial" w:hAnsi="Arial" w:cs="Arial"/>
          <w:color w:val="000000" w:themeColor="text1"/>
        </w:rPr>
        <w:t>hallitsee korkeakoulutasoisen, asiatyylisen viestinnän perusteet</w:t>
      </w:r>
      <w:r w:rsidR="00FA261D" w:rsidRPr="008A57CE">
        <w:rPr>
          <w:rFonts w:ascii="Arial" w:hAnsi="Arial" w:cs="Arial"/>
          <w:color w:val="000000" w:themeColor="text1"/>
        </w:rPr>
        <w:t>.</w:t>
      </w:r>
    </w:p>
    <w:p w14:paraId="496CE87C" w14:textId="454E3190" w:rsidR="00CC75CA" w:rsidRPr="008A57CE" w:rsidRDefault="00CC75CA" w:rsidP="00CC75CA">
      <w:pPr>
        <w:pStyle w:val="Luettelokappale"/>
        <w:spacing w:after="0"/>
        <w:ind w:left="1429"/>
        <w:rPr>
          <w:rStyle w:val="eop"/>
          <w:rFonts w:ascii="Arial" w:eastAsiaTheme="minorEastAsia" w:hAnsi="Arial" w:cs="Arial"/>
        </w:rPr>
      </w:pPr>
    </w:p>
    <w:p w14:paraId="01EE4CEE" w14:textId="0EC00EC2" w:rsidR="000D0304" w:rsidRPr="008A57CE" w:rsidRDefault="002422B9" w:rsidP="008A0BDC">
      <w:pPr>
        <w:spacing w:after="0"/>
        <w:rPr>
          <w:rFonts w:ascii="Arial" w:hAnsi="Arial" w:cs="Arial"/>
        </w:rPr>
      </w:pPr>
      <w:r>
        <w:rPr>
          <w:rFonts w:ascii="Arial" w:hAnsi="Arial" w:cs="Arial"/>
          <w:color w:val="000000" w:themeColor="text1"/>
        </w:rPr>
        <w:t>Perus</w:t>
      </w:r>
      <w:r w:rsidR="000D0304" w:rsidRPr="008A0BDC">
        <w:rPr>
          <w:rFonts w:ascii="Arial" w:hAnsi="Arial" w:cs="Arial"/>
          <w:color w:val="000000" w:themeColor="text1"/>
        </w:rPr>
        <w:t>laskutoimitukset korkeakoulukoulutavoitteisesti</w:t>
      </w:r>
      <w:r w:rsidR="000D0304" w:rsidRPr="008A0BDC">
        <w:rPr>
          <w:rStyle w:val="normaltextrun"/>
          <w:rFonts w:ascii="Arial" w:hAnsi="Arial" w:cs="Arial"/>
          <w:color w:val="000000" w:themeColor="text1"/>
        </w:rPr>
        <w:t xml:space="preserve"> </w:t>
      </w:r>
    </w:p>
    <w:p w14:paraId="26A03ED4" w14:textId="26E59C0A" w:rsidR="00FA261D" w:rsidRPr="008A57CE" w:rsidRDefault="000D0304" w:rsidP="00FA261D">
      <w:pPr>
        <w:pStyle w:val="Luettelokappale"/>
        <w:numPr>
          <w:ilvl w:val="0"/>
          <w:numId w:val="4"/>
        </w:numPr>
        <w:rPr>
          <w:rFonts w:ascii="Arial" w:eastAsiaTheme="minorEastAsia" w:hAnsi="Arial" w:cs="Arial"/>
          <w:color w:val="000000" w:themeColor="text1"/>
        </w:rPr>
      </w:pPr>
      <w:r w:rsidRPr="008A57CE">
        <w:rPr>
          <w:rFonts w:ascii="Arial" w:hAnsi="Arial" w:cs="Arial"/>
        </w:rPr>
        <w:t xml:space="preserve">osaa </w:t>
      </w:r>
      <w:r w:rsidR="00FA261D" w:rsidRPr="008A57CE">
        <w:rPr>
          <w:rFonts w:ascii="Arial" w:hAnsi="Arial" w:cs="Arial"/>
          <w:color w:val="000000" w:themeColor="text1"/>
        </w:rPr>
        <w:t xml:space="preserve">arvioida matemaattista osaamistaan </w:t>
      </w:r>
    </w:p>
    <w:p w14:paraId="63D04D5B" w14:textId="30CDA020" w:rsidR="000D0304" w:rsidRPr="008A57CE" w:rsidRDefault="00FA261D" w:rsidP="00FA261D">
      <w:pPr>
        <w:pStyle w:val="Luettelokappale"/>
        <w:numPr>
          <w:ilvl w:val="1"/>
          <w:numId w:val="3"/>
        </w:numPr>
        <w:rPr>
          <w:rFonts w:eastAsiaTheme="minorEastAsia"/>
        </w:rPr>
      </w:pPr>
      <w:r w:rsidRPr="008A57CE">
        <w:rPr>
          <w:rFonts w:ascii="Arial" w:hAnsi="Arial" w:cs="Arial"/>
        </w:rPr>
        <w:t>hallitsee matematiikan perus</w:t>
      </w:r>
      <w:r w:rsidR="002422B9">
        <w:rPr>
          <w:rFonts w:ascii="Arial" w:hAnsi="Arial" w:cs="Arial"/>
        </w:rPr>
        <w:t xml:space="preserve">- ja prosenttilaskut, yksikönmuunnokset, matemaattis-loogista päättelykykyä vaativat tehtävät, </w:t>
      </w:r>
      <w:r w:rsidR="004365CF" w:rsidRPr="29B94725">
        <w:rPr>
          <w:rFonts w:ascii="Arial" w:hAnsi="Arial" w:cs="Arial"/>
        </w:rPr>
        <w:t>tavallisimmat geometriaan liittyvät laskukaavat</w:t>
      </w:r>
      <w:r w:rsidR="29B94725" w:rsidRPr="29B94725">
        <w:rPr>
          <w:rFonts w:ascii="Arial" w:hAnsi="Arial" w:cs="Arial"/>
        </w:rPr>
        <w:t xml:space="preserve">, </w:t>
      </w:r>
      <w:r w:rsidR="002422B9">
        <w:rPr>
          <w:rFonts w:ascii="Arial" w:hAnsi="Arial" w:cs="Arial"/>
        </w:rPr>
        <w:t>ratkaisee ensimmäisen asteen yhtälöitä, osaa tu</w:t>
      </w:r>
      <w:r w:rsidR="004365CF">
        <w:rPr>
          <w:rFonts w:ascii="Arial" w:hAnsi="Arial" w:cs="Arial"/>
        </w:rPr>
        <w:t>l</w:t>
      </w:r>
      <w:r w:rsidR="002422B9">
        <w:rPr>
          <w:rFonts w:ascii="Arial" w:hAnsi="Arial" w:cs="Arial"/>
        </w:rPr>
        <w:t>kita taulukoita ja kuvioita</w:t>
      </w:r>
      <w:r w:rsidR="004365CF">
        <w:rPr>
          <w:rFonts w:ascii="Arial" w:hAnsi="Arial" w:cs="Arial"/>
        </w:rPr>
        <w:t>.</w:t>
      </w:r>
    </w:p>
    <w:p w14:paraId="7741725B" w14:textId="77777777" w:rsidR="001B6163" w:rsidRPr="008A57CE" w:rsidRDefault="001B6163" w:rsidP="001B6163">
      <w:pPr>
        <w:pStyle w:val="Luettelokappale"/>
        <w:ind w:left="1440"/>
        <w:rPr>
          <w:rStyle w:val="eop"/>
          <w:rFonts w:ascii="Arial" w:eastAsiaTheme="minorEastAsia" w:hAnsi="Arial" w:cs="Arial"/>
        </w:rPr>
      </w:pPr>
    </w:p>
    <w:p w14:paraId="442A2F13" w14:textId="35BC10F9" w:rsidR="000D0304" w:rsidRDefault="004365CF" w:rsidP="008A0BDC">
      <w:pPr>
        <w:spacing w:after="0"/>
        <w:rPr>
          <w:rFonts w:ascii="Arial" w:hAnsi="Arial" w:cs="Arial"/>
          <w:color w:val="000000" w:themeColor="text1"/>
        </w:rPr>
      </w:pPr>
      <w:r>
        <w:rPr>
          <w:rFonts w:ascii="Arial" w:hAnsi="Arial" w:cs="Arial"/>
          <w:color w:val="000000" w:themeColor="text1"/>
        </w:rPr>
        <w:t>Alakohtai</w:t>
      </w:r>
      <w:r w:rsidR="00EB4210">
        <w:rPr>
          <w:rFonts w:ascii="Arial" w:hAnsi="Arial" w:cs="Arial"/>
          <w:color w:val="000000" w:themeColor="text1"/>
        </w:rPr>
        <w:t xml:space="preserve">nen matematiikka </w:t>
      </w:r>
      <w:r>
        <w:rPr>
          <w:rFonts w:ascii="Arial" w:hAnsi="Arial" w:cs="Arial"/>
          <w:color w:val="000000" w:themeColor="text1"/>
        </w:rPr>
        <w:t>korkeakoulutavoittei</w:t>
      </w:r>
      <w:r w:rsidR="00EB4210">
        <w:rPr>
          <w:rFonts w:ascii="Arial" w:hAnsi="Arial" w:cs="Arial"/>
          <w:color w:val="000000" w:themeColor="text1"/>
        </w:rPr>
        <w:t>sesti</w:t>
      </w:r>
    </w:p>
    <w:p w14:paraId="0AE3E82B" w14:textId="6A478811" w:rsidR="00EB4210" w:rsidRPr="008A57CE" w:rsidRDefault="00EB4210" w:rsidP="008A0BDC">
      <w:pPr>
        <w:spacing w:after="0"/>
        <w:rPr>
          <w:rFonts w:ascii="Arial" w:hAnsi="Arial" w:cs="Arial"/>
        </w:rPr>
      </w:pPr>
      <w:r>
        <w:rPr>
          <w:rFonts w:ascii="Arial" w:hAnsi="Arial" w:cs="Arial"/>
          <w:color w:val="000000" w:themeColor="text1"/>
        </w:rPr>
        <w:t xml:space="preserve">Tekniikan alat: </w:t>
      </w:r>
    </w:p>
    <w:p w14:paraId="47648AAF" w14:textId="77777777" w:rsidR="00EB4210" w:rsidRPr="00EB4210" w:rsidRDefault="00EB4210" w:rsidP="00EB4210">
      <w:pPr>
        <w:pStyle w:val="Luettelokappale"/>
        <w:numPr>
          <w:ilvl w:val="0"/>
          <w:numId w:val="4"/>
        </w:numPr>
        <w:rPr>
          <w:rFonts w:ascii="Arial" w:eastAsiaTheme="minorEastAsia" w:hAnsi="Arial" w:cs="Arial"/>
        </w:rPr>
      </w:pPr>
      <w:r w:rsidRPr="008A57CE">
        <w:rPr>
          <w:rFonts w:ascii="Arial" w:hAnsi="Arial" w:cs="Arial"/>
        </w:rPr>
        <w:t>osaa ratkaista suorakulmaisesta kolmiosta sivujen pituuksia ja kulmien suuruuksia</w:t>
      </w:r>
    </w:p>
    <w:p w14:paraId="51E968A2" w14:textId="717FEE4E" w:rsidR="00EB4210" w:rsidRPr="008A57CE" w:rsidRDefault="00EB4210" w:rsidP="00EB4210">
      <w:pPr>
        <w:pStyle w:val="Luettelokappale"/>
        <w:numPr>
          <w:ilvl w:val="0"/>
          <w:numId w:val="4"/>
        </w:numPr>
        <w:rPr>
          <w:rFonts w:ascii="Arial" w:eastAsiaTheme="minorEastAsia" w:hAnsi="Arial" w:cs="Arial"/>
        </w:rPr>
      </w:pPr>
      <w:r w:rsidRPr="008A57CE">
        <w:rPr>
          <w:rFonts w:ascii="Arial" w:hAnsi="Arial" w:cs="Arial"/>
        </w:rPr>
        <w:t>ymmärtää funktion käsitteen ja merkinnät, osaa lukea kuvaajasta funktion arvoja, osaa piirtää funktion kuvaajan</w:t>
      </w:r>
      <w:r w:rsidRPr="29B94725">
        <w:rPr>
          <w:rFonts w:ascii="Arial" w:hAnsi="Arial" w:cs="Arial"/>
        </w:rPr>
        <w:t>.</w:t>
      </w:r>
      <w:r w:rsidRPr="008A57CE">
        <w:rPr>
          <w:rFonts w:ascii="Arial" w:hAnsi="Arial" w:cs="Arial"/>
        </w:rPr>
        <w:t xml:space="preserve">  </w:t>
      </w:r>
    </w:p>
    <w:p w14:paraId="221840DD" w14:textId="52333A2E" w:rsidR="00EB4210" w:rsidRPr="00EB4210" w:rsidRDefault="00EB4210" w:rsidP="00EB4210">
      <w:pPr>
        <w:rPr>
          <w:rFonts w:ascii="Arial" w:eastAsiaTheme="minorEastAsia" w:hAnsi="Arial" w:cs="Arial"/>
        </w:rPr>
      </w:pPr>
      <w:r>
        <w:rPr>
          <w:rFonts w:ascii="Arial" w:eastAsiaTheme="minorEastAsia" w:hAnsi="Arial" w:cs="Arial"/>
        </w:rPr>
        <w:t xml:space="preserve">Muut alat: </w:t>
      </w:r>
    </w:p>
    <w:p w14:paraId="3288FB7B" w14:textId="1FD7FB1D" w:rsidR="00EB4210" w:rsidRPr="008A57CE" w:rsidRDefault="00B56080" w:rsidP="00EB4210">
      <w:pPr>
        <w:pStyle w:val="Luettelokappale"/>
        <w:numPr>
          <w:ilvl w:val="0"/>
          <w:numId w:val="4"/>
        </w:numPr>
        <w:rPr>
          <w:rFonts w:ascii="Arial" w:eastAsiaTheme="minorEastAsia" w:hAnsi="Arial" w:cs="Arial"/>
        </w:rPr>
      </w:pPr>
      <w:r>
        <w:rPr>
          <w:rFonts w:ascii="Arial" w:eastAsiaTheme="minorEastAsia" w:hAnsi="Arial" w:cs="Arial"/>
        </w:rPr>
        <w:t xml:space="preserve">laskee alakohtaisia matemaattisia </w:t>
      </w:r>
      <w:r w:rsidR="005F6C64">
        <w:rPr>
          <w:rFonts w:ascii="Arial" w:eastAsiaTheme="minorEastAsia" w:hAnsi="Arial" w:cs="Arial"/>
        </w:rPr>
        <w:t xml:space="preserve">tehtäviä </w:t>
      </w:r>
      <w:r>
        <w:rPr>
          <w:rFonts w:ascii="Arial" w:eastAsiaTheme="minorEastAsia" w:hAnsi="Arial" w:cs="Arial"/>
        </w:rPr>
        <w:t xml:space="preserve">rutiininomaisesti </w:t>
      </w:r>
    </w:p>
    <w:p w14:paraId="369CE4F7" w14:textId="4A28D5CA" w:rsidR="00A2369C" w:rsidRPr="008A57CE" w:rsidRDefault="005F6C64" w:rsidP="00801C4D">
      <w:pPr>
        <w:pStyle w:val="Luettelokappale"/>
        <w:numPr>
          <w:ilvl w:val="0"/>
          <w:numId w:val="4"/>
        </w:numPr>
        <w:rPr>
          <w:rFonts w:ascii="Arial" w:eastAsiaTheme="minorEastAsia" w:hAnsi="Arial" w:cs="Arial"/>
        </w:rPr>
      </w:pPr>
      <w:r>
        <w:rPr>
          <w:rFonts w:ascii="Arial" w:hAnsi="Arial" w:cs="Arial"/>
        </w:rPr>
        <w:t xml:space="preserve">kykenee matemaattiseen </w:t>
      </w:r>
      <w:r w:rsidR="00B56080">
        <w:rPr>
          <w:rFonts w:ascii="Arial" w:hAnsi="Arial" w:cs="Arial"/>
        </w:rPr>
        <w:t>ongelmanratkais</w:t>
      </w:r>
      <w:r>
        <w:rPr>
          <w:rFonts w:ascii="Arial" w:hAnsi="Arial" w:cs="Arial"/>
        </w:rPr>
        <w:t>u</w:t>
      </w:r>
      <w:r w:rsidR="00B56080">
        <w:rPr>
          <w:rFonts w:ascii="Arial" w:hAnsi="Arial" w:cs="Arial"/>
        </w:rPr>
        <w:t>u</w:t>
      </w:r>
      <w:r>
        <w:rPr>
          <w:rFonts w:ascii="Arial" w:hAnsi="Arial" w:cs="Arial"/>
        </w:rPr>
        <w:t>n</w:t>
      </w:r>
      <w:r w:rsidR="00B56080">
        <w:rPr>
          <w:rFonts w:ascii="Arial" w:hAnsi="Arial" w:cs="Arial"/>
        </w:rPr>
        <w:t xml:space="preserve"> eri menetelmiä käyttäen</w:t>
      </w:r>
    </w:p>
    <w:p w14:paraId="5521D679" w14:textId="1B9E84F2" w:rsidR="008A0BDC" w:rsidRDefault="00801C4D" w:rsidP="005F6C64">
      <w:pPr>
        <w:pStyle w:val="Luettelokappale"/>
        <w:ind w:left="1429"/>
        <w:rPr>
          <w:rFonts w:ascii="Arial" w:eastAsiaTheme="minorEastAsia" w:hAnsi="Arial" w:cs="Arial"/>
        </w:rPr>
      </w:pPr>
      <w:r w:rsidRPr="008A57CE">
        <w:rPr>
          <w:rFonts w:ascii="Arial" w:hAnsi="Arial" w:cs="Arial"/>
        </w:rPr>
        <w:t xml:space="preserve"> </w:t>
      </w:r>
    </w:p>
    <w:p w14:paraId="018DDA3A" w14:textId="40B4D8BC" w:rsidR="00F56540" w:rsidRPr="00F56540" w:rsidRDefault="00F56540" w:rsidP="008A0BDC">
      <w:pPr>
        <w:rPr>
          <w:rFonts w:ascii="Arial" w:eastAsiaTheme="minorEastAsia" w:hAnsi="Arial" w:cs="Arial"/>
          <w:b/>
          <w:bCs/>
        </w:rPr>
      </w:pPr>
      <w:r w:rsidRPr="00F56540">
        <w:rPr>
          <w:rFonts w:ascii="Arial" w:eastAsiaTheme="minorEastAsia" w:hAnsi="Arial" w:cs="Arial"/>
          <w:b/>
          <w:bCs/>
        </w:rPr>
        <w:t>Arviointi</w:t>
      </w:r>
    </w:p>
    <w:p w14:paraId="0779F359" w14:textId="19B2F5D6" w:rsidR="008A0BDC" w:rsidRPr="008A0BDC" w:rsidRDefault="008A0BDC" w:rsidP="008A0BDC">
      <w:pPr>
        <w:rPr>
          <w:rFonts w:ascii="Arial" w:eastAsiaTheme="minorEastAsia" w:hAnsi="Arial" w:cs="Arial"/>
        </w:rPr>
      </w:pPr>
      <w:r>
        <w:rPr>
          <w:rFonts w:ascii="Arial" w:eastAsiaTheme="minorEastAsia" w:hAnsi="Arial" w:cs="Arial"/>
        </w:rPr>
        <w:t>Tutkinnon osan osa arvioidaan</w:t>
      </w:r>
      <w:r w:rsidR="00F56540">
        <w:rPr>
          <w:rFonts w:ascii="Arial" w:eastAsiaTheme="minorEastAsia" w:hAnsi="Arial" w:cs="Arial"/>
        </w:rPr>
        <w:t xml:space="preserve"> yhteisillä arviointikriteereillä</w:t>
      </w:r>
    </w:p>
    <w:p w14:paraId="26E7B142" w14:textId="738A9D00" w:rsidR="4C84FD9A" w:rsidRDefault="4C84FD9A" w:rsidP="4C84FD9A">
      <w:pPr>
        <w:rPr>
          <w:b/>
          <w:bCs/>
          <w:sz w:val="24"/>
          <w:szCs w:val="24"/>
        </w:rPr>
      </w:pPr>
    </w:p>
    <w:p w14:paraId="4BEFD6BE" w14:textId="77777777" w:rsidR="00A247D1" w:rsidRPr="00A247D1" w:rsidRDefault="00A247D1" w:rsidP="00A247D1">
      <w:pPr>
        <w:spacing w:after="0"/>
        <w:rPr>
          <w:rFonts w:ascii="Arial" w:hAnsi="Arial" w:cs="Arial"/>
        </w:rPr>
      </w:pPr>
      <w:r w:rsidRPr="00A247D1">
        <w:rPr>
          <w:rFonts w:ascii="Arial" w:hAnsi="Arial" w:cs="Arial"/>
        </w:rPr>
        <w:t xml:space="preserve">TYYDYTTÄVÄ 1 </w:t>
      </w:r>
    </w:p>
    <w:p w14:paraId="4B0E2338" w14:textId="77777777" w:rsidR="00A247D1" w:rsidRPr="00A247D1" w:rsidRDefault="00A247D1" w:rsidP="00A247D1">
      <w:pPr>
        <w:spacing w:after="0"/>
        <w:rPr>
          <w:rFonts w:ascii="Arial" w:hAnsi="Arial" w:cs="Arial"/>
        </w:rPr>
      </w:pPr>
      <w:r w:rsidRPr="00A247D1">
        <w:rPr>
          <w:rFonts w:ascii="Arial" w:hAnsi="Arial" w:cs="Arial"/>
        </w:rPr>
        <w:t xml:space="preserve">Tarvitsee ajoittain tukea rutiininomaisissa tilanteissa </w:t>
      </w:r>
    </w:p>
    <w:p w14:paraId="786A0045" w14:textId="3BBF9BFD" w:rsidR="00A247D1" w:rsidRPr="00A247D1" w:rsidRDefault="00A247D1" w:rsidP="00A247D1">
      <w:pPr>
        <w:spacing w:after="0"/>
        <w:rPr>
          <w:rFonts w:ascii="Arial" w:hAnsi="Arial" w:cs="Arial"/>
        </w:rPr>
      </w:pPr>
      <w:r w:rsidRPr="00A247D1">
        <w:rPr>
          <w:rFonts w:ascii="Arial" w:hAnsi="Arial" w:cs="Arial"/>
        </w:rPr>
        <w:t xml:space="preserve">Toimii </w:t>
      </w:r>
      <w:r w:rsidR="00220C50">
        <w:rPr>
          <w:rFonts w:ascii="Arial" w:hAnsi="Arial" w:cs="Arial"/>
        </w:rPr>
        <w:t xml:space="preserve">tutuissa </w:t>
      </w:r>
      <w:r w:rsidRPr="00A247D1">
        <w:rPr>
          <w:rFonts w:ascii="Arial" w:hAnsi="Arial" w:cs="Arial"/>
        </w:rPr>
        <w:t xml:space="preserve">vuorovaikutustilanteissa asiallisesti </w:t>
      </w:r>
    </w:p>
    <w:p w14:paraId="15994A9C" w14:textId="77777777" w:rsidR="00A247D1" w:rsidRPr="00A247D1" w:rsidRDefault="00A247D1" w:rsidP="00A247D1">
      <w:pPr>
        <w:spacing w:after="0"/>
        <w:rPr>
          <w:rFonts w:ascii="Arial" w:hAnsi="Arial" w:cs="Arial"/>
        </w:rPr>
      </w:pPr>
      <w:r w:rsidRPr="00A247D1">
        <w:rPr>
          <w:rFonts w:ascii="Arial" w:hAnsi="Arial" w:cs="Arial"/>
        </w:rPr>
        <w:t xml:space="preserve">Tuntee osa-alueen sisältämiä peruskäsitteitä ja tietoja </w:t>
      </w:r>
    </w:p>
    <w:p w14:paraId="34CFF9BF" w14:textId="77777777" w:rsidR="00A247D1" w:rsidRPr="00A247D1" w:rsidRDefault="00A247D1" w:rsidP="00A247D1">
      <w:pPr>
        <w:spacing w:after="0"/>
        <w:rPr>
          <w:rFonts w:ascii="Arial" w:hAnsi="Arial" w:cs="Arial"/>
        </w:rPr>
      </w:pPr>
      <w:r w:rsidRPr="00A247D1">
        <w:rPr>
          <w:rFonts w:ascii="Arial" w:hAnsi="Arial" w:cs="Arial"/>
        </w:rPr>
        <w:t xml:space="preserve">Käyttää perustietoa kaavamaisesti </w:t>
      </w:r>
    </w:p>
    <w:p w14:paraId="29ACDB45" w14:textId="7F7E1E03" w:rsidR="00A247D1" w:rsidRPr="00A247D1" w:rsidRDefault="00A247D1" w:rsidP="00A247D1">
      <w:pPr>
        <w:spacing w:after="0"/>
        <w:rPr>
          <w:rFonts w:ascii="Arial" w:hAnsi="Arial" w:cs="Arial"/>
        </w:rPr>
      </w:pPr>
      <w:r w:rsidRPr="00A247D1">
        <w:rPr>
          <w:rFonts w:ascii="Arial" w:hAnsi="Arial" w:cs="Arial"/>
        </w:rPr>
        <w:t xml:space="preserve">Arvioi suoriutumistaan </w:t>
      </w:r>
    </w:p>
    <w:p w14:paraId="423BF221" w14:textId="77777777" w:rsidR="00A247D1" w:rsidRDefault="00A247D1" w:rsidP="00A247D1">
      <w:pPr>
        <w:rPr>
          <w:rFonts w:ascii="Arial" w:hAnsi="Arial" w:cs="Arial"/>
        </w:rPr>
      </w:pPr>
    </w:p>
    <w:p w14:paraId="6764B976" w14:textId="0D2E3F38" w:rsidR="00A247D1" w:rsidRPr="00A247D1" w:rsidRDefault="00A247D1" w:rsidP="00A247D1">
      <w:pPr>
        <w:spacing w:after="0"/>
        <w:rPr>
          <w:rFonts w:ascii="Arial" w:hAnsi="Arial" w:cs="Arial"/>
        </w:rPr>
      </w:pPr>
      <w:r w:rsidRPr="00A247D1">
        <w:rPr>
          <w:rFonts w:ascii="Arial" w:hAnsi="Arial" w:cs="Arial"/>
        </w:rPr>
        <w:t xml:space="preserve">TYYDYTTÄVÄ 2 </w:t>
      </w:r>
    </w:p>
    <w:p w14:paraId="1E2BC414" w14:textId="77777777" w:rsidR="00A247D1" w:rsidRPr="00A247D1" w:rsidRDefault="00A247D1" w:rsidP="00A247D1">
      <w:pPr>
        <w:spacing w:after="0"/>
        <w:rPr>
          <w:rFonts w:ascii="Arial" w:hAnsi="Arial" w:cs="Arial"/>
        </w:rPr>
      </w:pPr>
      <w:r w:rsidRPr="00A247D1">
        <w:rPr>
          <w:rFonts w:ascii="Arial" w:hAnsi="Arial" w:cs="Arial"/>
        </w:rPr>
        <w:t xml:space="preserve">Toimii pääosin omatoimisesti rutiininomaisissa tilanteissa </w:t>
      </w:r>
    </w:p>
    <w:p w14:paraId="100DEF70" w14:textId="325AEBFC" w:rsidR="00A247D1" w:rsidRPr="00A247D1" w:rsidRDefault="00A247D1" w:rsidP="00A247D1">
      <w:pPr>
        <w:spacing w:after="0"/>
        <w:rPr>
          <w:rFonts w:ascii="Arial" w:hAnsi="Arial" w:cs="Arial"/>
        </w:rPr>
      </w:pPr>
      <w:r w:rsidRPr="00A247D1">
        <w:rPr>
          <w:rFonts w:ascii="Arial" w:hAnsi="Arial" w:cs="Arial"/>
        </w:rPr>
        <w:t xml:space="preserve">Toimii </w:t>
      </w:r>
      <w:r w:rsidR="00220C50">
        <w:rPr>
          <w:rFonts w:ascii="Arial" w:hAnsi="Arial" w:cs="Arial"/>
        </w:rPr>
        <w:t xml:space="preserve">tutuissa </w:t>
      </w:r>
      <w:r w:rsidRPr="00A247D1">
        <w:rPr>
          <w:rFonts w:ascii="Arial" w:hAnsi="Arial" w:cs="Arial"/>
        </w:rPr>
        <w:t xml:space="preserve">vuorovaikutustilanteissa yhteistyökykyisesti </w:t>
      </w:r>
    </w:p>
    <w:p w14:paraId="01A749B3" w14:textId="77777777" w:rsidR="00A247D1" w:rsidRPr="00A247D1" w:rsidRDefault="00A247D1" w:rsidP="00A247D1">
      <w:pPr>
        <w:spacing w:after="0"/>
        <w:rPr>
          <w:rFonts w:ascii="Arial" w:hAnsi="Arial" w:cs="Arial"/>
        </w:rPr>
      </w:pPr>
      <w:r w:rsidRPr="00A247D1">
        <w:rPr>
          <w:rFonts w:ascii="Arial" w:hAnsi="Arial" w:cs="Arial"/>
        </w:rPr>
        <w:t xml:space="preserve">Tuntee osa-alueen keskeiset käsitteet ja tiedot </w:t>
      </w:r>
    </w:p>
    <w:p w14:paraId="09C2F960" w14:textId="77777777" w:rsidR="00A247D1" w:rsidRPr="00A247D1" w:rsidRDefault="00A247D1" w:rsidP="00A247D1">
      <w:pPr>
        <w:spacing w:after="0"/>
        <w:rPr>
          <w:rFonts w:ascii="Arial" w:hAnsi="Arial" w:cs="Arial"/>
        </w:rPr>
      </w:pPr>
      <w:r w:rsidRPr="00A247D1">
        <w:rPr>
          <w:rFonts w:ascii="Arial" w:hAnsi="Arial" w:cs="Arial"/>
        </w:rPr>
        <w:t xml:space="preserve">Käyttää perustietoa tarkoituksenmukaisesti </w:t>
      </w:r>
    </w:p>
    <w:p w14:paraId="17E584D6" w14:textId="77777777" w:rsidR="00A247D1" w:rsidRPr="00A247D1" w:rsidRDefault="00A247D1" w:rsidP="00A247D1">
      <w:pPr>
        <w:spacing w:after="0"/>
        <w:rPr>
          <w:rFonts w:ascii="Arial" w:hAnsi="Arial" w:cs="Arial"/>
        </w:rPr>
      </w:pPr>
      <w:r w:rsidRPr="00A247D1">
        <w:rPr>
          <w:rFonts w:ascii="Arial" w:hAnsi="Arial" w:cs="Arial"/>
        </w:rPr>
        <w:t xml:space="preserve">Arvioi suoriutumistaan ja tunnistaa vahvuuksiaan ja kehittämisen kohteitaan </w:t>
      </w:r>
    </w:p>
    <w:p w14:paraId="484E91F2" w14:textId="77777777" w:rsidR="00A247D1" w:rsidRDefault="00A247D1" w:rsidP="00A247D1">
      <w:pPr>
        <w:rPr>
          <w:rFonts w:ascii="Arial" w:hAnsi="Arial" w:cs="Arial"/>
        </w:rPr>
      </w:pPr>
    </w:p>
    <w:p w14:paraId="5B25C41E" w14:textId="5328338D" w:rsidR="00A247D1" w:rsidRPr="00A247D1" w:rsidRDefault="00A247D1" w:rsidP="003857E1">
      <w:pPr>
        <w:spacing w:after="0"/>
        <w:rPr>
          <w:rFonts w:ascii="Arial" w:hAnsi="Arial" w:cs="Arial"/>
        </w:rPr>
      </w:pPr>
      <w:r w:rsidRPr="00A247D1">
        <w:rPr>
          <w:rFonts w:ascii="Arial" w:hAnsi="Arial" w:cs="Arial"/>
        </w:rPr>
        <w:t xml:space="preserve">HYVÄ 3 </w:t>
      </w:r>
    </w:p>
    <w:p w14:paraId="52E1A833" w14:textId="77777777" w:rsidR="00A247D1" w:rsidRPr="00A247D1" w:rsidRDefault="00A247D1" w:rsidP="003857E1">
      <w:pPr>
        <w:spacing w:after="0"/>
        <w:rPr>
          <w:rFonts w:ascii="Arial" w:hAnsi="Arial" w:cs="Arial"/>
        </w:rPr>
      </w:pPr>
      <w:r w:rsidRPr="00A247D1">
        <w:rPr>
          <w:rFonts w:ascii="Arial" w:hAnsi="Arial" w:cs="Arial"/>
        </w:rPr>
        <w:t xml:space="preserve">Toimii omatoimisesti rutiininomaisissa tilanteissa </w:t>
      </w:r>
    </w:p>
    <w:p w14:paraId="35FE80E6" w14:textId="452DE997" w:rsidR="00A247D1" w:rsidRPr="00A247D1" w:rsidRDefault="00A247D1" w:rsidP="003857E1">
      <w:pPr>
        <w:spacing w:after="0"/>
        <w:rPr>
          <w:rFonts w:ascii="Arial" w:hAnsi="Arial" w:cs="Arial"/>
        </w:rPr>
      </w:pPr>
      <w:r w:rsidRPr="00A247D1">
        <w:rPr>
          <w:rFonts w:ascii="Arial" w:hAnsi="Arial" w:cs="Arial"/>
        </w:rPr>
        <w:t>Toimii tavanomaisissa vuorovaikutustilanteissa yhteistyökykyisesti</w:t>
      </w:r>
    </w:p>
    <w:p w14:paraId="7FA3BF42" w14:textId="77777777" w:rsidR="00A247D1" w:rsidRPr="00A247D1" w:rsidRDefault="00A247D1" w:rsidP="003857E1">
      <w:pPr>
        <w:spacing w:after="0"/>
        <w:rPr>
          <w:rFonts w:ascii="Arial" w:hAnsi="Arial" w:cs="Arial"/>
        </w:rPr>
      </w:pPr>
      <w:r w:rsidRPr="00A247D1">
        <w:rPr>
          <w:rFonts w:ascii="Arial" w:hAnsi="Arial" w:cs="Arial"/>
        </w:rPr>
        <w:t xml:space="preserve">Ratkaisee tavanomaisia ongelmatilanteita </w:t>
      </w:r>
    </w:p>
    <w:p w14:paraId="47ED40A9" w14:textId="77777777" w:rsidR="00A247D1" w:rsidRPr="00A247D1" w:rsidRDefault="00A247D1" w:rsidP="003857E1">
      <w:pPr>
        <w:spacing w:after="0"/>
        <w:rPr>
          <w:rFonts w:ascii="Arial" w:hAnsi="Arial" w:cs="Arial"/>
        </w:rPr>
      </w:pPr>
      <w:r w:rsidRPr="00A247D1">
        <w:rPr>
          <w:rFonts w:ascii="Arial" w:hAnsi="Arial" w:cs="Arial"/>
        </w:rPr>
        <w:t xml:space="preserve">Hallitsee osa-alueen keskeiset käsitteet ja tiedot </w:t>
      </w:r>
    </w:p>
    <w:p w14:paraId="73D66CA2" w14:textId="77777777" w:rsidR="00A247D1" w:rsidRPr="00A247D1" w:rsidRDefault="00A247D1" w:rsidP="003857E1">
      <w:pPr>
        <w:spacing w:after="0"/>
        <w:rPr>
          <w:rFonts w:ascii="Arial" w:hAnsi="Arial" w:cs="Arial"/>
        </w:rPr>
      </w:pPr>
      <w:r w:rsidRPr="00A247D1">
        <w:rPr>
          <w:rFonts w:ascii="Arial" w:hAnsi="Arial" w:cs="Arial"/>
        </w:rPr>
        <w:t xml:space="preserve">Käyttää tietoa monipuolisesti </w:t>
      </w:r>
    </w:p>
    <w:p w14:paraId="04126982" w14:textId="77777777" w:rsidR="00A247D1" w:rsidRPr="00A247D1" w:rsidRDefault="00A247D1" w:rsidP="003857E1">
      <w:pPr>
        <w:spacing w:after="0"/>
        <w:rPr>
          <w:rFonts w:ascii="Arial" w:hAnsi="Arial" w:cs="Arial"/>
        </w:rPr>
      </w:pPr>
      <w:r w:rsidRPr="00A247D1">
        <w:rPr>
          <w:rFonts w:ascii="Arial" w:hAnsi="Arial" w:cs="Arial"/>
        </w:rPr>
        <w:t xml:space="preserve">Arvioi suoriutumistaan ja tekee ehdotuksia toimintansa kehittämiseksi </w:t>
      </w:r>
    </w:p>
    <w:p w14:paraId="0DAFBBB9" w14:textId="77777777" w:rsidR="003857E1" w:rsidRDefault="003857E1" w:rsidP="00A247D1">
      <w:pPr>
        <w:rPr>
          <w:rFonts w:ascii="Arial" w:hAnsi="Arial" w:cs="Arial"/>
        </w:rPr>
      </w:pPr>
    </w:p>
    <w:p w14:paraId="51664E02" w14:textId="2521686C" w:rsidR="00A247D1" w:rsidRPr="00A247D1" w:rsidRDefault="00A247D1" w:rsidP="003857E1">
      <w:pPr>
        <w:spacing w:after="0"/>
        <w:rPr>
          <w:rFonts w:ascii="Arial" w:hAnsi="Arial" w:cs="Arial"/>
        </w:rPr>
      </w:pPr>
      <w:r w:rsidRPr="00A247D1">
        <w:rPr>
          <w:rFonts w:ascii="Arial" w:hAnsi="Arial" w:cs="Arial"/>
        </w:rPr>
        <w:t xml:space="preserve">HYVÄ 4 </w:t>
      </w:r>
    </w:p>
    <w:p w14:paraId="5CCB7BE4" w14:textId="77777777" w:rsidR="00A247D1" w:rsidRPr="00A247D1" w:rsidRDefault="00A247D1" w:rsidP="003857E1">
      <w:pPr>
        <w:spacing w:after="0"/>
        <w:rPr>
          <w:rFonts w:ascii="Arial" w:hAnsi="Arial" w:cs="Arial"/>
        </w:rPr>
      </w:pPr>
      <w:r w:rsidRPr="00A247D1">
        <w:rPr>
          <w:rFonts w:ascii="Arial" w:hAnsi="Arial" w:cs="Arial"/>
        </w:rPr>
        <w:t xml:space="preserve">Toimii omatoimisesti rutiininomaisissa ja vaihtelevissa tilanteissa </w:t>
      </w:r>
    </w:p>
    <w:p w14:paraId="055CB984" w14:textId="0B6DFF77" w:rsidR="00A247D1" w:rsidRPr="00A247D1" w:rsidRDefault="00A247D1" w:rsidP="003857E1">
      <w:pPr>
        <w:spacing w:after="0"/>
        <w:rPr>
          <w:rFonts w:ascii="Arial" w:hAnsi="Arial" w:cs="Arial"/>
        </w:rPr>
      </w:pPr>
      <w:r w:rsidRPr="00A247D1">
        <w:rPr>
          <w:rFonts w:ascii="Arial" w:hAnsi="Arial" w:cs="Arial"/>
        </w:rPr>
        <w:t xml:space="preserve">Toimii tavanomaisissa vuorovaikutustilanteissa yhteistyökykyisesti </w:t>
      </w:r>
      <w:r w:rsidR="00220C50">
        <w:rPr>
          <w:rFonts w:ascii="Arial" w:hAnsi="Arial" w:cs="Arial"/>
        </w:rPr>
        <w:t>ja rakentavasti</w:t>
      </w:r>
    </w:p>
    <w:p w14:paraId="5145AEB4" w14:textId="77777777" w:rsidR="00A247D1" w:rsidRPr="00A247D1" w:rsidRDefault="00A247D1" w:rsidP="003857E1">
      <w:pPr>
        <w:spacing w:after="0"/>
        <w:rPr>
          <w:rFonts w:ascii="Arial" w:hAnsi="Arial" w:cs="Arial"/>
        </w:rPr>
      </w:pPr>
      <w:r w:rsidRPr="00A247D1">
        <w:rPr>
          <w:rFonts w:ascii="Arial" w:hAnsi="Arial" w:cs="Arial"/>
        </w:rPr>
        <w:t xml:space="preserve">Ratkaisee ongelmatilanteita käyttäen monipuolisia tapoja </w:t>
      </w:r>
    </w:p>
    <w:p w14:paraId="794C209B" w14:textId="77777777" w:rsidR="00A247D1" w:rsidRPr="00A247D1" w:rsidRDefault="00A247D1" w:rsidP="003857E1">
      <w:pPr>
        <w:spacing w:after="0"/>
        <w:rPr>
          <w:rFonts w:ascii="Arial" w:hAnsi="Arial" w:cs="Arial"/>
        </w:rPr>
      </w:pPr>
      <w:r w:rsidRPr="00A247D1">
        <w:rPr>
          <w:rFonts w:ascii="Arial" w:hAnsi="Arial" w:cs="Arial"/>
        </w:rPr>
        <w:t xml:space="preserve">Hallitsee osa-alueen käsitteet ja tiedot sekä tunnistaa siihen liittyviä erityispiirteitä </w:t>
      </w:r>
    </w:p>
    <w:p w14:paraId="788BC5C1" w14:textId="77777777" w:rsidR="00A247D1" w:rsidRPr="00A247D1" w:rsidRDefault="00A247D1" w:rsidP="003857E1">
      <w:pPr>
        <w:spacing w:after="0"/>
        <w:rPr>
          <w:rFonts w:ascii="Arial" w:hAnsi="Arial" w:cs="Arial"/>
        </w:rPr>
      </w:pPr>
      <w:r w:rsidRPr="00A247D1">
        <w:rPr>
          <w:rFonts w:ascii="Arial" w:hAnsi="Arial" w:cs="Arial"/>
        </w:rPr>
        <w:t xml:space="preserve">Soveltaa tietoa monipuolisesti ja perustellusti </w:t>
      </w:r>
    </w:p>
    <w:p w14:paraId="252E693D" w14:textId="51DA415E" w:rsidR="00A247D1" w:rsidRPr="00A247D1" w:rsidRDefault="00220C50" w:rsidP="003857E1">
      <w:pPr>
        <w:spacing w:after="0"/>
        <w:rPr>
          <w:rFonts w:ascii="Arial" w:hAnsi="Arial" w:cs="Arial"/>
        </w:rPr>
      </w:pPr>
      <w:r>
        <w:rPr>
          <w:rFonts w:ascii="Arial" w:hAnsi="Arial" w:cs="Arial"/>
        </w:rPr>
        <w:t xml:space="preserve">Arvioi suoriutumistaan </w:t>
      </w:r>
      <w:r w:rsidR="00B4577A">
        <w:rPr>
          <w:rFonts w:ascii="Arial" w:hAnsi="Arial" w:cs="Arial"/>
        </w:rPr>
        <w:t>realistisesti sekä tunnistaa vahvuuksiaan ja kehittämisen kohteitaan</w:t>
      </w:r>
    </w:p>
    <w:p w14:paraId="65121A62" w14:textId="77777777" w:rsidR="003857E1" w:rsidRDefault="003857E1" w:rsidP="00A247D1">
      <w:pPr>
        <w:rPr>
          <w:rFonts w:ascii="Arial" w:hAnsi="Arial" w:cs="Arial"/>
        </w:rPr>
      </w:pPr>
    </w:p>
    <w:p w14:paraId="008800D6" w14:textId="43F33A58" w:rsidR="00A247D1" w:rsidRPr="00A247D1" w:rsidRDefault="00A247D1" w:rsidP="003857E1">
      <w:pPr>
        <w:spacing w:after="0"/>
        <w:rPr>
          <w:rFonts w:ascii="Arial" w:hAnsi="Arial" w:cs="Arial"/>
        </w:rPr>
      </w:pPr>
      <w:r w:rsidRPr="00A247D1">
        <w:rPr>
          <w:rFonts w:ascii="Arial" w:hAnsi="Arial" w:cs="Arial"/>
        </w:rPr>
        <w:t xml:space="preserve">KIITETTÄVÄ 5 </w:t>
      </w:r>
    </w:p>
    <w:p w14:paraId="7C94C3A4" w14:textId="77777777" w:rsidR="00A247D1" w:rsidRPr="00A247D1" w:rsidRDefault="00A247D1" w:rsidP="003857E1">
      <w:pPr>
        <w:spacing w:after="0"/>
        <w:rPr>
          <w:rFonts w:ascii="Arial" w:hAnsi="Arial" w:cs="Arial"/>
        </w:rPr>
      </w:pPr>
      <w:r w:rsidRPr="00A247D1">
        <w:rPr>
          <w:rFonts w:ascii="Arial" w:hAnsi="Arial" w:cs="Arial"/>
        </w:rPr>
        <w:lastRenderedPageBreak/>
        <w:t xml:space="preserve">Toimii omatoimisesti ja suunnitelmallisesti rutiininomaisissa ja vaihtelevissa tilanteissa </w:t>
      </w:r>
    </w:p>
    <w:p w14:paraId="722269BB" w14:textId="77777777" w:rsidR="00A247D1" w:rsidRPr="00A247D1" w:rsidRDefault="00A247D1" w:rsidP="003857E1">
      <w:pPr>
        <w:spacing w:after="0"/>
        <w:rPr>
          <w:rFonts w:ascii="Arial" w:hAnsi="Arial" w:cs="Arial"/>
        </w:rPr>
      </w:pPr>
      <w:r w:rsidRPr="00A247D1">
        <w:rPr>
          <w:rFonts w:ascii="Arial" w:hAnsi="Arial" w:cs="Arial"/>
        </w:rPr>
        <w:t xml:space="preserve">Toimii vaihtelevissa vuorovaikutustilanteissa yhteistyökykyisesti ja rakentavasti </w:t>
      </w:r>
    </w:p>
    <w:p w14:paraId="2D3F19C1" w14:textId="77777777" w:rsidR="00A247D1" w:rsidRPr="00A247D1" w:rsidRDefault="00A247D1" w:rsidP="003857E1">
      <w:pPr>
        <w:spacing w:after="0"/>
        <w:rPr>
          <w:rFonts w:ascii="Arial" w:hAnsi="Arial" w:cs="Arial"/>
        </w:rPr>
      </w:pPr>
      <w:r w:rsidRPr="00A247D1">
        <w:rPr>
          <w:rFonts w:ascii="Arial" w:hAnsi="Arial" w:cs="Arial"/>
        </w:rPr>
        <w:t xml:space="preserve">Ratkaisee ongelmatilanteita monipuolisilla tavoilla ja tekee kehittämisehdotuksia </w:t>
      </w:r>
    </w:p>
    <w:p w14:paraId="68CBCD77" w14:textId="77777777" w:rsidR="00A247D1" w:rsidRPr="00A247D1" w:rsidRDefault="00A247D1" w:rsidP="003857E1">
      <w:pPr>
        <w:spacing w:after="0"/>
        <w:rPr>
          <w:rFonts w:ascii="Arial" w:hAnsi="Arial" w:cs="Arial"/>
        </w:rPr>
      </w:pPr>
      <w:r w:rsidRPr="00A247D1">
        <w:rPr>
          <w:rFonts w:ascii="Arial" w:hAnsi="Arial" w:cs="Arial"/>
        </w:rPr>
        <w:t xml:space="preserve">Hallitsee osa-alueen käsitteet ja tiedot laaja-alaisesti ja syvällisesti </w:t>
      </w:r>
    </w:p>
    <w:p w14:paraId="6D962B97" w14:textId="38F05B2A" w:rsidR="00A247D1" w:rsidRPr="00A247D1" w:rsidRDefault="00A247D1" w:rsidP="003857E1">
      <w:pPr>
        <w:spacing w:after="0"/>
        <w:rPr>
          <w:rFonts w:ascii="Arial" w:hAnsi="Arial" w:cs="Arial"/>
        </w:rPr>
      </w:pPr>
      <w:r w:rsidRPr="00A247D1">
        <w:rPr>
          <w:rFonts w:ascii="Arial" w:hAnsi="Arial" w:cs="Arial"/>
        </w:rPr>
        <w:t>Soveltaa tietoa monipuolisesti</w:t>
      </w:r>
      <w:r w:rsidR="00B4577A">
        <w:rPr>
          <w:rFonts w:ascii="Arial" w:hAnsi="Arial" w:cs="Arial"/>
        </w:rPr>
        <w:t xml:space="preserve">, </w:t>
      </w:r>
      <w:r w:rsidRPr="00A247D1">
        <w:rPr>
          <w:rFonts w:ascii="Arial" w:hAnsi="Arial" w:cs="Arial"/>
        </w:rPr>
        <w:t>perustellusti ja kriittisesti</w:t>
      </w:r>
    </w:p>
    <w:p w14:paraId="6ED8DC9F" w14:textId="30A34BE8" w:rsidR="00B4577A" w:rsidRDefault="00B4577A" w:rsidP="00B4577A">
      <w:pPr>
        <w:spacing w:after="0"/>
        <w:rPr>
          <w:rFonts w:ascii="Arial" w:hAnsi="Arial" w:cs="Arial"/>
        </w:rPr>
      </w:pPr>
      <w:r>
        <w:rPr>
          <w:rFonts w:ascii="Arial" w:hAnsi="Arial" w:cs="Arial"/>
        </w:rPr>
        <w:t>Arvioi suoriutumistaan realistisesti ja esittää perusteltuja ratkaisuja osaamisensa kehittämiseksi</w:t>
      </w:r>
    </w:p>
    <w:p w14:paraId="03A3D75B" w14:textId="77777777" w:rsidR="00F56540" w:rsidRPr="00A247D1" w:rsidRDefault="00F56540" w:rsidP="00B4577A">
      <w:pPr>
        <w:spacing w:after="0"/>
        <w:rPr>
          <w:rFonts w:ascii="Arial" w:hAnsi="Arial" w:cs="Arial"/>
        </w:rPr>
      </w:pPr>
    </w:p>
    <w:p w14:paraId="65A961EF" w14:textId="77777777" w:rsidR="00A21839" w:rsidRPr="0038384F" w:rsidRDefault="00A21839" w:rsidP="5DA24DD4">
      <w:pPr>
        <w:rPr>
          <w:rFonts w:ascii="Arial" w:hAnsi="Arial" w:cs="Arial"/>
        </w:rPr>
      </w:pPr>
    </w:p>
    <w:p w14:paraId="47F6AAD4" w14:textId="4F978D4F" w:rsidR="1AAAC154" w:rsidRPr="0038384F" w:rsidRDefault="1AAAC154" w:rsidP="5DA24DD4">
      <w:pPr>
        <w:rPr>
          <w:rFonts w:ascii="Arial" w:hAnsi="Arial" w:cs="Arial"/>
          <w:b/>
          <w:bCs/>
        </w:rPr>
      </w:pPr>
    </w:p>
    <w:p w14:paraId="3B399A30" w14:textId="735B69EC" w:rsidR="1AAAC154" w:rsidRPr="0038384F" w:rsidRDefault="041440A9" w:rsidP="5DA24DD4">
      <w:pPr>
        <w:rPr>
          <w:rFonts w:ascii="Arial" w:hAnsi="Arial" w:cs="Arial"/>
          <w:b/>
          <w:bCs/>
        </w:rPr>
      </w:pPr>
      <w:r w:rsidRPr="0038384F">
        <w:rPr>
          <w:rFonts w:ascii="Arial" w:hAnsi="Arial" w:cs="Arial"/>
          <w:b/>
          <w:bCs/>
        </w:rPr>
        <w:t>Sisällöt ja toteuttamistavat</w:t>
      </w:r>
    </w:p>
    <w:tbl>
      <w:tblPr>
        <w:tblStyle w:val="TaulukkoRuudukko"/>
        <w:tblW w:w="0" w:type="auto"/>
        <w:tblLook w:val="06A0" w:firstRow="1" w:lastRow="0" w:firstColumn="1" w:lastColumn="0" w:noHBand="1" w:noVBand="1"/>
      </w:tblPr>
      <w:tblGrid>
        <w:gridCol w:w="4777"/>
        <w:gridCol w:w="4508"/>
      </w:tblGrid>
      <w:tr w:rsidR="5DA24DD4" w:rsidRPr="0038384F" w14:paraId="6A010520" w14:textId="77777777" w:rsidTr="2E228AB6">
        <w:tc>
          <w:tcPr>
            <w:tcW w:w="4777" w:type="dxa"/>
          </w:tcPr>
          <w:p w14:paraId="2F674500" w14:textId="18939E83" w:rsidR="5DA24DD4" w:rsidRPr="0038384F" w:rsidRDefault="5DA24DD4">
            <w:pPr>
              <w:rPr>
                <w:rFonts w:ascii="Arial" w:hAnsi="Arial" w:cs="Arial"/>
              </w:rPr>
            </w:pPr>
            <w:r w:rsidRPr="0038384F">
              <w:rPr>
                <w:rFonts w:ascii="Arial" w:hAnsi="Arial" w:cs="Arial"/>
              </w:rPr>
              <w:t>Sisällöt</w:t>
            </w:r>
          </w:p>
        </w:tc>
        <w:tc>
          <w:tcPr>
            <w:tcW w:w="4508" w:type="dxa"/>
          </w:tcPr>
          <w:p w14:paraId="678E712B" w14:textId="668931E7" w:rsidR="5DA24DD4" w:rsidRPr="0038384F" w:rsidRDefault="5DA24DD4">
            <w:pPr>
              <w:rPr>
                <w:rFonts w:ascii="Arial" w:hAnsi="Arial" w:cs="Arial"/>
              </w:rPr>
            </w:pPr>
            <w:r w:rsidRPr="0038384F">
              <w:rPr>
                <w:rFonts w:ascii="Arial" w:hAnsi="Arial" w:cs="Arial"/>
              </w:rPr>
              <w:t>Toteuttamistavat ja oppimisympäristöt</w:t>
            </w:r>
          </w:p>
        </w:tc>
      </w:tr>
      <w:tr w:rsidR="006D6404" w:rsidRPr="0038384F" w14:paraId="1BF1A36F" w14:textId="77777777" w:rsidTr="2E228AB6">
        <w:trPr>
          <w:trHeight w:val="2078"/>
        </w:trPr>
        <w:tc>
          <w:tcPr>
            <w:tcW w:w="4777" w:type="dxa"/>
          </w:tcPr>
          <w:p w14:paraId="4621F8FF" w14:textId="4C2ED184" w:rsidR="006D6404" w:rsidRPr="00607084" w:rsidRDefault="006D6404" w:rsidP="006C1407">
            <w:pPr>
              <w:rPr>
                <w:rStyle w:val="normaltextrun"/>
                <w:rFonts w:ascii="Arial" w:hAnsi="Arial" w:cs="Arial"/>
                <w:b/>
                <w:bCs/>
                <w:color w:val="000000" w:themeColor="text1"/>
              </w:rPr>
            </w:pPr>
            <w:r w:rsidRPr="00607084">
              <w:rPr>
                <w:rStyle w:val="normaltextrun"/>
                <w:rFonts w:ascii="Arial" w:hAnsi="Arial" w:cs="Arial"/>
                <w:b/>
                <w:bCs/>
                <w:color w:val="000000" w:themeColor="text1"/>
              </w:rPr>
              <w:t>Ammattikorkeakoulussa tarvittavat opiskeluvalmiudet</w:t>
            </w:r>
          </w:p>
          <w:p w14:paraId="0F5725DB" w14:textId="77777777" w:rsidR="006D6404" w:rsidRPr="00607084" w:rsidRDefault="006D6404" w:rsidP="5DA24DD4">
            <w:pPr>
              <w:pStyle w:val="Luettelokappale"/>
              <w:numPr>
                <w:ilvl w:val="0"/>
                <w:numId w:val="3"/>
              </w:numPr>
              <w:rPr>
                <w:rStyle w:val="normaltextrun"/>
                <w:rFonts w:ascii="Arial" w:hAnsi="Arial" w:cs="Arial"/>
                <w:color w:val="000000" w:themeColor="text1"/>
              </w:rPr>
            </w:pPr>
            <w:r w:rsidRPr="00607084">
              <w:rPr>
                <w:rStyle w:val="normaltextrun"/>
                <w:rFonts w:ascii="Arial" w:hAnsi="Arial" w:cs="Arial"/>
                <w:color w:val="000000" w:themeColor="text1"/>
              </w:rPr>
              <w:t>Opintomahdollisuudet, hakeminen, valintaperusteet</w:t>
            </w:r>
            <w:r w:rsidRPr="00607084">
              <w:rPr>
                <w:rStyle w:val="eop"/>
                <w:rFonts w:ascii="Arial" w:hAnsi="Arial" w:cs="Arial"/>
                <w:color w:val="000000" w:themeColor="text1"/>
              </w:rPr>
              <w:t>​</w:t>
            </w:r>
            <w:r w:rsidRPr="00607084">
              <w:rPr>
                <w:rStyle w:val="normaltextrun"/>
                <w:rFonts w:ascii="Arial" w:hAnsi="Arial" w:cs="Arial"/>
                <w:color w:val="000000" w:themeColor="text1"/>
              </w:rPr>
              <w:t xml:space="preserve"> </w:t>
            </w:r>
          </w:p>
          <w:p w14:paraId="4ACD3C36" w14:textId="77777777" w:rsidR="006D6404" w:rsidRDefault="00D71FF4" w:rsidP="00564B1A">
            <w:pPr>
              <w:pStyle w:val="Luettelokappale"/>
              <w:numPr>
                <w:ilvl w:val="0"/>
                <w:numId w:val="3"/>
              </w:numPr>
              <w:rPr>
                <w:rStyle w:val="normaltextrun"/>
                <w:rFonts w:ascii="Arial" w:hAnsi="Arial" w:cs="Arial"/>
                <w:color w:val="000000" w:themeColor="text1"/>
              </w:rPr>
            </w:pPr>
            <w:r w:rsidRPr="00607084">
              <w:rPr>
                <w:rStyle w:val="normaltextrun"/>
                <w:rFonts w:ascii="Arial" w:hAnsi="Arial" w:cs="Arial"/>
                <w:color w:val="000000" w:themeColor="text1"/>
              </w:rPr>
              <w:t>Ammattikorkeakoulussa t</w:t>
            </w:r>
            <w:r w:rsidR="006D6404" w:rsidRPr="00607084">
              <w:rPr>
                <w:rStyle w:val="normaltextrun"/>
                <w:rFonts w:ascii="Arial" w:hAnsi="Arial" w:cs="Arial"/>
                <w:color w:val="000000" w:themeColor="text1"/>
              </w:rPr>
              <w:t xml:space="preserve">arvittavat </w:t>
            </w:r>
            <w:r w:rsidRPr="00607084">
              <w:rPr>
                <w:rStyle w:val="normaltextrun"/>
                <w:rFonts w:ascii="Arial" w:hAnsi="Arial" w:cs="Arial"/>
                <w:color w:val="000000" w:themeColor="text1"/>
              </w:rPr>
              <w:t>opiskelu</w:t>
            </w:r>
            <w:r w:rsidR="006D6404" w:rsidRPr="00607084">
              <w:rPr>
                <w:rStyle w:val="normaltextrun"/>
                <w:rFonts w:ascii="Arial" w:hAnsi="Arial" w:cs="Arial"/>
                <w:color w:val="000000" w:themeColor="text1"/>
              </w:rPr>
              <w:t>valmiudet: itseohjautuvuus, oppimaan oppiminen, opiskelutekniikat, itsenäinen opiskelu, ajankäytön hallinta</w:t>
            </w:r>
          </w:p>
          <w:p w14:paraId="59F93FB2" w14:textId="298ABEFA" w:rsidR="009B7E5F" w:rsidRPr="00607084" w:rsidRDefault="009B7E5F" w:rsidP="009B7E5F">
            <w:pPr>
              <w:pStyle w:val="Luettelokappale"/>
              <w:rPr>
                <w:rFonts w:ascii="Arial" w:hAnsi="Arial" w:cs="Arial"/>
                <w:color w:val="000000" w:themeColor="text1"/>
              </w:rPr>
            </w:pPr>
          </w:p>
        </w:tc>
        <w:tc>
          <w:tcPr>
            <w:tcW w:w="4508" w:type="dxa"/>
            <w:vMerge w:val="restart"/>
          </w:tcPr>
          <w:p w14:paraId="7ECF9B47" w14:textId="77777777" w:rsidR="003D7DAB" w:rsidRPr="00607084" w:rsidRDefault="003D7DAB">
            <w:pPr>
              <w:rPr>
                <w:rFonts w:ascii="Arial" w:hAnsi="Arial" w:cs="Arial"/>
                <w:color w:val="000000" w:themeColor="text1"/>
              </w:rPr>
            </w:pPr>
          </w:p>
          <w:p w14:paraId="2404E7B5" w14:textId="7D84FD68" w:rsidR="006D6404" w:rsidRPr="00607084" w:rsidRDefault="006D6404">
            <w:pPr>
              <w:rPr>
                <w:rFonts w:ascii="Arial" w:hAnsi="Arial" w:cs="Arial"/>
                <w:color w:val="000000" w:themeColor="text1"/>
              </w:rPr>
            </w:pPr>
            <w:r w:rsidRPr="00607084">
              <w:rPr>
                <w:rFonts w:ascii="Arial" w:hAnsi="Arial" w:cs="Arial"/>
                <w:color w:val="000000" w:themeColor="text1"/>
              </w:rPr>
              <w:t>Osaamista kartutetaan osallistumalla opetukseen sekä tekemällä tehtäviä yksin ja ryhmässä.</w:t>
            </w:r>
          </w:p>
          <w:p w14:paraId="5ACCCE7B" w14:textId="77777777" w:rsidR="006D6404" w:rsidRPr="00607084" w:rsidRDefault="006D6404">
            <w:pPr>
              <w:rPr>
                <w:rFonts w:ascii="Arial" w:hAnsi="Arial" w:cs="Arial"/>
                <w:color w:val="000000" w:themeColor="text1"/>
              </w:rPr>
            </w:pPr>
          </w:p>
          <w:p w14:paraId="72A17189" w14:textId="24C8C0F5" w:rsidR="006D6404" w:rsidRPr="00607084" w:rsidRDefault="006D6404">
            <w:pPr>
              <w:rPr>
                <w:rFonts w:ascii="Arial" w:hAnsi="Arial" w:cs="Arial"/>
                <w:color w:val="000000" w:themeColor="text1"/>
              </w:rPr>
            </w:pPr>
            <w:r w:rsidRPr="00607084">
              <w:rPr>
                <w:rFonts w:ascii="Arial" w:hAnsi="Arial" w:cs="Arial"/>
                <w:color w:val="000000" w:themeColor="text1"/>
              </w:rPr>
              <w:t xml:space="preserve">Opiskelija </w:t>
            </w:r>
            <w:r w:rsidR="001932C4" w:rsidRPr="00607084">
              <w:rPr>
                <w:rFonts w:ascii="Arial" w:hAnsi="Arial" w:cs="Arial"/>
                <w:color w:val="000000" w:themeColor="text1"/>
              </w:rPr>
              <w:t xml:space="preserve">osaa arvioida omia opiskeluvalmiuksiaan </w:t>
            </w:r>
            <w:r w:rsidRPr="00607084">
              <w:rPr>
                <w:rFonts w:ascii="Arial" w:hAnsi="Arial" w:cs="Arial"/>
                <w:color w:val="000000" w:themeColor="text1"/>
              </w:rPr>
              <w:t>opintojakson aikana</w:t>
            </w:r>
            <w:r w:rsidR="001932C4" w:rsidRPr="00607084">
              <w:rPr>
                <w:rFonts w:ascii="Arial" w:hAnsi="Arial" w:cs="Arial"/>
                <w:color w:val="000000" w:themeColor="text1"/>
              </w:rPr>
              <w:t xml:space="preserve"> täytettävän </w:t>
            </w:r>
            <w:r w:rsidRPr="00607084">
              <w:rPr>
                <w:rFonts w:ascii="Arial" w:hAnsi="Arial" w:cs="Arial"/>
                <w:color w:val="000000" w:themeColor="text1"/>
              </w:rPr>
              <w:t>itsearviointilomak</w:t>
            </w:r>
            <w:r w:rsidR="001932C4" w:rsidRPr="00607084">
              <w:rPr>
                <w:rFonts w:ascii="Arial" w:hAnsi="Arial" w:cs="Arial"/>
                <w:color w:val="000000" w:themeColor="text1"/>
              </w:rPr>
              <w:t>keen avulla</w:t>
            </w:r>
            <w:r w:rsidRPr="00607084">
              <w:rPr>
                <w:rFonts w:ascii="Arial" w:hAnsi="Arial" w:cs="Arial"/>
                <w:color w:val="000000" w:themeColor="text1"/>
              </w:rPr>
              <w:t xml:space="preserve"> </w:t>
            </w:r>
          </w:p>
          <w:p w14:paraId="2DAD146B" w14:textId="77777777" w:rsidR="009B7E5F" w:rsidRDefault="009B7E5F">
            <w:pPr>
              <w:rPr>
                <w:rFonts w:ascii="Arial" w:hAnsi="Arial" w:cs="Arial"/>
                <w:color w:val="000000" w:themeColor="text1"/>
              </w:rPr>
            </w:pPr>
          </w:p>
          <w:p w14:paraId="6981A66A" w14:textId="4734914A" w:rsidR="2E228AB6" w:rsidRDefault="2E228AB6" w:rsidP="2E228AB6">
            <w:pPr>
              <w:rPr>
                <w:rFonts w:ascii="Arial" w:hAnsi="Arial" w:cs="Arial"/>
                <w:color w:val="000000" w:themeColor="text1"/>
              </w:rPr>
            </w:pPr>
          </w:p>
          <w:p w14:paraId="5C94AC46" w14:textId="1F61BE92" w:rsidR="2E228AB6" w:rsidRDefault="2E228AB6" w:rsidP="2E228AB6">
            <w:pPr>
              <w:rPr>
                <w:rFonts w:ascii="Arial" w:hAnsi="Arial" w:cs="Arial"/>
                <w:color w:val="000000" w:themeColor="text1"/>
              </w:rPr>
            </w:pPr>
          </w:p>
          <w:p w14:paraId="478B79A4" w14:textId="04F45D54" w:rsidR="00C539C0" w:rsidRPr="00607084" w:rsidRDefault="00C539C0">
            <w:pPr>
              <w:rPr>
                <w:rFonts w:ascii="Arial" w:hAnsi="Arial" w:cs="Arial"/>
                <w:color w:val="000000" w:themeColor="text1"/>
              </w:rPr>
            </w:pPr>
            <w:r w:rsidRPr="00607084">
              <w:rPr>
                <w:rFonts w:ascii="Arial" w:hAnsi="Arial" w:cs="Arial"/>
                <w:color w:val="000000" w:themeColor="text1"/>
              </w:rPr>
              <w:t xml:space="preserve">Opiskelija </w:t>
            </w:r>
            <w:r w:rsidR="003D7DAB" w:rsidRPr="00607084">
              <w:rPr>
                <w:rFonts w:ascii="Arial" w:hAnsi="Arial" w:cs="Arial"/>
                <w:color w:val="000000" w:themeColor="text1"/>
              </w:rPr>
              <w:t xml:space="preserve">osaa hyödyntää </w:t>
            </w:r>
            <w:r w:rsidR="001932C4" w:rsidRPr="00607084">
              <w:rPr>
                <w:rFonts w:ascii="Arial" w:hAnsi="Arial" w:cs="Arial"/>
                <w:color w:val="000000" w:themeColor="text1"/>
              </w:rPr>
              <w:t>akateemisi</w:t>
            </w:r>
            <w:r w:rsidR="003D7DAB" w:rsidRPr="00607084">
              <w:rPr>
                <w:rFonts w:ascii="Arial" w:hAnsi="Arial" w:cs="Arial"/>
                <w:color w:val="000000" w:themeColor="text1"/>
              </w:rPr>
              <w:t>a</w:t>
            </w:r>
            <w:r w:rsidR="001932C4" w:rsidRPr="00607084">
              <w:rPr>
                <w:rFonts w:ascii="Arial" w:hAnsi="Arial" w:cs="Arial"/>
                <w:color w:val="000000" w:themeColor="text1"/>
              </w:rPr>
              <w:t xml:space="preserve"> tekste</w:t>
            </w:r>
            <w:r w:rsidR="003D7DAB" w:rsidRPr="00607084">
              <w:rPr>
                <w:rFonts w:ascii="Arial" w:hAnsi="Arial" w:cs="Arial"/>
                <w:color w:val="000000" w:themeColor="text1"/>
              </w:rPr>
              <w:t>jä opinnoissaan</w:t>
            </w:r>
            <w:r w:rsidRPr="00607084">
              <w:rPr>
                <w:rFonts w:ascii="Arial" w:hAnsi="Arial" w:cs="Arial"/>
                <w:color w:val="000000" w:themeColor="text1"/>
              </w:rPr>
              <w:t xml:space="preserve"> j</w:t>
            </w:r>
            <w:r w:rsidR="003D7DAB" w:rsidRPr="00607084">
              <w:rPr>
                <w:rFonts w:ascii="Arial" w:hAnsi="Arial" w:cs="Arial"/>
                <w:color w:val="000000" w:themeColor="text1"/>
              </w:rPr>
              <w:t>a</w:t>
            </w:r>
            <w:r w:rsidR="001932C4" w:rsidRPr="00607084">
              <w:rPr>
                <w:rFonts w:ascii="Arial" w:hAnsi="Arial" w:cs="Arial"/>
                <w:color w:val="000000" w:themeColor="text1"/>
              </w:rPr>
              <w:t xml:space="preserve"> omassa </w:t>
            </w:r>
            <w:r w:rsidRPr="00607084">
              <w:rPr>
                <w:rFonts w:ascii="Arial" w:hAnsi="Arial" w:cs="Arial"/>
                <w:color w:val="000000" w:themeColor="text1"/>
              </w:rPr>
              <w:t>viesti</w:t>
            </w:r>
            <w:r w:rsidR="001932C4" w:rsidRPr="00607084">
              <w:rPr>
                <w:rFonts w:ascii="Arial" w:hAnsi="Arial" w:cs="Arial"/>
                <w:color w:val="000000" w:themeColor="text1"/>
              </w:rPr>
              <w:t>nnässä</w:t>
            </w:r>
            <w:r w:rsidR="003D7DAB" w:rsidRPr="00607084">
              <w:rPr>
                <w:rFonts w:ascii="Arial" w:hAnsi="Arial" w:cs="Arial"/>
                <w:color w:val="000000" w:themeColor="text1"/>
              </w:rPr>
              <w:t>än</w:t>
            </w:r>
            <w:r w:rsidR="001932C4" w:rsidRPr="00607084">
              <w:rPr>
                <w:rFonts w:ascii="Arial" w:hAnsi="Arial" w:cs="Arial"/>
                <w:color w:val="000000" w:themeColor="text1"/>
              </w:rPr>
              <w:t>.</w:t>
            </w:r>
            <w:r w:rsidR="003D7DAB" w:rsidRPr="00607084">
              <w:rPr>
                <w:rFonts w:ascii="Arial" w:hAnsi="Arial" w:cs="Arial"/>
                <w:color w:val="000000" w:themeColor="text1"/>
              </w:rPr>
              <w:t xml:space="preserve"> </w:t>
            </w:r>
          </w:p>
          <w:p w14:paraId="702DC663" w14:textId="77777777" w:rsidR="001932C4" w:rsidRPr="00607084" w:rsidRDefault="001932C4">
            <w:pPr>
              <w:rPr>
                <w:rFonts w:ascii="Arial" w:hAnsi="Arial" w:cs="Arial"/>
                <w:color w:val="000000" w:themeColor="text1"/>
              </w:rPr>
            </w:pPr>
          </w:p>
          <w:p w14:paraId="0B5C81F5" w14:textId="77777777" w:rsidR="009B7E5F" w:rsidRDefault="009B7E5F">
            <w:pPr>
              <w:rPr>
                <w:rFonts w:ascii="Arial" w:hAnsi="Arial" w:cs="Arial"/>
                <w:color w:val="000000" w:themeColor="text1"/>
              </w:rPr>
            </w:pPr>
          </w:p>
          <w:p w14:paraId="4614DDB8" w14:textId="77777777" w:rsidR="009B7E5F" w:rsidRDefault="009B7E5F">
            <w:pPr>
              <w:rPr>
                <w:rFonts w:ascii="Arial" w:hAnsi="Arial" w:cs="Arial"/>
                <w:color w:val="000000" w:themeColor="text1"/>
              </w:rPr>
            </w:pPr>
          </w:p>
          <w:p w14:paraId="6B275E2E" w14:textId="4725C2F8" w:rsidR="2E228AB6" w:rsidRDefault="2E228AB6" w:rsidP="2E228AB6">
            <w:pPr>
              <w:rPr>
                <w:rFonts w:ascii="Arial" w:hAnsi="Arial" w:cs="Arial"/>
                <w:color w:val="000000" w:themeColor="text1"/>
              </w:rPr>
            </w:pPr>
          </w:p>
          <w:p w14:paraId="1C3EC1E0" w14:textId="63F5097C" w:rsidR="001932C4" w:rsidRPr="00607084" w:rsidRDefault="001932C4">
            <w:pPr>
              <w:rPr>
                <w:rFonts w:ascii="Arial" w:hAnsi="Arial" w:cs="Arial"/>
                <w:color w:val="000000" w:themeColor="text1"/>
              </w:rPr>
            </w:pPr>
            <w:r w:rsidRPr="00607084">
              <w:rPr>
                <w:rFonts w:ascii="Arial" w:hAnsi="Arial" w:cs="Arial"/>
                <w:color w:val="000000" w:themeColor="text1"/>
              </w:rPr>
              <w:t>Opiskelija</w:t>
            </w:r>
            <w:r w:rsidR="00C41A66" w:rsidRPr="00607084">
              <w:rPr>
                <w:rFonts w:ascii="Arial" w:hAnsi="Arial" w:cs="Arial"/>
                <w:color w:val="000000" w:themeColor="text1"/>
              </w:rPr>
              <w:t xml:space="preserve"> harjoittelee </w:t>
            </w:r>
            <w:r w:rsidR="00672A55" w:rsidRPr="00607084">
              <w:rPr>
                <w:rFonts w:ascii="Arial" w:hAnsi="Arial" w:cs="Arial"/>
                <w:color w:val="000000" w:themeColor="text1"/>
              </w:rPr>
              <w:t>ammattikorkeakouluopintojen alussa tarvittav</w:t>
            </w:r>
            <w:r w:rsidR="00C41A66" w:rsidRPr="00607084">
              <w:rPr>
                <w:rFonts w:ascii="Arial" w:hAnsi="Arial" w:cs="Arial"/>
                <w:color w:val="000000" w:themeColor="text1"/>
              </w:rPr>
              <w:t>ia</w:t>
            </w:r>
            <w:r w:rsidR="00672A55" w:rsidRPr="00607084">
              <w:rPr>
                <w:rFonts w:ascii="Arial" w:hAnsi="Arial" w:cs="Arial"/>
                <w:color w:val="000000" w:themeColor="text1"/>
              </w:rPr>
              <w:t xml:space="preserve"> matemaattis</w:t>
            </w:r>
            <w:r w:rsidR="00C41A66" w:rsidRPr="00607084">
              <w:rPr>
                <w:rFonts w:ascii="Arial" w:hAnsi="Arial" w:cs="Arial"/>
                <w:color w:val="000000" w:themeColor="text1"/>
              </w:rPr>
              <w:t>ia</w:t>
            </w:r>
            <w:r w:rsidR="00672A55" w:rsidRPr="00607084">
              <w:rPr>
                <w:rFonts w:ascii="Arial" w:hAnsi="Arial" w:cs="Arial"/>
                <w:color w:val="000000" w:themeColor="text1"/>
              </w:rPr>
              <w:t xml:space="preserve"> </w:t>
            </w:r>
            <w:r w:rsidR="003D7DAB" w:rsidRPr="00607084">
              <w:rPr>
                <w:rFonts w:ascii="Arial" w:hAnsi="Arial" w:cs="Arial"/>
                <w:color w:val="000000" w:themeColor="text1"/>
              </w:rPr>
              <w:t>taitoja.</w:t>
            </w:r>
          </w:p>
        </w:tc>
      </w:tr>
      <w:tr w:rsidR="5DA24DD4" w:rsidRPr="0038384F" w14:paraId="39BA677A" w14:textId="77777777" w:rsidTr="2E228AB6">
        <w:tc>
          <w:tcPr>
            <w:tcW w:w="4777" w:type="dxa"/>
          </w:tcPr>
          <w:p w14:paraId="3858C711" w14:textId="40C3098C" w:rsidR="006C1407" w:rsidRPr="00607084" w:rsidRDefault="00C539C0" w:rsidP="006C1407">
            <w:pPr>
              <w:rPr>
                <w:rFonts w:ascii="Arial" w:hAnsi="Arial" w:cs="Arial"/>
                <w:b/>
                <w:bCs/>
                <w:color w:val="000000" w:themeColor="text1"/>
              </w:rPr>
            </w:pPr>
            <w:r w:rsidRPr="00607084">
              <w:rPr>
                <w:rFonts w:ascii="Arial" w:hAnsi="Arial" w:cs="Arial"/>
                <w:b/>
                <w:bCs/>
                <w:color w:val="000000" w:themeColor="text1"/>
              </w:rPr>
              <w:t>Akateemisten tekstien käyttö, akateemiset raportointi- ja viestintätaidot</w:t>
            </w:r>
          </w:p>
          <w:p w14:paraId="65C217B4" w14:textId="77777777" w:rsidR="006C1407" w:rsidRPr="00607084" w:rsidRDefault="5DA24DD4" w:rsidP="00C539C0">
            <w:pPr>
              <w:pStyle w:val="Luettelokappale"/>
              <w:numPr>
                <w:ilvl w:val="0"/>
                <w:numId w:val="12"/>
              </w:numPr>
              <w:rPr>
                <w:rFonts w:ascii="Arial" w:hAnsi="Arial" w:cs="Arial"/>
                <w:color w:val="000000" w:themeColor="text1"/>
              </w:rPr>
            </w:pPr>
            <w:r w:rsidRPr="00607084">
              <w:rPr>
                <w:rFonts w:ascii="Arial" w:hAnsi="Arial" w:cs="Arial"/>
                <w:color w:val="000000" w:themeColor="text1"/>
              </w:rPr>
              <w:t>Akateemisten tekstien lukutekniikat ja tekstin tulkinta ja tuottaminen</w:t>
            </w:r>
          </w:p>
          <w:p w14:paraId="1007592A" w14:textId="77777777" w:rsidR="5DA24DD4" w:rsidRDefault="006C1407" w:rsidP="00C539C0">
            <w:pPr>
              <w:pStyle w:val="Luettelokappale"/>
              <w:numPr>
                <w:ilvl w:val="0"/>
                <w:numId w:val="12"/>
              </w:numPr>
              <w:rPr>
                <w:rFonts w:ascii="Arial" w:hAnsi="Arial" w:cs="Arial"/>
                <w:color w:val="000000" w:themeColor="text1"/>
              </w:rPr>
            </w:pPr>
            <w:r w:rsidRPr="00607084">
              <w:rPr>
                <w:rFonts w:ascii="Arial" w:hAnsi="Arial" w:cs="Arial"/>
                <w:color w:val="000000" w:themeColor="text1"/>
              </w:rPr>
              <w:t>Akateemiset raportointi- ja viestintätaidot</w:t>
            </w:r>
          </w:p>
          <w:p w14:paraId="2BBC8E7C" w14:textId="3E8BB0B8" w:rsidR="009B7E5F" w:rsidRPr="00607084" w:rsidRDefault="009B7E5F" w:rsidP="009B7E5F">
            <w:pPr>
              <w:pStyle w:val="Luettelokappale"/>
              <w:rPr>
                <w:rFonts w:ascii="Arial" w:hAnsi="Arial" w:cs="Arial"/>
                <w:color w:val="000000" w:themeColor="text1"/>
              </w:rPr>
            </w:pPr>
          </w:p>
        </w:tc>
        <w:tc>
          <w:tcPr>
            <w:tcW w:w="4508" w:type="dxa"/>
            <w:vMerge/>
          </w:tcPr>
          <w:p w14:paraId="4A65955F" w14:textId="77777777" w:rsidR="003A1534" w:rsidRPr="00607084" w:rsidRDefault="003A1534">
            <w:pPr>
              <w:rPr>
                <w:rFonts w:ascii="Arial" w:hAnsi="Arial" w:cs="Arial"/>
                <w:color w:val="000000" w:themeColor="text1"/>
              </w:rPr>
            </w:pPr>
          </w:p>
        </w:tc>
      </w:tr>
      <w:tr w:rsidR="006D6404" w:rsidRPr="0038384F" w14:paraId="0CE90BB1" w14:textId="77777777" w:rsidTr="2E228AB6">
        <w:trPr>
          <w:trHeight w:val="2604"/>
        </w:trPr>
        <w:tc>
          <w:tcPr>
            <w:tcW w:w="4777" w:type="dxa"/>
          </w:tcPr>
          <w:p w14:paraId="7356C0DC" w14:textId="687A916E" w:rsidR="006D6404" w:rsidRDefault="006D6404" w:rsidP="006C1407">
            <w:pPr>
              <w:rPr>
                <w:rFonts w:ascii="Arial" w:hAnsi="Arial" w:cs="Arial"/>
                <w:b/>
                <w:bCs/>
                <w:color w:val="000000" w:themeColor="text1"/>
              </w:rPr>
            </w:pPr>
            <w:r w:rsidRPr="006C1407">
              <w:rPr>
                <w:rFonts w:ascii="Arial" w:hAnsi="Arial" w:cs="Arial"/>
                <w:b/>
                <w:bCs/>
                <w:color w:val="000000" w:themeColor="text1"/>
              </w:rPr>
              <w:t>Ammattikorkeakouluun valmistava matematiikka</w:t>
            </w:r>
          </w:p>
          <w:p w14:paraId="0937E4E8" w14:textId="77777777" w:rsidR="005F6C64" w:rsidRPr="008A57CE" w:rsidRDefault="005F6C64" w:rsidP="005F6C64">
            <w:pPr>
              <w:rPr>
                <w:rFonts w:ascii="Arial" w:hAnsi="Arial" w:cs="Arial"/>
              </w:rPr>
            </w:pPr>
            <w:r>
              <w:rPr>
                <w:rFonts w:ascii="Arial" w:hAnsi="Arial" w:cs="Arial"/>
                <w:color w:val="000000" w:themeColor="text1"/>
              </w:rPr>
              <w:t>Perus</w:t>
            </w:r>
            <w:r w:rsidRPr="008A0BDC">
              <w:rPr>
                <w:rFonts w:ascii="Arial" w:hAnsi="Arial" w:cs="Arial"/>
                <w:color w:val="000000" w:themeColor="text1"/>
              </w:rPr>
              <w:t>laskutoimitukset korkeakoulukoulutavoitteisesti</w:t>
            </w:r>
            <w:r w:rsidRPr="008A0BDC">
              <w:rPr>
                <w:rStyle w:val="normaltextrun"/>
                <w:rFonts w:ascii="Arial" w:hAnsi="Arial" w:cs="Arial"/>
                <w:color w:val="000000" w:themeColor="text1"/>
              </w:rPr>
              <w:t xml:space="preserve"> </w:t>
            </w:r>
          </w:p>
          <w:p w14:paraId="40555D5E" w14:textId="77777777" w:rsidR="005F6C64" w:rsidRPr="008A57CE" w:rsidRDefault="005F6C64" w:rsidP="005F6C64">
            <w:pPr>
              <w:pStyle w:val="Luettelokappale"/>
              <w:numPr>
                <w:ilvl w:val="0"/>
                <w:numId w:val="18"/>
              </w:numPr>
              <w:rPr>
                <w:rFonts w:ascii="Arial" w:eastAsiaTheme="minorEastAsia" w:hAnsi="Arial" w:cs="Arial"/>
                <w:color w:val="000000" w:themeColor="text1"/>
              </w:rPr>
            </w:pPr>
            <w:r w:rsidRPr="008A57CE">
              <w:rPr>
                <w:rFonts w:ascii="Arial" w:hAnsi="Arial" w:cs="Arial"/>
              </w:rPr>
              <w:t xml:space="preserve">osaa </w:t>
            </w:r>
            <w:r w:rsidRPr="008A57CE">
              <w:rPr>
                <w:rFonts w:ascii="Arial" w:hAnsi="Arial" w:cs="Arial"/>
                <w:color w:val="000000" w:themeColor="text1"/>
              </w:rPr>
              <w:t xml:space="preserve">arvioida matemaattista osaamistaan </w:t>
            </w:r>
          </w:p>
          <w:p w14:paraId="25EBA4C2" w14:textId="1ECE6100" w:rsidR="005F6C64" w:rsidRPr="00B41534" w:rsidRDefault="005F6C64" w:rsidP="005F6C64">
            <w:pPr>
              <w:pStyle w:val="Luettelokappale"/>
              <w:numPr>
                <w:ilvl w:val="0"/>
                <w:numId w:val="18"/>
              </w:numPr>
              <w:rPr>
                <w:rFonts w:eastAsiaTheme="minorEastAsia"/>
              </w:rPr>
            </w:pPr>
            <w:r w:rsidRPr="008A57CE">
              <w:rPr>
                <w:rFonts w:ascii="Arial" w:hAnsi="Arial" w:cs="Arial"/>
              </w:rPr>
              <w:t>hallitsee matematiikan perus</w:t>
            </w:r>
            <w:r>
              <w:rPr>
                <w:rFonts w:ascii="Arial" w:hAnsi="Arial" w:cs="Arial"/>
              </w:rPr>
              <w:t xml:space="preserve">- ja prosenttilaskut, yksikönmuunnokset, matemaattis-loogista päättelykykyä vaativat tehtävät, </w:t>
            </w:r>
            <w:r w:rsidRPr="29B94725">
              <w:rPr>
                <w:rFonts w:ascii="Arial" w:hAnsi="Arial" w:cs="Arial"/>
              </w:rPr>
              <w:t>tavallisimmat geometriaan liittyvät laskukaavat,</w:t>
            </w:r>
            <w:r w:rsidR="29B94725" w:rsidRPr="29B94725">
              <w:rPr>
                <w:rFonts w:ascii="Arial" w:hAnsi="Arial" w:cs="Arial"/>
              </w:rPr>
              <w:t xml:space="preserve"> </w:t>
            </w:r>
            <w:r>
              <w:rPr>
                <w:rFonts w:ascii="Arial" w:hAnsi="Arial" w:cs="Arial"/>
              </w:rPr>
              <w:t>ratkaisee ensimmäisen asteen yhtälöitä, osaa tulkita taulukoita ja kuvioita.</w:t>
            </w:r>
          </w:p>
          <w:p w14:paraId="08E71AB6" w14:textId="77777777" w:rsidR="00B41534" w:rsidRDefault="00B41534" w:rsidP="00B41534">
            <w:pPr>
              <w:rPr>
                <w:rFonts w:ascii="Arial" w:hAnsi="Arial" w:cs="Arial"/>
                <w:color w:val="000000" w:themeColor="text1"/>
              </w:rPr>
            </w:pPr>
            <w:r>
              <w:rPr>
                <w:rFonts w:ascii="Arial" w:hAnsi="Arial" w:cs="Arial"/>
                <w:color w:val="000000" w:themeColor="text1"/>
              </w:rPr>
              <w:t>Alakohtainen matematiikka korkeakoulutavoitteisesti</w:t>
            </w:r>
          </w:p>
          <w:p w14:paraId="24F861EE" w14:textId="77777777" w:rsidR="00B41534" w:rsidRPr="008A57CE" w:rsidRDefault="00B41534" w:rsidP="00B41534">
            <w:pPr>
              <w:rPr>
                <w:rFonts w:ascii="Arial" w:hAnsi="Arial" w:cs="Arial"/>
              </w:rPr>
            </w:pPr>
            <w:r>
              <w:rPr>
                <w:rFonts w:ascii="Arial" w:hAnsi="Arial" w:cs="Arial"/>
                <w:color w:val="000000" w:themeColor="text1"/>
              </w:rPr>
              <w:t xml:space="preserve">Tekniikan alat: </w:t>
            </w:r>
          </w:p>
          <w:p w14:paraId="67D1A892" w14:textId="77777777" w:rsidR="00B41534" w:rsidRPr="00B41534" w:rsidRDefault="00B41534" w:rsidP="00B41534">
            <w:pPr>
              <w:pStyle w:val="Luettelokappale"/>
              <w:numPr>
                <w:ilvl w:val="0"/>
                <w:numId w:val="19"/>
              </w:numPr>
              <w:rPr>
                <w:rFonts w:ascii="Arial" w:eastAsiaTheme="minorEastAsia" w:hAnsi="Arial" w:cs="Arial"/>
              </w:rPr>
            </w:pPr>
            <w:r w:rsidRPr="00B41534">
              <w:rPr>
                <w:rFonts w:ascii="Arial" w:hAnsi="Arial" w:cs="Arial"/>
              </w:rPr>
              <w:t>osaa ratkaista suorakulmaisesta kolmiosta sivujen pituuksia ja kulmien suuruuksia</w:t>
            </w:r>
          </w:p>
          <w:p w14:paraId="713CE352" w14:textId="77777777" w:rsidR="00B41534" w:rsidRPr="00B41534" w:rsidRDefault="00B41534" w:rsidP="00B41534">
            <w:pPr>
              <w:pStyle w:val="Luettelokappale"/>
              <w:numPr>
                <w:ilvl w:val="0"/>
                <w:numId w:val="19"/>
              </w:numPr>
              <w:rPr>
                <w:rFonts w:ascii="Arial" w:eastAsiaTheme="minorEastAsia" w:hAnsi="Arial" w:cs="Arial"/>
              </w:rPr>
            </w:pPr>
            <w:r w:rsidRPr="00B41534">
              <w:rPr>
                <w:rFonts w:ascii="Arial" w:hAnsi="Arial" w:cs="Arial"/>
              </w:rPr>
              <w:t xml:space="preserve">ymmärtää funktion käsitteen ja merkinnät, osaa lukea kuvaajasta funktion arvoja, osaa piirtää funktion kuvaajan  </w:t>
            </w:r>
          </w:p>
          <w:p w14:paraId="47E9AB69" w14:textId="77777777" w:rsidR="00B41534" w:rsidRPr="00EB4210" w:rsidRDefault="00B41534" w:rsidP="00B41534">
            <w:pPr>
              <w:rPr>
                <w:rFonts w:ascii="Arial" w:eastAsiaTheme="minorEastAsia" w:hAnsi="Arial" w:cs="Arial"/>
              </w:rPr>
            </w:pPr>
            <w:r>
              <w:rPr>
                <w:rFonts w:ascii="Arial" w:eastAsiaTheme="minorEastAsia" w:hAnsi="Arial" w:cs="Arial"/>
              </w:rPr>
              <w:t xml:space="preserve">Muut alat: </w:t>
            </w:r>
          </w:p>
          <w:p w14:paraId="6A61C744" w14:textId="77777777" w:rsidR="00B41534" w:rsidRPr="008A57CE" w:rsidRDefault="00B41534" w:rsidP="00B41534">
            <w:pPr>
              <w:pStyle w:val="Luettelokappale"/>
              <w:numPr>
                <w:ilvl w:val="0"/>
                <w:numId w:val="20"/>
              </w:numPr>
              <w:rPr>
                <w:rFonts w:ascii="Arial" w:eastAsiaTheme="minorEastAsia" w:hAnsi="Arial" w:cs="Arial"/>
              </w:rPr>
            </w:pPr>
            <w:r>
              <w:rPr>
                <w:rFonts w:ascii="Arial" w:eastAsiaTheme="minorEastAsia" w:hAnsi="Arial" w:cs="Arial"/>
              </w:rPr>
              <w:lastRenderedPageBreak/>
              <w:t xml:space="preserve">laskee alakohtaisia matemaattisia tehtäviä rutiininomaisesti </w:t>
            </w:r>
          </w:p>
          <w:p w14:paraId="4E841445" w14:textId="5BF16DE6" w:rsidR="006D6404" w:rsidRPr="00B41534" w:rsidRDefault="00B41534" w:rsidP="00B41534">
            <w:pPr>
              <w:pStyle w:val="Luettelokappale"/>
              <w:numPr>
                <w:ilvl w:val="0"/>
                <w:numId w:val="20"/>
              </w:numPr>
              <w:rPr>
                <w:rFonts w:ascii="Arial" w:eastAsiaTheme="minorEastAsia" w:hAnsi="Arial" w:cs="Arial"/>
              </w:rPr>
            </w:pPr>
            <w:r>
              <w:rPr>
                <w:rFonts w:ascii="Arial" w:hAnsi="Arial" w:cs="Arial"/>
              </w:rPr>
              <w:t>kykenee matemaattiseen ongelmanratkaisuun eri menetelmiä käyttäen</w:t>
            </w:r>
          </w:p>
        </w:tc>
        <w:tc>
          <w:tcPr>
            <w:tcW w:w="4508" w:type="dxa"/>
            <w:vMerge/>
          </w:tcPr>
          <w:p w14:paraId="7B8F0808" w14:textId="77777777" w:rsidR="006D6404" w:rsidRPr="0038384F" w:rsidRDefault="006D6404">
            <w:pPr>
              <w:rPr>
                <w:rFonts w:ascii="Arial" w:hAnsi="Arial" w:cs="Arial"/>
              </w:rPr>
            </w:pPr>
          </w:p>
        </w:tc>
      </w:tr>
      <w:tr w:rsidR="5DA24DD4" w:rsidRPr="0038384F" w14:paraId="01D07BF0" w14:textId="77777777" w:rsidTr="2E228AB6">
        <w:tc>
          <w:tcPr>
            <w:tcW w:w="9285" w:type="dxa"/>
            <w:gridSpan w:val="2"/>
          </w:tcPr>
          <w:p w14:paraId="7A995C8F" w14:textId="0D06761F" w:rsidR="5DA24DD4" w:rsidRPr="0038384F" w:rsidRDefault="36CE81EE" w:rsidP="46774E28">
            <w:pPr>
              <w:rPr>
                <w:rFonts w:ascii="Arial" w:hAnsi="Arial" w:cs="Arial"/>
                <w:b/>
                <w:bCs/>
              </w:rPr>
            </w:pPr>
            <w:r w:rsidRPr="0038384F">
              <w:rPr>
                <w:rFonts w:ascii="Arial" w:hAnsi="Arial" w:cs="Arial"/>
                <w:b/>
                <w:bCs/>
              </w:rPr>
              <w:t>Osaamisen arviointi</w:t>
            </w:r>
          </w:p>
          <w:p w14:paraId="50FAEFB7" w14:textId="77777777" w:rsidR="5DA24DD4" w:rsidRPr="0038384F" w:rsidRDefault="5DA24DD4">
            <w:pPr>
              <w:rPr>
                <w:rFonts w:ascii="Arial" w:hAnsi="Arial" w:cs="Arial"/>
              </w:rPr>
            </w:pPr>
          </w:p>
          <w:p w14:paraId="0202D781" w14:textId="67448CE4" w:rsidR="5DA24DD4" w:rsidRPr="0038384F" w:rsidRDefault="5DA24DD4">
            <w:pPr>
              <w:rPr>
                <w:rFonts w:ascii="Arial" w:hAnsi="Arial" w:cs="Arial"/>
              </w:rPr>
            </w:pPr>
            <w:r w:rsidRPr="0038384F">
              <w:rPr>
                <w:rFonts w:ascii="Arial" w:hAnsi="Arial" w:cs="Arial"/>
              </w:rPr>
              <w:t xml:space="preserve">Kun opiskelija on saavuttanut tarvittavan osaamisen, hän osoittaa sen opettajien osoittamilla testeillä tai tuotoksilla. Lopuksi opiskelija käy kokonaisuudesta arviointikeskustelun, jossa opiskelija arvioi omaa osaamistaan itsearviointilomakkeen ja osoitetun osaamisen avulla suhteessa teeman tavoitteisiin. Teema arvioidaan asteikolla 1–5. </w:t>
            </w:r>
          </w:p>
          <w:p w14:paraId="6A8D121A" w14:textId="28187CC3" w:rsidR="5DA24DD4" w:rsidRPr="0038384F" w:rsidRDefault="5DA24DD4" w:rsidP="5DA24DD4">
            <w:pPr>
              <w:rPr>
                <w:rFonts w:ascii="Arial" w:hAnsi="Arial" w:cs="Arial"/>
                <w:color w:val="FF0000"/>
              </w:rPr>
            </w:pPr>
          </w:p>
          <w:p w14:paraId="7BFD05ED" w14:textId="307AB679" w:rsidR="5DA24DD4" w:rsidRPr="0038384F" w:rsidRDefault="5DA24DD4" w:rsidP="5DA24DD4">
            <w:pPr>
              <w:rPr>
                <w:rFonts w:ascii="Arial" w:hAnsi="Arial" w:cs="Arial"/>
              </w:rPr>
            </w:pPr>
            <w:r w:rsidRPr="0038384F">
              <w:rPr>
                <w:rFonts w:ascii="Arial" w:hAnsi="Arial" w:cs="Arial"/>
              </w:rPr>
              <w:t>Tutkinnon osan osa-alueen arvioi yhteisten tutkinnon osien opettaja tai soveltuvin osin opettaja, joka on suorittanut soveltuvan korkeakoulututkinnon ja hänellä on hankittua osaamista arvioitavaan osa-alueeseen.</w:t>
            </w:r>
          </w:p>
        </w:tc>
      </w:tr>
    </w:tbl>
    <w:p w14:paraId="29AAE72A" w14:textId="18BEDF4A" w:rsidR="1AAAC154" w:rsidRPr="0038384F" w:rsidRDefault="1AAAC154" w:rsidP="5DA24DD4">
      <w:pPr>
        <w:rPr>
          <w:rFonts w:ascii="Arial" w:hAnsi="Arial" w:cs="Arial"/>
        </w:rPr>
      </w:pPr>
    </w:p>
    <w:p w14:paraId="7F632ECD" w14:textId="39CE9647" w:rsidR="2677884B" w:rsidRPr="0038384F" w:rsidRDefault="2677884B" w:rsidP="1AAAC154">
      <w:pPr>
        <w:rPr>
          <w:rFonts w:ascii="Arial" w:hAnsi="Arial" w:cs="Arial"/>
          <w:b/>
          <w:bCs/>
        </w:rPr>
      </w:pPr>
      <w:r w:rsidRPr="0038384F">
        <w:rPr>
          <w:rFonts w:ascii="Arial" w:hAnsi="Arial" w:cs="Arial"/>
          <w:b/>
          <w:bCs/>
        </w:rPr>
        <w:t>Arviointi</w:t>
      </w:r>
    </w:p>
    <w:tbl>
      <w:tblPr>
        <w:tblStyle w:val="TaulukkoRuudukko"/>
        <w:tblW w:w="9016" w:type="dxa"/>
        <w:tblLayout w:type="fixed"/>
        <w:tblLook w:val="06A0" w:firstRow="1" w:lastRow="0" w:firstColumn="1" w:lastColumn="0" w:noHBand="1" w:noVBand="1"/>
      </w:tblPr>
      <w:tblGrid>
        <w:gridCol w:w="3375"/>
        <w:gridCol w:w="5641"/>
      </w:tblGrid>
      <w:tr w:rsidR="59FAD806" w:rsidRPr="0038384F" w14:paraId="50E7BEBB" w14:textId="77777777" w:rsidTr="46774E28">
        <w:trPr>
          <w:trHeight w:val="555"/>
        </w:trPr>
        <w:tc>
          <w:tcPr>
            <w:tcW w:w="3375" w:type="dxa"/>
          </w:tcPr>
          <w:p w14:paraId="5D27B961" w14:textId="29A831F1" w:rsidR="2677884B" w:rsidRPr="0038384F" w:rsidRDefault="2677884B" w:rsidP="46774E28">
            <w:pPr>
              <w:rPr>
                <w:rFonts w:ascii="Arial" w:hAnsi="Arial" w:cs="Arial"/>
                <w:b/>
                <w:bCs/>
              </w:rPr>
            </w:pPr>
            <w:r w:rsidRPr="0038384F">
              <w:rPr>
                <w:rFonts w:ascii="Arial" w:hAnsi="Arial" w:cs="Arial"/>
                <w:b/>
                <w:bCs/>
              </w:rPr>
              <w:t>Arvioinnin kohde</w:t>
            </w:r>
          </w:p>
        </w:tc>
        <w:tc>
          <w:tcPr>
            <w:tcW w:w="5641" w:type="dxa"/>
          </w:tcPr>
          <w:p w14:paraId="46774E28" w14:textId="5661B77A" w:rsidR="2677884B" w:rsidRPr="0038384F" w:rsidRDefault="2677884B" w:rsidP="46774E28">
            <w:pPr>
              <w:rPr>
                <w:rFonts w:ascii="Arial" w:hAnsi="Arial" w:cs="Arial"/>
                <w:b/>
                <w:bCs/>
              </w:rPr>
            </w:pPr>
            <w:r w:rsidRPr="0038384F">
              <w:rPr>
                <w:rFonts w:ascii="Arial" w:hAnsi="Arial" w:cs="Arial"/>
                <w:b/>
                <w:bCs/>
              </w:rPr>
              <w:t>Arviointi</w:t>
            </w:r>
          </w:p>
        </w:tc>
      </w:tr>
      <w:tr w:rsidR="59FAD806" w:rsidRPr="0038384F" w14:paraId="77C92D15" w14:textId="77777777" w:rsidTr="46774E28">
        <w:tc>
          <w:tcPr>
            <w:tcW w:w="3375" w:type="dxa"/>
          </w:tcPr>
          <w:p w14:paraId="193DE7AD" w14:textId="77777777" w:rsidR="00D32C17" w:rsidRPr="006C1407" w:rsidRDefault="00D32C17" w:rsidP="00D32C17">
            <w:pPr>
              <w:rPr>
                <w:rStyle w:val="normaltextrun"/>
                <w:rFonts w:ascii="Arial" w:hAnsi="Arial" w:cs="Arial"/>
                <w:b/>
                <w:bCs/>
              </w:rPr>
            </w:pPr>
            <w:r w:rsidRPr="006C1407">
              <w:rPr>
                <w:rStyle w:val="normaltextrun"/>
                <w:rFonts w:ascii="Arial" w:hAnsi="Arial" w:cs="Arial"/>
                <w:b/>
                <w:bCs/>
              </w:rPr>
              <w:t>Ammattikorkeakoulussa tarvittavat opiskeluvalmiudet</w:t>
            </w:r>
          </w:p>
          <w:p w14:paraId="1F65A37E" w14:textId="77777777" w:rsidR="00D32C17" w:rsidRDefault="00D32C17" w:rsidP="59FAD806">
            <w:pPr>
              <w:rPr>
                <w:rFonts w:ascii="Arial" w:hAnsi="Arial" w:cs="Arial"/>
              </w:rPr>
            </w:pPr>
          </w:p>
          <w:p w14:paraId="3D37EC04" w14:textId="76F2E62E" w:rsidR="002569C2" w:rsidRPr="0038384F" w:rsidRDefault="002569C2" w:rsidP="002569C2">
            <w:pPr>
              <w:rPr>
                <w:rFonts w:ascii="Arial" w:hAnsi="Arial" w:cs="Arial"/>
              </w:rPr>
            </w:pPr>
          </w:p>
          <w:p w14:paraId="4FD499A8" w14:textId="040197B3" w:rsidR="2677884B" w:rsidRPr="0038384F" w:rsidRDefault="2677884B" w:rsidP="59FAD806">
            <w:pPr>
              <w:rPr>
                <w:rFonts w:ascii="Arial" w:hAnsi="Arial" w:cs="Arial"/>
              </w:rPr>
            </w:pPr>
          </w:p>
        </w:tc>
        <w:tc>
          <w:tcPr>
            <w:tcW w:w="5641" w:type="dxa"/>
          </w:tcPr>
          <w:p w14:paraId="1B9F397C" w14:textId="0C3C6B56" w:rsidR="00D32C17" w:rsidRDefault="6AB77CD5" w:rsidP="59FAD806">
            <w:pPr>
              <w:rPr>
                <w:rFonts w:ascii="Arial" w:hAnsi="Arial" w:cs="Arial"/>
              </w:rPr>
            </w:pPr>
            <w:r w:rsidRPr="0038384F">
              <w:rPr>
                <w:rFonts w:ascii="Arial" w:hAnsi="Arial" w:cs="Arial"/>
              </w:rPr>
              <w:t>Opiskelija osaa käyttää Opintopol</w:t>
            </w:r>
            <w:r w:rsidR="2C19F38C" w:rsidRPr="0038384F">
              <w:rPr>
                <w:rFonts w:ascii="Arial" w:hAnsi="Arial" w:cs="Arial"/>
              </w:rPr>
              <w:t xml:space="preserve">un </w:t>
            </w:r>
            <w:r w:rsidR="16510CF2" w:rsidRPr="0038384F">
              <w:rPr>
                <w:rFonts w:ascii="Arial" w:hAnsi="Arial" w:cs="Arial"/>
              </w:rPr>
              <w:t>K</w:t>
            </w:r>
            <w:r w:rsidR="2C19F38C" w:rsidRPr="0038384F">
              <w:rPr>
                <w:rFonts w:ascii="Arial" w:hAnsi="Arial" w:cs="Arial"/>
              </w:rPr>
              <w:t>oulutushaku-palvelua</w:t>
            </w:r>
            <w:r w:rsidR="3A8A56EF" w:rsidRPr="0038384F">
              <w:rPr>
                <w:rFonts w:ascii="Arial" w:hAnsi="Arial" w:cs="Arial"/>
              </w:rPr>
              <w:t xml:space="preserve"> (</w:t>
            </w:r>
            <w:proofErr w:type="spellStart"/>
            <w:r w:rsidR="3A8A56EF" w:rsidRPr="0038384F">
              <w:rPr>
                <w:rFonts w:ascii="Arial" w:hAnsi="Arial" w:cs="Arial"/>
              </w:rPr>
              <w:t>hyv</w:t>
            </w:r>
            <w:proofErr w:type="spellEnd"/>
            <w:r w:rsidR="00BE40B4">
              <w:rPr>
                <w:rFonts w:ascii="Arial" w:hAnsi="Arial" w:cs="Arial"/>
              </w:rPr>
              <w:t xml:space="preserve"> </w:t>
            </w:r>
            <w:r w:rsidR="3A8A56EF" w:rsidRPr="0038384F">
              <w:rPr>
                <w:rFonts w:ascii="Arial" w:hAnsi="Arial" w:cs="Arial"/>
              </w:rPr>
              <w:t>/</w:t>
            </w:r>
            <w:r w:rsidR="00BE40B4">
              <w:rPr>
                <w:rFonts w:ascii="Arial" w:hAnsi="Arial" w:cs="Arial"/>
              </w:rPr>
              <w:t xml:space="preserve"> </w:t>
            </w:r>
            <w:proofErr w:type="spellStart"/>
            <w:r w:rsidR="3A8A56EF" w:rsidRPr="0038384F">
              <w:rPr>
                <w:rFonts w:ascii="Arial" w:hAnsi="Arial" w:cs="Arial"/>
              </w:rPr>
              <w:t>hyl</w:t>
            </w:r>
            <w:proofErr w:type="spellEnd"/>
            <w:r w:rsidR="3A8A56EF" w:rsidRPr="0038384F">
              <w:rPr>
                <w:rFonts w:ascii="Arial" w:hAnsi="Arial" w:cs="Arial"/>
              </w:rPr>
              <w:t>)</w:t>
            </w:r>
            <w:r w:rsidR="00607084">
              <w:rPr>
                <w:rFonts w:ascii="Arial" w:hAnsi="Arial" w:cs="Arial"/>
              </w:rPr>
              <w:t>.</w:t>
            </w:r>
          </w:p>
          <w:p w14:paraId="61464CD2" w14:textId="4A608E70" w:rsidR="00D32C17" w:rsidRDefault="00D32C17" w:rsidP="59FAD806">
            <w:pPr>
              <w:rPr>
                <w:rFonts w:ascii="Arial" w:hAnsi="Arial" w:cs="Arial"/>
              </w:rPr>
            </w:pPr>
            <w:r w:rsidRPr="0038384F">
              <w:rPr>
                <w:rFonts w:ascii="Arial" w:hAnsi="Arial" w:cs="Arial"/>
              </w:rPr>
              <w:t>Opiskelija tuntee ammattikorkeakoulun valintamenettelyt (</w:t>
            </w:r>
            <w:proofErr w:type="spellStart"/>
            <w:r w:rsidRPr="0038384F">
              <w:rPr>
                <w:rFonts w:ascii="Arial" w:hAnsi="Arial" w:cs="Arial"/>
              </w:rPr>
              <w:t>hyv</w:t>
            </w:r>
            <w:proofErr w:type="spellEnd"/>
            <w:r w:rsidR="00BE40B4">
              <w:rPr>
                <w:rFonts w:ascii="Arial" w:hAnsi="Arial" w:cs="Arial"/>
              </w:rPr>
              <w:t xml:space="preserve"> </w:t>
            </w:r>
            <w:r w:rsidRPr="0038384F">
              <w:rPr>
                <w:rFonts w:ascii="Arial" w:hAnsi="Arial" w:cs="Arial"/>
              </w:rPr>
              <w:t>/</w:t>
            </w:r>
            <w:r w:rsidR="00BE40B4">
              <w:rPr>
                <w:rFonts w:ascii="Arial" w:hAnsi="Arial" w:cs="Arial"/>
              </w:rPr>
              <w:t xml:space="preserve"> </w:t>
            </w:r>
            <w:proofErr w:type="spellStart"/>
            <w:r w:rsidRPr="0038384F">
              <w:rPr>
                <w:rFonts w:ascii="Arial" w:hAnsi="Arial" w:cs="Arial"/>
              </w:rPr>
              <w:t>hyl</w:t>
            </w:r>
            <w:proofErr w:type="spellEnd"/>
            <w:r w:rsidRPr="0038384F">
              <w:rPr>
                <w:rFonts w:ascii="Arial" w:hAnsi="Arial" w:cs="Arial"/>
              </w:rPr>
              <w:t>)</w:t>
            </w:r>
            <w:r w:rsidR="00607084">
              <w:rPr>
                <w:rFonts w:ascii="Arial" w:hAnsi="Arial" w:cs="Arial"/>
              </w:rPr>
              <w:t>.</w:t>
            </w:r>
            <w:r w:rsidRPr="0038384F">
              <w:rPr>
                <w:rFonts w:ascii="Arial" w:hAnsi="Arial" w:cs="Arial"/>
              </w:rPr>
              <w:t xml:space="preserve"> </w:t>
            </w:r>
          </w:p>
          <w:p w14:paraId="7AB75746" w14:textId="7DE3AA33" w:rsidR="59FAD806" w:rsidRPr="0038384F" w:rsidRDefault="00D32C17" w:rsidP="59FAD806">
            <w:pPr>
              <w:rPr>
                <w:rFonts w:ascii="Arial" w:hAnsi="Arial" w:cs="Arial"/>
              </w:rPr>
            </w:pPr>
            <w:r w:rsidRPr="0038384F">
              <w:rPr>
                <w:rFonts w:ascii="Arial" w:hAnsi="Arial" w:cs="Arial"/>
              </w:rPr>
              <w:t>Tunnistaa omia opiskeluun ja oppimiseen liittyviä korkeakouluvalmiuksiaan</w:t>
            </w:r>
            <w:r w:rsidR="00607084">
              <w:rPr>
                <w:rFonts w:ascii="Arial" w:hAnsi="Arial" w:cs="Arial"/>
              </w:rPr>
              <w:t xml:space="preserve"> </w:t>
            </w:r>
            <w:r w:rsidRPr="0038384F">
              <w:rPr>
                <w:rFonts w:ascii="Arial" w:hAnsi="Arial" w:cs="Arial"/>
              </w:rPr>
              <w:t>(</w:t>
            </w:r>
            <w:proofErr w:type="spellStart"/>
            <w:r w:rsidRPr="0038384F">
              <w:rPr>
                <w:rFonts w:ascii="Arial" w:hAnsi="Arial" w:cs="Arial"/>
              </w:rPr>
              <w:t>hyv</w:t>
            </w:r>
            <w:proofErr w:type="spellEnd"/>
            <w:r w:rsidR="00BE40B4">
              <w:rPr>
                <w:rFonts w:ascii="Arial" w:hAnsi="Arial" w:cs="Arial"/>
              </w:rPr>
              <w:t xml:space="preserve"> </w:t>
            </w:r>
            <w:r w:rsidRPr="0038384F">
              <w:rPr>
                <w:rFonts w:ascii="Arial" w:hAnsi="Arial" w:cs="Arial"/>
              </w:rPr>
              <w:t>/</w:t>
            </w:r>
            <w:r w:rsidR="00BE40B4">
              <w:rPr>
                <w:rFonts w:ascii="Arial" w:hAnsi="Arial" w:cs="Arial"/>
              </w:rPr>
              <w:t xml:space="preserve"> </w:t>
            </w:r>
            <w:proofErr w:type="spellStart"/>
            <w:r w:rsidRPr="0038384F">
              <w:rPr>
                <w:rFonts w:ascii="Arial" w:hAnsi="Arial" w:cs="Arial"/>
              </w:rPr>
              <w:t>hyl</w:t>
            </w:r>
            <w:proofErr w:type="spellEnd"/>
            <w:r w:rsidRPr="0038384F">
              <w:rPr>
                <w:rFonts w:ascii="Arial" w:hAnsi="Arial" w:cs="Arial"/>
              </w:rPr>
              <w:t>)</w:t>
            </w:r>
            <w:r w:rsidR="00607084">
              <w:rPr>
                <w:rFonts w:ascii="Arial" w:hAnsi="Arial" w:cs="Arial"/>
              </w:rPr>
              <w:t>.</w:t>
            </w:r>
          </w:p>
        </w:tc>
      </w:tr>
      <w:tr w:rsidR="59FAD806" w:rsidRPr="0038384F" w14:paraId="72EA9121" w14:textId="77777777" w:rsidTr="46774E28">
        <w:tc>
          <w:tcPr>
            <w:tcW w:w="3375" w:type="dxa"/>
          </w:tcPr>
          <w:p w14:paraId="0289A770" w14:textId="6078592A" w:rsidR="2677884B" w:rsidRPr="00607084" w:rsidRDefault="7C725DD3" w:rsidP="34B9265F">
            <w:pPr>
              <w:rPr>
                <w:rFonts w:ascii="Arial" w:hAnsi="Arial" w:cs="Arial"/>
                <w:b/>
                <w:bCs/>
              </w:rPr>
            </w:pPr>
            <w:r w:rsidRPr="00607084">
              <w:rPr>
                <w:rFonts w:ascii="Arial" w:hAnsi="Arial" w:cs="Arial"/>
                <w:b/>
                <w:bCs/>
                <w:color w:val="000000" w:themeColor="text1"/>
              </w:rPr>
              <w:t>Akateemis</w:t>
            </w:r>
            <w:r w:rsidR="002569C2" w:rsidRPr="00607084">
              <w:rPr>
                <w:rFonts w:ascii="Arial" w:hAnsi="Arial" w:cs="Arial"/>
                <w:b/>
                <w:bCs/>
                <w:color w:val="000000" w:themeColor="text1"/>
              </w:rPr>
              <w:t>ten tekstien käyttö, akateemiset raportointi- ja viestintätaidot</w:t>
            </w:r>
          </w:p>
        </w:tc>
        <w:tc>
          <w:tcPr>
            <w:tcW w:w="5641" w:type="dxa"/>
          </w:tcPr>
          <w:p w14:paraId="2D95A4D1" w14:textId="36DE24A3" w:rsidR="59FAD806" w:rsidRDefault="7C725DD3" w:rsidP="34B9265F">
            <w:pPr>
              <w:rPr>
                <w:rFonts w:ascii="Arial" w:hAnsi="Arial" w:cs="Arial"/>
              </w:rPr>
            </w:pPr>
            <w:r w:rsidRPr="0038384F">
              <w:rPr>
                <w:rFonts w:ascii="Arial" w:hAnsi="Arial" w:cs="Arial"/>
              </w:rPr>
              <w:t xml:space="preserve">Opiskelija </w:t>
            </w:r>
            <w:r w:rsidR="00DE40C6">
              <w:rPr>
                <w:rFonts w:ascii="Arial" w:hAnsi="Arial" w:cs="Arial"/>
              </w:rPr>
              <w:t xml:space="preserve">osaa </w:t>
            </w:r>
            <w:r w:rsidRPr="0038384F">
              <w:rPr>
                <w:rFonts w:ascii="Arial" w:hAnsi="Arial" w:cs="Arial"/>
              </w:rPr>
              <w:t>kirjoitta</w:t>
            </w:r>
            <w:r w:rsidR="52B236C8" w:rsidRPr="0038384F">
              <w:rPr>
                <w:rFonts w:ascii="Arial" w:hAnsi="Arial" w:cs="Arial"/>
              </w:rPr>
              <w:t>a</w:t>
            </w:r>
            <w:r w:rsidRPr="0038384F">
              <w:rPr>
                <w:rFonts w:ascii="Arial" w:hAnsi="Arial" w:cs="Arial"/>
              </w:rPr>
              <w:t xml:space="preserve"> akateemisen </w:t>
            </w:r>
            <w:r w:rsidR="472FB3E9" w:rsidRPr="0038384F">
              <w:rPr>
                <w:rFonts w:ascii="Arial" w:hAnsi="Arial" w:cs="Arial"/>
              </w:rPr>
              <w:t>essee</w:t>
            </w:r>
            <w:r w:rsidR="551EE042" w:rsidRPr="0038384F">
              <w:rPr>
                <w:rFonts w:ascii="Arial" w:hAnsi="Arial" w:cs="Arial"/>
              </w:rPr>
              <w:t xml:space="preserve">n (arviointi </w:t>
            </w:r>
            <w:r w:rsidR="54734B53" w:rsidRPr="0038384F">
              <w:rPr>
                <w:rFonts w:ascii="Arial" w:hAnsi="Arial" w:cs="Arial"/>
              </w:rPr>
              <w:t>1–5</w:t>
            </w:r>
            <w:r w:rsidR="187FBD22" w:rsidRPr="0038384F">
              <w:rPr>
                <w:rFonts w:ascii="Arial" w:hAnsi="Arial" w:cs="Arial"/>
              </w:rPr>
              <w:t>)</w:t>
            </w:r>
            <w:r w:rsidR="00607084">
              <w:rPr>
                <w:rFonts w:ascii="Arial" w:hAnsi="Arial" w:cs="Arial"/>
              </w:rPr>
              <w:t>.</w:t>
            </w:r>
          </w:p>
          <w:p w14:paraId="2C6BCA66" w14:textId="4414E7C0" w:rsidR="002569C2" w:rsidRDefault="002569C2" w:rsidP="34B9265F">
            <w:pPr>
              <w:rPr>
                <w:rFonts w:ascii="Arial" w:hAnsi="Arial" w:cs="Arial"/>
              </w:rPr>
            </w:pPr>
            <w:r w:rsidRPr="0038384F">
              <w:rPr>
                <w:rFonts w:ascii="Arial" w:hAnsi="Arial" w:cs="Arial"/>
              </w:rPr>
              <w:t>Opiskelija viestii annettujen ohjeiden mukaisesti (</w:t>
            </w:r>
            <w:proofErr w:type="spellStart"/>
            <w:r w:rsidRPr="0038384F">
              <w:rPr>
                <w:rFonts w:ascii="Arial" w:hAnsi="Arial" w:cs="Arial"/>
              </w:rPr>
              <w:t>hyv</w:t>
            </w:r>
            <w:proofErr w:type="spellEnd"/>
            <w:r w:rsidR="00BE40B4">
              <w:rPr>
                <w:rFonts w:ascii="Arial" w:hAnsi="Arial" w:cs="Arial"/>
              </w:rPr>
              <w:t xml:space="preserve"> </w:t>
            </w:r>
            <w:r w:rsidRPr="0038384F">
              <w:rPr>
                <w:rFonts w:ascii="Arial" w:hAnsi="Arial" w:cs="Arial"/>
              </w:rPr>
              <w:t>/</w:t>
            </w:r>
            <w:r w:rsidR="00BE40B4">
              <w:rPr>
                <w:rFonts w:ascii="Arial" w:hAnsi="Arial" w:cs="Arial"/>
              </w:rPr>
              <w:t xml:space="preserve"> </w:t>
            </w:r>
            <w:proofErr w:type="spellStart"/>
            <w:r w:rsidRPr="0038384F">
              <w:rPr>
                <w:rFonts w:ascii="Arial" w:hAnsi="Arial" w:cs="Arial"/>
              </w:rPr>
              <w:t>hyl</w:t>
            </w:r>
            <w:proofErr w:type="spellEnd"/>
            <w:r w:rsidRPr="0038384F">
              <w:rPr>
                <w:rFonts w:ascii="Arial" w:hAnsi="Arial" w:cs="Arial"/>
              </w:rPr>
              <w:t>)</w:t>
            </w:r>
            <w:r w:rsidR="00607084">
              <w:rPr>
                <w:rFonts w:ascii="Arial" w:hAnsi="Arial" w:cs="Arial"/>
              </w:rPr>
              <w:t>.</w:t>
            </w:r>
          </w:p>
          <w:p w14:paraId="3ACD3686" w14:textId="0BB1508C" w:rsidR="002569C2" w:rsidRPr="0038384F" w:rsidRDefault="002569C2" w:rsidP="34B9265F">
            <w:pPr>
              <w:rPr>
                <w:rFonts w:ascii="Arial" w:hAnsi="Arial" w:cs="Arial"/>
              </w:rPr>
            </w:pPr>
          </w:p>
        </w:tc>
      </w:tr>
      <w:tr w:rsidR="59FAD806" w:rsidRPr="0038384F" w14:paraId="3BC4717E" w14:textId="77777777" w:rsidTr="46774E28">
        <w:tc>
          <w:tcPr>
            <w:tcW w:w="3375" w:type="dxa"/>
          </w:tcPr>
          <w:p w14:paraId="342B9658" w14:textId="02D4D94F" w:rsidR="002569C2" w:rsidRPr="00607084" w:rsidRDefault="002569C2" w:rsidP="1AAAC154">
            <w:pPr>
              <w:rPr>
                <w:rFonts w:ascii="Arial" w:hAnsi="Arial" w:cs="Arial"/>
                <w:b/>
                <w:bCs/>
                <w:color w:val="000000" w:themeColor="text1"/>
              </w:rPr>
            </w:pPr>
            <w:r w:rsidRPr="00607084">
              <w:rPr>
                <w:rFonts w:ascii="Arial" w:hAnsi="Arial" w:cs="Arial"/>
                <w:b/>
                <w:bCs/>
                <w:color w:val="000000" w:themeColor="text1"/>
              </w:rPr>
              <w:t>Ammattikorkeakoulu</w:t>
            </w:r>
            <w:r w:rsidR="0024532E" w:rsidRPr="00607084">
              <w:rPr>
                <w:rFonts w:ascii="Arial" w:hAnsi="Arial" w:cs="Arial"/>
                <w:b/>
                <w:bCs/>
                <w:color w:val="000000" w:themeColor="text1"/>
              </w:rPr>
              <w:t>un valmistava</w:t>
            </w:r>
            <w:r w:rsidR="00761043" w:rsidRPr="00607084">
              <w:rPr>
                <w:rFonts w:ascii="Arial" w:hAnsi="Arial" w:cs="Arial"/>
                <w:b/>
                <w:bCs/>
                <w:color w:val="000000" w:themeColor="text1"/>
              </w:rPr>
              <w:t xml:space="preserve"> </w:t>
            </w:r>
            <w:r w:rsidRPr="00607084">
              <w:rPr>
                <w:rFonts w:ascii="Arial" w:hAnsi="Arial" w:cs="Arial"/>
                <w:b/>
                <w:bCs/>
                <w:color w:val="000000" w:themeColor="text1"/>
              </w:rPr>
              <w:t>matematii</w:t>
            </w:r>
            <w:r w:rsidR="0024532E" w:rsidRPr="00607084">
              <w:rPr>
                <w:rFonts w:ascii="Arial" w:hAnsi="Arial" w:cs="Arial"/>
                <w:b/>
                <w:bCs/>
                <w:color w:val="000000" w:themeColor="text1"/>
              </w:rPr>
              <w:t>kka</w:t>
            </w:r>
          </w:p>
          <w:p w14:paraId="22F95336" w14:textId="3579A7F2" w:rsidR="2677884B" w:rsidRPr="0038384F" w:rsidRDefault="2677884B" w:rsidP="1AAAC154">
            <w:pPr>
              <w:rPr>
                <w:rFonts w:ascii="Arial" w:hAnsi="Arial" w:cs="Arial"/>
                <w:color w:val="000000" w:themeColor="text1"/>
              </w:rPr>
            </w:pPr>
          </w:p>
        </w:tc>
        <w:tc>
          <w:tcPr>
            <w:tcW w:w="5641" w:type="dxa"/>
          </w:tcPr>
          <w:p w14:paraId="188EEF02" w14:textId="506599ED" w:rsidR="00DE40C6" w:rsidRPr="00BB3131" w:rsidRDefault="0E80CDD0" w:rsidP="00BB3131">
            <w:pPr>
              <w:rPr>
                <w:rFonts w:ascii="Arial" w:hAnsi="Arial" w:cs="Arial"/>
                <w:color w:val="C00000"/>
              </w:rPr>
            </w:pPr>
            <w:r w:rsidRPr="00607084">
              <w:rPr>
                <w:rFonts w:ascii="Arial" w:hAnsi="Arial" w:cs="Arial"/>
                <w:color w:val="000000" w:themeColor="text1"/>
              </w:rPr>
              <w:t xml:space="preserve">Opiskelija </w:t>
            </w:r>
            <w:r w:rsidR="00C539C0" w:rsidRPr="00607084">
              <w:rPr>
                <w:rFonts w:ascii="Arial" w:hAnsi="Arial" w:cs="Arial"/>
                <w:color w:val="000000" w:themeColor="text1"/>
              </w:rPr>
              <w:t>hallitsee</w:t>
            </w:r>
            <w:r w:rsidR="0024532E" w:rsidRPr="00607084">
              <w:rPr>
                <w:rFonts w:ascii="Arial" w:hAnsi="Arial" w:cs="Arial"/>
                <w:color w:val="000000" w:themeColor="text1"/>
              </w:rPr>
              <w:t xml:space="preserve"> </w:t>
            </w:r>
            <w:r w:rsidR="00C539C0" w:rsidRPr="00607084">
              <w:rPr>
                <w:rFonts w:ascii="Arial" w:hAnsi="Arial" w:cs="Arial"/>
                <w:color w:val="000000" w:themeColor="text1"/>
              </w:rPr>
              <w:t>ammattikorkeakouluopinto</w:t>
            </w:r>
            <w:r w:rsidR="001932C4" w:rsidRPr="00607084">
              <w:rPr>
                <w:rFonts w:ascii="Arial" w:hAnsi="Arial" w:cs="Arial"/>
                <w:color w:val="000000" w:themeColor="text1"/>
              </w:rPr>
              <w:t>ihin</w:t>
            </w:r>
            <w:r w:rsidR="00C539C0" w:rsidRPr="00607084">
              <w:rPr>
                <w:rFonts w:ascii="Arial" w:hAnsi="Arial" w:cs="Arial"/>
                <w:color w:val="000000" w:themeColor="text1"/>
              </w:rPr>
              <w:t xml:space="preserve"> </w:t>
            </w:r>
            <w:r w:rsidR="001932C4" w:rsidRPr="00607084">
              <w:rPr>
                <w:rFonts w:ascii="Arial" w:hAnsi="Arial" w:cs="Arial"/>
                <w:color w:val="000000" w:themeColor="text1"/>
              </w:rPr>
              <w:t>valmistavat</w:t>
            </w:r>
            <w:r w:rsidR="00C539C0" w:rsidRPr="00607084">
              <w:rPr>
                <w:rFonts w:ascii="Arial" w:hAnsi="Arial" w:cs="Arial"/>
                <w:color w:val="000000" w:themeColor="text1"/>
              </w:rPr>
              <w:t xml:space="preserve"> matemaattiset taidot, </w:t>
            </w:r>
            <w:r w:rsidR="00607084" w:rsidRPr="00607084">
              <w:rPr>
                <w:rFonts w:ascii="Arial" w:hAnsi="Arial" w:cs="Arial"/>
                <w:color w:val="000000" w:themeColor="text1"/>
              </w:rPr>
              <w:t xml:space="preserve">arviointi </w:t>
            </w:r>
            <w:r w:rsidR="00DE40C6" w:rsidRPr="00607084">
              <w:rPr>
                <w:rFonts w:ascii="Arial" w:hAnsi="Arial" w:cs="Arial"/>
                <w:color w:val="000000" w:themeColor="text1"/>
              </w:rPr>
              <w:t>tuntit</w:t>
            </w:r>
            <w:r w:rsidR="00C539C0" w:rsidRPr="00607084">
              <w:rPr>
                <w:rFonts w:ascii="Arial" w:hAnsi="Arial" w:cs="Arial"/>
                <w:color w:val="000000" w:themeColor="text1"/>
              </w:rPr>
              <w:t>ehtävin</w:t>
            </w:r>
            <w:r w:rsidR="00DE40C6" w:rsidRPr="00607084">
              <w:rPr>
                <w:rFonts w:ascii="Arial" w:hAnsi="Arial" w:cs="Arial"/>
                <w:color w:val="000000" w:themeColor="text1"/>
              </w:rPr>
              <w:t xml:space="preserve"> ja testei</w:t>
            </w:r>
            <w:r w:rsidR="00C539C0" w:rsidRPr="00607084">
              <w:rPr>
                <w:rFonts w:ascii="Arial" w:hAnsi="Arial" w:cs="Arial"/>
                <w:color w:val="000000" w:themeColor="text1"/>
              </w:rPr>
              <w:t>n</w:t>
            </w:r>
            <w:r w:rsidR="0024532E" w:rsidRPr="00607084">
              <w:rPr>
                <w:rFonts w:ascii="Arial" w:hAnsi="Arial" w:cs="Arial"/>
                <w:color w:val="000000" w:themeColor="text1"/>
              </w:rPr>
              <w:t xml:space="preserve"> (arviointi 1–5)</w:t>
            </w:r>
            <w:r w:rsidR="00607084" w:rsidRPr="00607084">
              <w:rPr>
                <w:rFonts w:ascii="Arial" w:hAnsi="Arial" w:cs="Arial"/>
                <w:color w:val="000000" w:themeColor="text1"/>
              </w:rPr>
              <w:t>.</w:t>
            </w:r>
          </w:p>
        </w:tc>
      </w:tr>
    </w:tbl>
    <w:p w14:paraId="2DA893FC" w14:textId="374207D5" w:rsidR="00A81CC7" w:rsidRDefault="00A81CC7" w:rsidP="46774E28">
      <w:pPr>
        <w:rPr>
          <w:rFonts w:ascii="Arial" w:hAnsi="Arial" w:cs="Arial"/>
        </w:rPr>
      </w:pPr>
    </w:p>
    <w:sectPr w:rsidR="00A81CC7" w:rsidSect="008A57C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C044" w14:textId="77777777" w:rsidR="00596CFA" w:rsidRDefault="00596CFA" w:rsidP="00A2369C">
      <w:pPr>
        <w:spacing w:after="0" w:line="240" w:lineRule="auto"/>
      </w:pPr>
      <w:r>
        <w:separator/>
      </w:r>
    </w:p>
  </w:endnote>
  <w:endnote w:type="continuationSeparator" w:id="0">
    <w:p w14:paraId="29377C46" w14:textId="77777777" w:rsidR="00596CFA" w:rsidRDefault="00596CFA" w:rsidP="00A2369C">
      <w:pPr>
        <w:spacing w:after="0" w:line="240" w:lineRule="auto"/>
      </w:pPr>
      <w:r>
        <w:continuationSeparator/>
      </w:r>
    </w:p>
  </w:endnote>
  <w:endnote w:type="continuationNotice" w:id="1">
    <w:p w14:paraId="3B739AF8" w14:textId="77777777" w:rsidR="00596CFA" w:rsidRDefault="00596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4F8F" w14:textId="77777777" w:rsidR="00596CFA" w:rsidRDefault="00596CFA" w:rsidP="00A2369C">
      <w:pPr>
        <w:spacing w:after="0" w:line="240" w:lineRule="auto"/>
      </w:pPr>
      <w:r>
        <w:separator/>
      </w:r>
    </w:p>
  </w:footnote>
  <w:footnote w:type="continuationSeparator" w:id="0">
    <w:p w14:paraId="4923CAF0" w14:textId="77777777" w:rsidR="00596CFA" w:rsidRDefault="00596CFA" w:rsidP="00A2369C">
      <w:pPr>
        <w:spacing w:after="0" w:line="240" w:lineRule="auto"/>
      </w:pPr>
      <w:r>
        <w:continuationSeparator/>
      </w:r>
    </w:p>
  </w:footnote>
  <w:footnote w:type="continuationNotice" w:id="1">
    <w:p w14:paraId="4ACEDC6C" w14:textId="77777777" w:rsidR="00596CFA" w:rsidRDefault="00596C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C4"/>
    <w:multiLevelType w:val="hybridMultilevel"/>
    <w:tmpl w:val="C6C06B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47600C"/>
    <w:multiLevelType w:val="hybridMultilevel"/>
    <w:tmpl w:val="E0A244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837A8D"/>
    <w:multiLevelType w:val="hybridMultilevel"/>
    <w:tmpl w:val="6C0095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2C708C"/>
    <w:multiLevelType w:val="hybridMultilevel"/>
    <w:tmpl w:val="D772ED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BE414F"/>
    <w:multiLevelType w:val="hybridMultilevel"/>
    <w:tmpl w:val="16B8186A"/>
    <w:lvl w:ilvl="0" w:tplc="040B0003">
      <w:start w:val="1"/>
      <w:numFmt w:val="bullet"/>
      <w:lvlText w:val="o"/>
      <w:lvlJc w:val="left"/>
      <w:pPr>
        <w:ind w:left="1429" w:hanging="360"/>
      </w:pPr>
      <w:rPr>
        <w:rFonts w:ascii="Courier New" w:hAnsi="Courier New" w:cs="Courier New" w:hint="default"/>
      </w:rPr>
    </w:lvl>
    <w:lvl w:ilvl="1" w:tplc="FFAE65FE">
      <w:start w:val="1"/>
      <w:numFmt w:val="bullet"/>
      <w:lvlText w:val="o"/>
      <w:lvlJc w:val="left"/>
      <w:pPr>
        <w:ind w:left="2149" w:hanging="360"/>
      </w:pPr>
      <w:rPr>
        <w:rFonts w:ascii="Courier New" w:hAnsi="Courier New" w:hint="default"/>
      </w:rPr>
    </w:lvl>
    <w:lvl w:ilvl="2" w:tplc="21C03E84">
      <w:start w:val="1"/>
      <w:numFmt w:val="bullet"/>
      <w:lvlText w:val=""/>
      <w:lvlJc w:val="left"/>
      <w:pPr>
        <w:ind w:left="2869" w:hanging="360"/>
      </w:pPr>
      <w:rPr>
        <w:rFonts w:ascii="Wingdings" w:hAnsi="Wingdings" w:hint="default"/>
      </w:rPr>
    </w:lvl>
    <w:lvl w:ilvl="3" w:tplc="BD5E2EA8">
      <w:start w:val="1"/>
      <w:numFmt w:val="bullet"/>
      <w:lvlText w:val=""/>
      <w:lvlJc w:val="left"/>
      <w:pPr>
        <w:ind w:left="3589" w:hanging="360"/>
      </w:pPr>
      <w:rPr>
        <w:rFonts w:ascii="Symbol" w:hAnsi="Symbol" w:hint="default"/>
      </w:rPr>
    </w:lvl>
    <w:lvl w:ilvl="4" w:tplc="4C84D128">
      <w:start w:val="1"/>
      <w:numFmt w:val="bullet"/>
      <w:lvlText w:val="o"/>
      <w:lvlJc w:val="left"/>
      <w:pPr>
        <w:ind w:left="4309" w:hanging="360"/>
      </w:pPr>
      <w:rPr>
        <w:rFonts w:ascii="Courier New" w:hAnsi="Courier New" w:hint="default"/>
      </w:rPr>
    </w:lvl>
    <w:lvl w:ilvl="5" w:tplc="94DC4E24">
      <w:start w:val="1"/>
      <w:numFmt w:val="bullet"/>
      <w:lvlText w:val=""/>
      <w:lvlJc w:val="left"/>
      <w:pPr>
        <w:ind w:left="5029" w:hanging="360"/>
      </w:pPr>
      <w:rPr>
        <w:rFonts w:ascii="Wingdings" w:hAnsi="Wingdings" w:hint="default"/>
      </w:rPr>
    </w:lvl>
    <w:lvl w:ilvl="6" w:tplc="1E1C8910">
      <w:start w:val="1"/>
      <w:numFmt w:val="bullet"/>
      <w:lvlText w:val=""/>
      <w:lvlJc w:val="left"/>
      <w:pPr>
        <w:ind w:left="5749" w:hanging="360"/>
      </w:pPr>
      <w:rPr>
        <w:rFonts w:ascii="Symbol" w:hAnsi="Symbol" w:hint="default"/>
      </w:rPr>
    </w:lvl>
    <w:lvl w:ilvl="7" w:tplc="8E4677C4">
      <w:start w:val="1"/>
      <w:numFmt w:val="bullet"/>
      <w:lvlText w:val="o"/>
      <w:lvlJc w:val="left"/>
      <w:pPr>
        <w:ind w:left="6469" w:hanging="360"/>
      </w:pPr>
      <w:rPr>
        <w:rFonts w:ascii="Courier New" w:hAnsi="Courier New" w:hint="default"/>
      </w:rPr>
    </w:lvl>
    <w:lvl w:ilvl="8" w:tplc="058AF670">
      <w:start w:val="1"/>
      <w:numFmt w:val="bullet"/>
      <w:lvlText w:val=""/>
      <w:lvlJc w:val="left"/>
      <w:pPr>
        <w:ind w:left="7189" w:hanging="360"/>
      </w:pPr>
      <w:rPr>
        <w:rFonts w:ascii="Wingdings" w:hAnsi="Wingdings" w:hint="default"/>
      </w:rPr>
    </w:lvl>
  </w:abstractNum>
  <w:abstractNum w:abstractNumId="5" w15:restartNumberingAfterBreak="0">
    <w:nsid w:val="103C07DE"/>
    <w:multiLevelType w:val="hybridMultilevel"/>
    <w:tmpl w:val="5FBC2822"/>
    <w:lvl w:ilvl="0" w:tplc="040B0001">
      <w:start w:val="1"/>
      <w:numFmt w:val="bullet"/>
      <w:lvlText w:val=""/>
      <w:lvlJc w:val="left"/>
      <w:pPr>
        <w:ind w:left="720" w:hanging="360"/>
      </w:pPr>
      <w:rPr>
        <w:rFonts w:ascii="Symbol" w:hAnsi="Symbol" w:hint="default"/>
      </w:rPr>
    </w:lvl>
    <w:lvl w:ilvl="1" w:tplc="2ACEA4AC">
      <w:numFmt w:val="bullet"/>
      <w:lvlText w:val="-"/>
      <w:lvlJc w:val="left"/>
      <w:pPr>
        <w:ind w:left="1440" w:hanging="36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4373A2"/>
    <w:multiLevelType w:val="hybridMultilevel"/>
    <w:tmpl w:val="9EB4DCCE"/>
    <w:lvl w:ilvl="0" w:tplc="25604E90">
      <w:start w:val="1"/>
      <w:numFmt w:val="bullet"/>
      <w:lvlText w:val=""/>
      <w:lvlJc w:val="left"/>
      <w:pPr>
        <w:ind w:left="720" w:hanging="360"/>
      </w:pPr>
      <w:rPr>
        <w:rFonts w:ascii="Symbol" w:hAnsi="Symbol" w:hint="default"/>
      </w:rPr>
    </w:lvl>
    <w:lvl w:ilvl="1" w:tplc="409E537C">
      <w:start w:val="1"/>
      <w:numFmt w:val="bullet"/>
      <w:lvlText w:val="o"/>
      <w:lvlJc w:val="left"/>
      <w:pPr>
        <w:ind w:left="1440" w:hanging="360"/>
      </w:pPr>
      <w:rPr>
        <w:rFonts w:ascii="Courier New" w:hAnsi="Courier New" w:hint="default"/>
      </w:rPr>
    </w:lvl>
    <w:lvl w:ilvl="2" w:tplc="33CA54CC">
      <w:start w:val="1"/>
      <w:numFmt w:val="bullet"/>
      <w:lvlText w:val=""/>
      <w:lvlJc w:val="left"/>
      <w:pPr>
        <w:ind w:left="2160" w:hanging="360"/>
      </w:pPr>
      <w:rPr>
        <w:rFonts w:ascii="Wingdings" w:hAnsi="Wingdings" w:hint="default"/>
      </w:rPr>
    </w:lvl>
    <w:lvl w:ilvl="3" w:tplc="7834FBAE">
      <w:start w:val="1"/>
      <w:numFmt w:val="bullet"/>
      <w:lvlText w:val=""/>
      <w:lvlJc w:val="left"/>
      <w:pPr>
        <w:ind w:left="2880" w:hanging="360"/>
      </w:pPr>
      <w:rPr>
        <w:rFonts w:ascii="Symbol" w:hAnsi="Symbol" w:hint="default"/>
      </w:rPr>
    </w:lvl>
    <w:lvl w:ilvl="4" w:tplc="F9D0441E">
      <w:start w:val="1"/>
      <w:numFmt w:val="bullet"/>
      <w:lvlText w:val="o"/>
      <w:lvlJc w:val="left"/>
      <w:pPr>
        <w:ind w:left="3600" w:hanging="360"/>
      </w:pPr>
      <w:rPr>
        <w:rFonts w:ascii="Courier New" w:hAnsi="Courier New" w:hint="default"/>
      </w:rPr>
    </w:lvl>
    <w:lvl w:ilvl="5" w:tplc="C35AF422">
      <w:start w:val="1"/>
      <w:numFmt w:val="bullet"/>
      <w:lvlText w:val=""/>
      <w:lvlJc w:val="left"/>
      <w:pPr>
        <w:ind w:left="4320" w:hanging="360"/>
      </w:pPr>
      <w:rPr>
        <w:rFonts w:ascii="Wingdings" w:hAnsi="Wingdings" w:hint="default"/>
      </w:rPr>
    </w:lvl>
    <w:lvl w:ilvl="6" w:tplc="6C0A1698">
      <w:start w:val="1"/>
      <w:numFmt w:val="bullet"/>
      <w:lvlText w:val=""/>
      <w:lvlJc w:val="left"/>
      <w:pPr>
        <w:ind w:left="5040" w:hanging="360"/>
      </w:pPr>
      <w:rPr>
        <w:rFonts w:ascii="Symbol" w:hAnsi="Symbol" w:hint="default"/>
      </w:rPr>
    </w:lvl>
    <w:lvl w:ilvl="7" w:tplc="179E635A">
      <w:start w:val="1"/>
      <w:numFmt w:val="bullet"/>
      <w:lvlText w:val="o"/>
      <w:lvlJc w:val="left"/>
      <w:pPr>
        <w:ind w:left="5760" w:hanging="360"/>
      </w:pPr>
      <w:rPr>
        <w:rFonts w:ascii="Courier New" w:hAnsi="Courier New" w:hint="default"/>
      </w:rPr>
    </w:lvl>
    <w:lvl w:ilvl="8" w:tplc="D81C5744">
      <w:start w:val="1"/>
      <w:numFmt w:val="bullet"/>
      <w:lvlText w:val=""/>
      <w:lvlJc w:val="left"/>
      <w:pPr>
        <w:ind w:left="6480" w:hanging="360"/>
      </w:pPr>
      <w:rPr>
        <w:rFonts w:ascii="Wingdings" w:hAnsi="Wingdings" w:hint="default"/>
      </w:rPr>
    </w:lvl>
  </w:abstractNum>
  <w:abstractNum w:abstractNumId="7" w15:restartNumberingAfterBreak="0">
    <w:nsid w:val="15DA7015"/>
    <w:multiLevelType w:val="hybridMultilevel"/>
    <w:tmpl w:val="336E513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8" w15:restartNumberingAfterBreak="0">
    <w:nsid w:val="1F40154B"/>
    <w:multiLevelType w:val="hybridMultilevel"/>
    <w:tmpl w:val="29949D32"/>
    <w:lvl w:ilvl="0" w:tplc="040B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D7D3DE3"/>
    <w:multiLevelType w:val="hybridMultilevel"/>
    <w:tmpl w:val="EB8E611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0" w15:restartNumberingAfterBreak="0">
    <w:nsid w:val="305E4CB5"/>
    <w:multiLevelType w:val="hybridMultilevel"/>
    <w:tmpl w:val="D0E47960"/>
    <w:lvl w:ilvl="0" w:tplc="E4FE6FB4">
      <w:numFmt w:val="bullet"/>
      <w:lvlText w:val="-"/>
      <w:lvlJc w:val="left"/>
      <w:pPr>
        <w:ind w:left="720" w:hanging="360"/>
      </w:pPr>
      <w:rPr>
        <w:rFonts w:ascii="Arial" w:eastAsiaTheme="minorHAnsi"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C228E7"/>
    <w:multiLevelType w:val="hybridMultilevel"/>
    <w:tmpl w:val="B81E0C9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2" w15:restartNumberingAfterBreak="0">
    <w:nsid w:val="37115686"/>
    <w:multiLevelType w:val="hybridMultilevel"/>
    <w:tmpl w:val="3BAA679C"/>
    <w:lvl w:ilvl="0" w:tplc="040B0001">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12676A"/>
    <w:multiLevelType w:val="multilevel"/>
    <w:tmpl w:val="7E1A09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ABA2BEB"/>
    <w:multiLevelType w:val="hybridMultilevel"/>
    <w:tmpl w:val="8D125F62"/>
    <w:lvl w:ilvl="0" w:tplc="040B0003">
      <w:start w:val="1"/>
      <w:numFmt w:val="bullet"/>
      <w:lvlText w:val="o"/>
      <w:lvlJc w:val="left"/>
      <w:pPr>
        <w:ind w:left="1429" w:hanging="360"/>
      </w:pPr>
      <w:rPr>
        <w:rFonts w:ascii="Courier New" w:hAnsi="Courier New" w:cs="Courier New"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5" w15:restartNumberingAfterBreak="0">
    <w:nsid w:val="559C042A"/>
    <w:multiLevelType w:val="hybridMultilevel"/>
    <w:tmpl w:val="C04E179C"/>
    <w:lvl w:ilvl="0" w:tplc="F9AAB7EE">
      <w:start w:val="1"/>
      <w:numFmt w:val="bullet"/>
      <w:lvlText w:val=""/>
      <w:lvlJc w:val="left"/>
      <w:pPr>
        <w:ind w:left="720" w:hanging="360"/>
      </w:pPr>
      <w:rPr>
        <w:rFonts w:ascii="Symbol" w:hAnsi="Symbol" w:hint="default"/>
      </w:rPr>
    </w:lvl>
    <w:lvl w:ilvl="1" w:tplc="A274CAF6">
      <w:start w:val="1"/>
      <w:numFmt w:val="bullet"/>
      <w:lvlText w:val="o"/>
      <w:lvlJc w:val="left"/>
      <w:pPr>
        <w:ind w:left="1440" w:hanging="360"/>
      </w:pPr>
      <w:rPr>
        <w:rFonts w:ascii="Courier New" w:hAnsi="Courier New" w:hint="default"/>
      </w:rPr>
    </w:lvl>
    <w:lvl w:ilvl="2" w:tplc="E396B61E">
      <w:start w:val="1"/>
      <w:numFmt w:val="bullet"/>
      <w:lvlText w:val=""/>
      <w:lvlJc w:val="left"/>
      <w:pPr>
        <w:ind w:left="2160" w:hanging="360"/>
      </w:pPr>
      <w:rPr>
        <w:rFonts w:ascii="Wingdings" w:hAnsi="Wingdings" w:hint="default"/>
      </w:rPr>
    </w:lvl>
    <w:lvl w:ilvl="3" w:tplc="0CBE4CD2">
      <w:start w:val="1"/>
      <w:numFmt w:val="bullet"/>
      <w:lvlText w:val=""/>
      <w:lvlJc w:val="left"/>
      <w:pPr>
        <w:ind w:left="2880" w:hanging="360"/>
      </w:pPr>
      <w:rPr>
        <w:rFonts w:ascii="Symbol" w:hAnsi="Symbol" w:hint="default"/>
      </w:rPr>
    </w:lvl>
    <w:lvl w:ilvl="4" w:tplc="61AEC528">
      <w:start w:val="1"/>
      <w:numFmt w:val="bullet"/>
      <w:lvlText w:val="o"/>
      <w:lvlJc w:val="left"/>
      <w:pPr>
        <w:ind w:left="3600" w:hanging="360"/>
      </w:pPr>
      <w:rPr>
        <w:rFonts w:ascii="Courier New" w:hAnsi="Courier New" w:hint="default"/>
      </w:rPr>
    </w:lvl>
    <w:lvl w:ilvl="5" w:tplc="4C6C51D6">
      <w:start w:val="1"/>
      <w:numFmt w:val="bullet"/>
      <w:lvlText w:val=""/>
      <w:lvlJc w:val="left"/>
      <w:pPr>
        <w:ind w:left="4320" w:hanging="360"/>
      </w:pPr>
      <w:rPr>
        <w:rFonts w:ascii="Wingdings" w:hAnsi="Wingdings" w:hint="default"/>
      </w:rPr>
    </w:lvl>
    <w:lvl w:ilvl="6" w:tplc="EAE63ED0">
      <w:start w:val="1"/>
      <w:numFmt w:val="bullet"/>
      <w:lvlText w:val=""/>
      <w:lvlJc w:val="left"/>
      <w:pPr>
        <w:ind w:left="5040" w:hanging="360"/>
      </w:pPr>
      <w:rPr>
        <w:rFonts w:ascii="Symbol" w:hAnsi="Symbol" w:hint="default"/>
      </w:rPr>
    </w:lvl>
    <w:lvl w:ilvl="7" w:tplc="0C8E0190">
      <w:start w:val="1"/>
      <w:numFmt w:val="bullet"/>
      <w:lvlText w:val="o"/>
      <w:lvlJc w:val="left"/>
      <w:pPr>
        <w:ind w:left="5760" w:hanging="360"/>
      </w:pPr>
      <w:rPr>
        <w:rFonts w:ascii="Courier New" w:hAnsi="Courier New" w:hint="default"/>
      </w:rPr>
    </w:lvl>
    <w:lvl w:ilvl="8" w:tplc="52D4010A">
      <w:start w:val="1"/>
      <w:numFmt w:val="bullet"/>
      <w:lvlText w:val=""/>
      <w:lvlJc w:val="left"/>
      <w:pPr>
        <w:ind w:left="6480" w:hanging="360"/>
      </w:pPr>
      <w:rPr>
        <w:rFonts w:ascii="Wingdings" w:hAnsi="Wingdings" w:hint="default"/>
      </w:rPr>
    </w:lvl>
  </w:abstractNum>
  <w:abstractNum w:abstractNumId="16" w15:restartNumberingAfterBreak="0">
    <w:nsid w:val="5FE64F0F"/>
    <w:multiLevelType w:val="hybridMultilevel"/>
    <w:tmpl w:val="6460450E"/>
    <w:lvl w:ilvl="0" w:tplc="79C4DA2E">
      <w:start w:val="1"/>
      <w:numFmt w:val="bullet"/>
      <w:lvlText w:val=""/>
      <w:lvlJc w:val="left"/>
      <w:pPr>
        <w:ind w:left="720" w:hanging="360"/>
      </w:pPr>
      <w:rPr>
        <w:rFonts w:ascii="Symbol" w:hAnsi="Symbol" w:hint="default"/>
      </w:rPr>
    </w:lvl>
    <w:lvl w:ilvl="1" w:tplc="926A76B0">
      <w:start w:val="1"/>
      <w:numFmt w:val="bullet"/>
      <w:lvlText w:val="o"/>
      <w:lvlJc w:val="left"/>
      <w:pPr>
        <w:ind w:left="1440" w:hanging="360"/>
      </w:pPr>
      <w:rPr>
        <w:rFonts w:ascii="Courier New" w:hAnsi="Courier New" w:hint="default"/>
      </w:rPr>
    </w:lvl>
    <w:lvl w:ilvl="2" w:tplc="A07E6DAA">
      <w:start w:val="1"/>
      <w:numFmt w:val="bullet"/>
      <w:lvlText w:val=""/>
      <w:lvlJc w:val="left"/>
      <w:pPr>
        <w:ind w:left="2160" w:hanging="360"/>
      </w:pPr>
      <w:rPr>
        <w:rFonts w:ascii="Wingdings" w:hAnsi="Wingdings" w:hint="default"/>
      </w:rPr>
    </w:lvl>
    <w:lvl w:ilvl="3" w:tplc="B1882060">
      <w:start w:val="1"/>
      <w:numFmt w:val="bullet"/>
      <w:lvlText w:val=""/>
      <w:lvlJc w:val="left"/>
      <w:pPr>
        <w:ind w:left="2880" w:hanging="360"/>
      </w:pPr>
      <w:rPr>
        <w:rFonts w:ascii="Symbol" w:hAnsi="Symbol" w:hint="default"/>
      </w:rPr>
    </w:lvl>
    <w:lvl w:ilvl="4" w:tplc="8622621A">
      <w:start w:val="1"/>
      <w:numFmt w:val="bullet"/>
      <w:lvlText w:val="o"/>
      <w:lvlJc w:val="left"/>
      <w:pPr>
        <w:ind w:left="3600" w:hanging="360"/>
      </w:pPr>
      <w:rPr>
        <w:rFonts w:ascii="Courier New" w:hAnsi="Courier New" w:hint="default"/>
      </w:rPr>
    </w:lvl>
    <w:lvl w:ilvl="5" w:tplc="F0B88760">
      <w:start w:val="1"/>
      <w:numFmt w:val="bullet"/>
      <w:lvlText w:val=""/>
      <w:lvlJc w:val="left"/>
      <w:pPr>
        <w:ind w:left="4320" w:hanging="360"/>
      </w:pPr>
      <w:rPr>
        <w:rFonts w:ascii="Wingdings" w:hAnsi="Wingdings" w:hint="default"/>
      </w:rPr>
    </w:lvl>
    <w:lvl w:ilvl="6" w:tplc="E4D0BE84">
      <w:start w:val="1"/>
      <w:numFmt w:val="bullet"/>
      <w:lvlText w:val=""/>
      <w:lvlJc w:val="left"/>
      <w:pPr>
        <w:ind w:left="5040" w:hanging="360"/>
      </w:pPr>
      <w:rPr>
        <w:rFonts w:ascii="Symbol" w:hAnsi="Symbol" w:hint="default"/>
      </w:rPr>
    </w:lvl>
    <w:lvl w:ilvl="7" w:tplc="63E23718">
      <w:start w:val="1"/>
      <w:numFmt w:val="bullet"/>
      <w:lvlText w:val="o"/>
      <w:lvlJc w:val="left"/>
      <w:pPr>
        <w:ind w:left="5760" w:hanging="360"/>
      </w:pPr>
      <w:rPr>
        <w:rFonts w:ascii="Courier New" w:hAnsi="Courier New" w:hint="default"/>
      </w:rPr>
    </w:lvl>
    <w:lvl w:ilvl="8" w:tplc="1BACDF22">
      <w:start w:val="1"/>
      <w:numFmt w:val="bullet"/>
      <w:lvlText w:val=""/>
      <w:lvlJc w:val="left"/>
      <w:pPr>
        <w:ind w:left="6480" w:hanging="360"/>
      </w:pPr>
      <w:rPr>
        <w:rFonts w:ascii="Wingdings" w:hAnsi="Wingdings" w:hint="default"/>
      </w:rPr>
    </w:lvl>
  </w:abstractNum>
  <w:abstractNum w:abstractNumId="17" w15:restartNumberingAfterBreak="0">
    <w:nsid w:val="64DD43ED"/>
    <w:multiLevelType w:val="hybridMultilevel"/>
    <w:tmpl w:val="32A076B4"/>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8" w15:restartNumberingAfterBreak="0">
    <w:nsid w:val="721E44FC"/>
    <w:multiLevelType w:val="hybridMultilevel"/>
    <w:tmpl w:val="7A78C4CE"/>
    <w:lvl w:ilvl="0" w:tplc="25604E90">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9" w15:restartNumberingAfterBreak="0">
    <w:nsid w:val="78D43AD4"/>
    <w:multiLevelType w:val="hybridMultilevel"/>
    <w:tmpl w:val="49023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54545730">
    <w:abstractNumId w:val="16"/>
  </w:num>
  <w:num w:numId="2" w16cid:durableId="648166753">
    <w:abstractNumId w:val="15"/>
  </w:num>
  <w:num w:numId="3" w16cid:durableId="63334263">
    <w:abstractNumId w:val="6"/>
  </w:num>
  <w:num w:numId="4" w16cid:durableId="682705641">
    <w:abstractNumId w:val="4"/>
  </w:num>
  <w:num w:numId="5" w16cid:durableId="680814402">
    <w:abstractNumId w:val="0"/>
  </w:num>
  <w:num w:numId="6" w16cid:durableId="829640792">
    <w:abstractNumId w:val="1"/>
  </w:num>
  <w:num w:numId="7" w16cid:durableId="1983537055">
    <w:abstractNumId w:val="2"/>
  </w:num>
  <w:num w:numId="8" w16cid:durableId="376511900">
    <w:abstractNumId w:val="18"/>
  </w:num>
  <w:num w:numId="9" w16cid:durableId="862551472">
    <w:abstractNumId w:val="17"/>
  </w:num>
  <w:num w:numId="10" w16cid:durableId="1030032770">
    <w:abstractNumId w:val="14"/>
  </w:num>
  <w:num w:numId="11" w16cid:durableId="223680595">
    <w:abstractNumId w:val="10"/>
  </w:num>
  <w:num w:numId="12" w16cid:durableId="173300419">
    <w:abstractNumId w:val="12"/>
  </w:num>
  <w:num w:numId="13" w16cid:durableId="1822037965">
    <w:abstractNumId w:val="5"/>
  </w:num>
  <w:num w:numId="14" w16cid:durableId="1462845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1184828">
    <w:abstractNumId w:val="7"/>
  </w:num>
  <w:num w:numId="16" w16cid:durableId="1358116791">
    <w:abstractNumId w:val="9"/>
  </w:num>
  <w:num w:numId="17" w16cid:durableId="991788419">
    <w:abstractNumId w:val="11"/>
  </w:num>
  <w:num w:numId="18" w16cid:durableId="1782262118">
    <w:abstractNumId w:val="3"/>
  </w:num>
  <w:num w:numId="19" w16cid:durableId="1928804228">
    <w:abstractNumId w:val="19"/>
  </w:num>
  <w:num w:numId="20" w16cid:durableId="581139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F1578D"/>
    <w:rsid w:val="00012065"/>
    <w:rsid w:val="00081BF6"/>
    <w:rsid w:val="000B4E8B"/>
    <w:rsid w:val="000C402B"/>
    <w:rsid w:val="000D0304"/>
    <w:rsid w:val="00101E7B"/>
    <w:rsid w:val="00125153"/>
    <w:rsid w:val="00162FC4"/>
    <w:rsid w:val="001932C4"/>
    <w:rsid w:val="001A66AD"/>
    <w:rsid w:val="001B6163"/>
    <w:rsid w:val="001C422B"/>
    <w:rsid w:val="001E5B89"/>
    <w:rsid w:val="001F0C00"/>
    <w:rsid w:val="00220C50"/>
    <w:rsid w:val="00220EBF"/>
    <w:rsid w:val="00231083"/>
    <w:rsid w:val="002422B9"/>
    <w:rsid w:val="0024532E"/>
    <w:rsid w:val="00253D09"/>
    <w:rsid w:val="002569C2"/>
    <w:rsid w:val="00257D14"/>
    <w:rsid w:val="002C4747"/>
    <w:rsid w:val="002F106D"/>
    <w:rsid w:val="00310501"/>
    <w:rsid w:val="00356BD3"/>
    <w:rsid w:val="003703F2"/>
    <w:rsid w:val="0038384F"/>
    <w:rsid w:val="003857E1"/>
    <w:rsid w:val="00390B0B"/>
    <w:rsid w:val="003A0CE3"/>
    <w:rsid w:val="003A1534"/>
    <w:rsid w:val="003B127E"/>
    <w:rsid w:val="003B7F59"/>
    <w:rsid w:val="003C3158"/>
    <w:rsid w:val="003D0D22"/>
    <w:rsid w:val="003D7DAB"/>
    <w:rsid w:val="004365CF"/>
    <w:rsid w:val="00440B8B"/>
    <w:rsid w:val="00460D5E"/>
    <w:rsid w:val="00475BA3"/>
    <w:rsid w:val="00497E9C"/>
    <w:rsid w:val="004C3089"/>
    <w:rsid w:val="004F1455"/>
    <w:rsid w:val="0056328F"/>
    <w:rsid w:val="00564B1A"/>
    <w:rsid w:val="00596CFA"/>
    <w:rsid w:val="005C4236"/>
    <w:rsid w:val="005F6C64"/>
    <w:rsid w:val="00607084"/>
    <w:rsid w:val="00613C18"/>
    <w:rsid w:val="006413BE"/>
    <w:rsid w:val="00651DCD"/>
    <w:rsid w:val="00652689"/>
    <w:rsid w:val="00672A55"/>
    <w:rsid w:val="006958D0"/>
    <w:rsid w:val="006C1407"/>
    <w:rsid w:val="006C43A5"/>
    <w:rsid w:val="006D4E2A"/>
    <w:rsid w:val="006D6404"/>
    <w:rsid w:val="006F7263"/>
    <w:rsid w:val="00700B9A"/>
    <w:rsid w:val="007267A7"/>
    <w:rsid w:val="00761043"/>
    <w:rsid w:val="007B5C46"/>
    <w:rsid w:val="007E2231"/>
    <w:rsid w:val="007F0C44"/>
    <w:rsid w:val="00801C4D"/>
    <w:rsid w:val="00823438"/>
    <w:rsid w:val="00860374"/>
    <w:rsid w:val="008A0BDC"/>
    <w:rsid w:val="008A57CE"/>
    <w:rsid w:val="008E648F"/>
    <w:rsid w:val="008F5431"/>
    <w:rsid w:val="0092769A"/>
    <w:rsid w:val="00961A59"/>
    <w:rsid w:val="00963ACE"/>
    <w:rsid w:val="00986B24"/>
    <w:rsid w:val="009B61F2"/>
    <w:rsid w:val="009B7E5F"/>
    <w:rsid w:val="009C5C1F"/>
    <w:rsid w:val="00A21839"/>
    <w:rsid w:val="00A2369C"/>
    <w:rsid w:val="00A247D1"/>
    <w:rsid w:val="00A81CC7"/>
    <w:rsid w:val="00A932D5"/>
    <w:rsid w:val="00AB3A67"/>
    <w:rsid w:val="00AE27E6"/>
    <w:rsid w:val="00B15609"/>
    <w:rsid w:val="00B26418"/>
    <w:rsid w:val="00B34EEE"/>
    <w:rsid w:val="00B359CD"/>
    <w:rsid w:val="00B41534"/>
    <w:rsid w:val="00B44A21"/>
    <w:rsid w:val="00B4577A"/>
    <w:rsid w:val="00B500D7"/>
    <w:rsid w:val="00B55B15"/>
    <w:rsid w:val="00B56080"/>
    <w:rsid w:val="00B703CA"/>
    <w:rsid w:val="00BB3131"/>
    <w:rsid w:val="00BE33FD"/>
    <w:rsid w:val="00BE40B4"/>
    <w:rsid w:val="00C228EC"/>
    <w:rsid w:val="00C41A66"/>
    <w:rsid w:val="00C539C0"/>
    <w:rsid w:val="00CA3CF7"/>
    <w:rsid w:val="00CB0C9D"/>
    <w:rsid w:val="00CC75CA"/>
    <w:rsid w:val="00CE0BBA"/>
    <w:rsid w:val="00D17FE0"/>
    <w:rsid w:val="00D32C17"/>
    <w:rsid w:val="00D71FF4"/>
    <w:rsid w:val="00D863AC"/>
    <w:rsid w:val="00DA1D76"/>
    <w:rsid w:val="00DA4924"/>
    <w:rsid w:val="00DB287C"/>
    <w:rsid w:val="00DE0A8D"/>
    <w:rsid w:val="00DE40C6"/>
    <w:rsid w:val="00DF2843"/>
    <w:rsid w:val="00E01E19"/>
    <w:rsid w:val="00E449CF"/>
    <w:rsid w:val="00E506A4"/>
    <w:rsid w:val="00E54454"/>
    <w:rsid w:val="00EB4210"/>
    <w:rsid w:val="00EB5E2B"/>
    <w:rsid w:val="00F16989"/>
    <w:rsid w:val="00F44B66"/>
    <w:rsid w:val="00F551BF"/>
    <w:rsid w:val="00F563E0"/>
    <w:rsid w:val="00F56540"/>
    <w:rsid w:val="00FA261D"/>
    <w:rsid w:val="01614769"/>
    <w:rsid w:val="01FFE41F"/>
    <w:rsid w:val="020CB64A"/>
    <w:rsid w:val="023D954D"/>
    <w:rsid w:val="02483E3C"/>
    <w:rsid w:val="02955608"/>
    <w:rsid w:val="0319882A"/>
    <w:rsid w:val="032485A6"/>
    <w:rsid w:val="039D142B"/>
    <w:rsid w:val="041440A9"/>
    <w:rsid w:val="04252A5D"/>
    <w:rsid w:val="057301F7"/>
    <w:rsid w:val="060DD2A5"/>
    <w:rsid w:val="066C68A3"/>
    <w:rsid w:val="07BB383B"/>
    <w:rsid w:val="07BECD4C"/>
    <w:rsid w:val="0912D46F"/>
    <w:rsid w:val="09457367"/>
    <w:rsid w:val="097039F2"/>
    <w:rsid w:val="0A02570E"/>
    <w:rsid w:val="0A7FF45C"/>
    <w:rsid w:val="0B7C1CD9"/>
    <w:rsid w:val="0BF77A61"/>
    <w:rsid w:val="0D934AC2"/>
    <w:rsid w:val="0E80CDD0"/>
    <w:rsid w:val="0F1A2F41"/>
    <w:rsid w:val="0F5AFB40"/>
    <w:rsid w:val="0FC9DF31"/>
    <w:rsid w:val="1054D77B"/>
    <w:rsid w:val="10B358C8"/>
    <w:rsid w:val="13CDBA24"/>
    <w:rsid w:val="14AF824A"/>
    <w:rsid w:val="14DAD792"/>
    <w:rsid w:val="1593475F"/>
    <w:rsid w:val="16510CF2"/>
    <w:rsid w:val="1666354B"/>
    <w:rsid w:val="17809EB1"/>
    <w:rsid w:val="181122ED"/>
    <w:rsid w:val="183081C5"/>
    <w:rsid w:val="183CE4F8"/>
    <w:rsid w:val="187FBD22"/>
    <w:rsid w:val="1985F85D"/>
    <w:rsid w:val="1A4260B1"/>
    <w:rsid w:val="1AAAC154"/>
    <w:rsid w:val="1B08A061"/>
    <w:rsid w:val="1C9F5BAE"/>
    <w:rsid w:val="1D401A41"/>
    <w:rsid w:val="1F13E06D"/>
    <w:rsid w:val="1F37F58D"/>
    <w:rsid w:val="1F4D2C73"/>
    <w:rsid w:val="2036B58B"/>
    <w:rsid w:val="2100DA7B"/>
    <w:rsid w:val="2156DB5E"/>
    <w:rsid w:val="21AF78F4"/>
    <w:rsid w:val="22AF1C43"/>
    <w:rsid w:val="23FA893C"/>
    <w:rsid w:val="2473C356"/>
    <w:rsid w:val="262F45FE"/>
    <w:rsid w:val="2677884B"/>
    <w:rsid w:val="267D4B2E"/>
    <w:rsid w:val="27C4AFC3"/>
    <w:rsid w:val="29B94725"/>
    <w:rsid w:val="2A590807"/>
    <w:rsid w:val="2ABEE0A0"/>
    <w:rsid w:val="2C19F38C"/>
    <w:rsid w:val="2C4EC556"/>
    <w:rsid w:val="2D375015"/>
    <w:rsid w:val="2D688205"/>
    <w:rsid w:val="2E228AB6"/>
    <w:rsid w:val="2F1C05FE"/>
    <w:rsid w:val="2F33FD6E"/>
    <w:rsid w:val="309BDEDB"/>
    <w:rsid w:val="311EEBCB"/>
    <w:rsid w:val="324C0BD9"/>
    <w:rsid w:val="326DDCCF"/>
    <w:rsid w:val="3282A4C8"/>
    <w:rsid w:val="3343FC8F"/>
    <w:rsid w:val="33BA3905"/>
    <w:rsid w:val="33F99C31"/>
    <w:rsid w:val="34B261E1"/>
    <w:rsid w:val="34B9265F"/>
    <w:rsid w:val="352607D0"/>
    <w:rsid w:val="36CE81EE"/>
    <w:rsid w:val="370E2D37"/>
    <w:rsid w:val="39358B21"/>
    <w:rsid w:val="396BB58F"/>
    <w:rsid w:val="39C8437A"/>
    <w:rsid w:val="39CDD7D1"/>
    <w:rsid w:val="3A8A56EF"/>
    <w:rsid w:val="3BD8EB0E"/>
    <w:rsid w:val="3C392911"/>
    <w:rsid w:val="3C777DF9"/>
    <w:rsid w:val="3D80679C"/>
    <w:rsid w:val="3DF1C495"/>
    <w:rsid w:val="3F70C9D3"/>
    <w:rsid w:val="3F779EAA"/>
    <w:rsid w:val="4022FE5E"/>
    <w:rsid w:val="41194709"/>
    <w:rsid w:val="42DE9315"/>
    <w:rsid w:val="42EC8BF0"/>
    <w:rsid w:val="42EF58CF"/>
    <w:rsid w:val="42F2FFB2"/>
    <w:rsid w:val="4347E6FC"/>
    <w:rsid w:val="438FDEA0"/>
    <w:rsid w:val="456F5B77"/>
    <w:rsid w:val="45939817"/>
    <w:rsid w:val="45B1665A"/>
    <w:rsid w:val="45BC35A9"/>
    <w:rsid w:val="45E640FD"/>
    <w:rsid w:val="46268FC0"/>
    <w:rsid w:val="4674E7B2"/>
    <w:rsid w:val="46774E28"/>
    <w:rsid w:val="472FB3E9"/>
    <w:rsid w:val="48F0F149"/>
    <w:rsid w:val="496AC11C"/>
    <w:rsid w:val="4B175D42"/>
    <w:rsid w:val="4B4A597C"/>
    <w:rsid w:val="4B794139"/>
    <w:rsid w:val="4BE8B4A8"/>
    <w:rsid w:val="4C84FD9A"/>
    <w:rsid w:val="4D06341B"/>
    <w:rsid w:val="4E650DBB"/>
    <w:rsid w:val="4FD351BB"/>
    <w:rsid w:val="51B41493"/>
    <w:rsid w:val="51DF910B"/>
    <w:rsid w:val="52B236C8"/>
    <w:rsid w:val="52C5CC63"/>
    <w:rsid w:val="53CFCCCA"/>
    <w:rsid w:val="53DEA67B"/>
    <w:rsid w:val="53E879D2"/>
    <w:rsid w:val="54734B53"/>
    <w:rsid w:val="54F82FE3"/>
    <w:rsid w:val="551EE042"/>
    <w:rsid w:val="554281E0"/>
    <w:rsid w:val="5600AB64"/>
    <w:rsid w:val="57D31528"/>
    <w:rsid w:val="583DF51B"/>
    <w:rsid w:val="585F07A5"/>
    <w:rsid w:val="590E9ACF"/>
    <w:rsid w:val="592D6B3C"/>
    <w:rsid w:val="59467A84"/>
    <w:rsid w:val="59FAD806"/>
    <w:rsid w:val="5B1F246D"/>
    <w:rsid w:val="5B4440DF"/>
    <w:rsid w:val="5C000618"/>
    <w:rsid w:val="5D377A98"/>
    <w:rsid w:val="5D4299F8"/>
    <w:rsid w:val="5DA24DD4"/>
    <w:rsid w:val="5E49D9C8"/>
    <w:rsid w:val="5E940E42"/>
    <w:rsid w:val="5F381E31"/>
    <w:rsid w:val="5FAD94FB"/>
    <w:rsid w:val="61387D21"/>
    <w:rsid w:val="61CBAF04"/>
    <w:rsid w:val="622B76B3"/>
    <w:rsid w:val="622DA42E"/>
    <w:rsid w:val="62D72929"/>
    <w:rsid w:val="6348341D"/>
    <w:rsid w:val="636D9CF9"/>
    <w:rsid w:val="643EBFAB"/>
    <w:rsid w:val="64F7DAB6"/>
    <w:rsid w:val="65034FC6"/>
    <w:rsid w:val="653066D3"/>
    <w:rsid w:val="665BAB36"/>
    <w:rsid w:val="669F2027"/>
    <w:rsid w:val="67462958"/>
    <w:rsid w:val="68F1578D"/>
    <w:rsid w:val="693F90EF"/>
    <w:rsid w:val="69DA619D"/>
    <w:rsid w:val="6A378194"/>
    <w:rsid w:val="6A6A1EE5"/>
    <w:rsid w:val="6AB77CD5"/>
    <w:rsid w:val="6B219E3A"/>
    <w:rsid w:val="6B39F9B7"/>
    <w:rsid w:val="6D3F72FB"/>
    <w:rsid w:val="6D6515BD"/>
    <w:rsid w:val="6DB3C182"/>
    <w:rsid w:val="6E130212"/>
    <w:rsid w:val="6E4F897B"/>
    <w:rsid w:val="6ED05E3C"/>
    <w:rsid w:val="6F156E0D"/>
    <w:rsid w:val="6F5D363C"/>
    <w:rsid w:val="70AFDEC6"/>
    <w:rsid w:val="7100F1C7"/>
    <w:rsid w:val="71E9C054"/>
    <w:rsid w:val="72257243"/>
    <w:rsid w:val="727555AD"/>
    <w:rsid w:val="7325F929"/>
    <w:rsid w:val="735322E7"/>
    <w:rsid w:val="739625C4"/>
    <w:rsid w:val="746DF916"/>
    <w:rsid w:val="750BA730"/>
    <w:rsid w:val="76706C44"/>
    <w:rsid w:val="76797CC6"/>
    <w:rsid w:val="78DE1961"/>
    <w:rsid w:val="7A817B9F"/>
    <w:rsid w:val="7AFBA6B8"/>
    <w:rsid w:val="7C5E99C8"/>
    <w:rsid w:val="7C725DD3"/>
    <w:rsid w:val="7D0EA4B8"/>
    <w:rsid w:val="7D715A80"/>
    <w:rsid w:val="7DA4C06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D51A"/>
  <w15:chartTrackingRefBased/>
  <w15:docId w15:val="{B80C1739-D3BA-4BA6-907D-72B74DEC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aliases w:val="OPS otsikko 1"/>
    <w:basedOn w:val="Normaali"/>
    <w:next w:val="Normaali"/>
    <w:link w:val="Otsikko1Char"/>
    <w:qFormat/>
    <w:rsid w:val="008A5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aliases w:val="OPS Otsikko 2"/>
    <w:basedOn w:val="Normaali"/>
    <w:next w:val="Normaali"/>
    <w:link w:val="Otsikko2Char"/>
    <w:autoRedefine/>
    <w:semiHidden/>
    <w:unhideWhenUsed/>
    <w:qFormat/>
    <w:rsid w:val="00A81CC7"/>
    <w:pPr>
      <w:keepNext/>
      <w:spacing w:before="360" w:after="240" w:line="240" w:lineRule="auto"/>
      <w:ind w:left="576" w:hanging="576"/>
      <w:outlineLvl w:val="1"/>
    </w:pPr>
    <w:rPr>
      <w:rFonts w:ascii="Arial" w:eastAsia="Times New Roman" w:hAnsi="Arial" w:cs="Arial"/>
      <w:iCs/>
      <w:sz w:val="28"/>
      <w:szCs w:val="28"/>
      <w:lang w:eastAsia="fi-FI"/>
    </w:rPr>
  </w:style>
  <w:style w:type="paragraph" w:styleId="Otsikko3">
    <w:name w:val="heading 3"/>
    <w:aliases w:val="OPS Otsikko 3"/>
    <w:basedOn w:val="Normaali"/>
    <w:next w:val="Normaali"/>
    <w:link w:val="Otsikko3Char"/>
    <w:autoRedefine/>
    <w:semiHidden/>
    <w:unhideWhenUsed/>
    <w:qFormat/>
    <w:rsid w:val="00A81CC7"/>
    <w:pPr>
      <w:keepNext/>
      <w:spacing w:before="360" w:after="240" w:line="240" w:lineRule="auto"/>
      <w:ind w:left="720" w:hanging="720"/>
      <w:outlineLvl w:val="2"/>
    </w:pPr>
    <w:rPr>
      <w:rFonts w:ascii="Arial" w:eastAsia="Times New Roman" w:hAnsi="Arial" w:cs="Arial"/>
      <w:sz w:val="26"/>
      <w:szCs w:val="26"/>
      <w:lang w:eastAsia="fi-FI"/>
    </w:rPr>
  </w:style>
  <w:style w:type="paragraph" w:styleId="Otsikko4">
    <w:name w:val="heading 4"/>
    <w:basedOn w:val="Normaali"/>
    <w:next w:val="Normaali"/>
    <w:link w:val="Otsikko4Char"/>
    <w:semiHidden/>
    <w:unhideWhenUsed/>
    <w:qFormat/>
    <w:rsid w:val="00A81CC7"/>
    <w:pPr>
      <w:keepNext/>
      <w:spacing w:before="240" w:after="60" w:line="240" w:lineRule="auto"/>
      <w:ind w:left="864" w:hanging="864"/>
      <w:outlineLvl w:val="3"/>
    </w:pPr>
    <w:rPr>
      <w:rFonts w:ascii="Arial" w:eastAsia="Times New Roman" w:hAnsi="Arial" w:cs="Times New Roman"/>
      <w:b/>
      <w:bCs/>
      <w:sz w:val="28"/>
      <w:szCs w:val="28"/>
      <w:lang w:eastAsia="fi-FI"/>
    </w:rPr>
  </w:style>
  <w:style w:type="paragraph" w:styleId="Otsikko5">
    <w:name w:val="heading 5"/>
    <w:basedOn w:val="Normaali"/>
    <w:next w:val="Normaali"/>
    <w:link w:val="Otsikko5Char"/>
    <w:semiHidden/>
    <w:unhideWhenUsed/>
    <w:qFormat/>
    <w:rsid w:val="00A81CC7"/>
    <w:pPr>
      <w:spacing w:before="240" w:after="60" w:line="240" w:lineRule="auto"/>
      <w:ind w:left="1008" w:hanging="1008"/>
      <w:outlineLvl w:val="4"/>
    </w:pPr>
    <w:rPr>
      <w:rFonts w:ascii="Garamond" w:eastAsia="Times New Roman" w:hAnsi="Garamond" w:cs="Times New Roman"/>
      <w:b/>
      <w:bCs/>
      <w:i/>
      <w:iCs/>
      <w:sz w:val="26"/>
      <w:szCs w:val="26"/>
      <w:lang w:val="en-GB" w:eastAsia="fi-FI"/>
    </w:rPr>
  </w:style>
  <w:style w:type="paragraph" w:styleId="Otsikko6">
    <w:name w:val="heading 6"/>
    <w:basedOn w:val="Normaali"/>
    <w:next w:val="Normaali"/>
    <w:link w:val="Otsikko6Char"/>
    <w:semiHidden/>
    <w:unhideWhenUsed/>
    <w:qFormat/>
    <w:rsid w:val="00A81CC7"/>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0"/>
      <w:lang w:eastAsia="fi-FI"/>
    </w:rPr>
  </w:style>
  <w:style w:type="paragraph" w:styleId="Otsikko7">
    <w:name w:val="heading 7"/>
    <w:basedOn w:val="Normaali"/>
    <w:next w:val="Normaali"/>
    <w:link w:val="Otsikko7Char"/>
    <w:semiHidden/>
    <w:unhideWhenUsed/>
    <w:qFormat/>
    <w:rsid w:val="00A81CC7"/>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0"/>
      <w:lang w:eastAsia="fi-FI"/>
    </w:rPr>
  </w:style>
  <w:style w:type="paragraph" w:styleId="Otsikko8">
    <w:name w:val="heading 8"/>
    <w:basedOn w:val="Normaali"/>
    <w:next w:val="Normaali"/>
    <w:link w:val="Otsikko8Char"/>
    <w:semiHidden/>
    <w:unhideWhenUsed/>
    <w:qFormat/>
    <w:rsid w:val="00A81CC7"/>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fi-FI"/>
    </w:rPr>
  </w:style>
  <w:style w:type="paragraph" w:styleId="Otsikko9">
    <w:name w:val="heading 9"/>
    <w:basedOn w:val="Normaali"/>
    <w:next w:val="Normaali"/>
    <w:link w:val="Otsikko9Char"/>
    <w:semiHidden/>
    <w:unhideWhenUsed/>
    <w:qFormat/>
    <w:rsid w:val="00A81CC7"/>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Kappaleenoletusfontti"/>
    <w:rsid w:val="007267A7"/>
  </w:style>
  <w:style w:type="character" w:customStyle="1" w:styleId="eop">
    <w:name w:val="eop"/>
    <w:basedOn w:val="Kappaleenoletusfontti"/>
    <w:rsid w:val="007267A7"/>
  </w:style>
  <w:style w:type="paragraph" w:styleId="Otsikko">
    <w:name w:val="Title"/>
    <w:basedOn w:val="Normaali"/>
    <w:next w:val="Normaali"/>
    <w:link w:val="OtsikkoChar"/>
    <w:uiPriority w:val="10"/>
    <w:qFormat/>
    <w:rsid w:val="008603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0374"/>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A236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2369C"/>
  </w:style>
  <w:style w:type="paragraph" w:styleId="Alatunniste">
    <w:name w:val="footer"/>
    <w:basedOn w:val="Normaali"/>
    <w:link w:val="AlatunnisteChar"/>
    <w:uiPriority w:val="99"/>
    <w:unhideWhenUsed/>
    <w:rsid w:val="00A236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2369C"/>
  </w:style>
  <w:style w:type="character" w:customStyle="1" w:styleId="Otsikko1Char">
    <w:name w:val="Otsikko 1 Char"/>
    <w:aliases w:val="OPS otsikko 1 Char"/>
    <w:basedOn w:val="Kappaleenoletusfontti"/>
    <w:link w:val="Otsikko1"/>
    <w:uiPriority w:val="9"/>
    <w:rsid w:val="008A57CE"/>
    <w:rPr>
      <w:rFonts w:asciiTheme="majorHAnsi" w:eastAsiaTheme="majorEastAsia" w:hAnsiTheme="majorHAnsi" w:cstheme="majorBidi"/>
      <w:color w:val="2F5496" w:themeColor="accent1" w:themeShade="BF"/>
      <w:sz w:val="32"/>
      <w:szCs w:val="32"/>
    </w:rPr>
  </w:style>
  <w:style w:type="character" w:customStyle="1" w:styleId="Otsikko2Char">
    <w:name w:val="Otsikko 2 Char"/>
    <w:aliases w:val="OPS Otsikko 2 Char"/>
    <w:basedOn w:val="Kappaleenoletusfontti"/>
    <w:link w:val="Otsikko2"/>
    <w:semiHidden/>
    <w:rsid w:val="00A81CC7"/>
    <w:rPr>
      <w:rFonts w:ascii="Arial" w:eastAsia="Times New Roman" w:hAnsi="Arial" w:cs="Arial"/>
      <w:iCs/>
      <w:sz w:val="28"/>
      <w:szCs w:val="28"/>
      <w:lang w:eastAsia="fi-FI"/>
    </w:rPr>
  </w:style>
  <w:style w:type="character" w:customStyle="1" w:styleId="Otsikko3Char">
    <w:name w:val="Otsikko 3 Char"/>
    <w:aliases w:val="OPS Otsikko 3 Char"/>
    <w:basedOn w:val="Kappaleenoletusfontti"/>
    <w:link w:val="Otsikko3"/>
    <w:semiHidden/>
    <w:rsid w:val="00A81CC7"/>
    <w:rPr>
      <w:rFonts w:ascii="Arial" w:eastAsia="Times New Roman" w:hAnsi="Arial" w:cs="Arial"/>
      <w:sz w:val="26"/>
      <w:szCs w:val="26"/>
      <w:lang w:eastAsia="fi-FI"/>
    </w:rPr>
  </w:style>
  <w:style w:type="character" w:customStyle="1" w:styleId="Otsikko4Char">
    <w:name w:val="Otsikko 4 Char"/>
    <w:basedOn w:val="Kappaleenoletusfontti"/>
    <w:link w:val="Otsikko4"/>
    <w:semiHidden/>
    <w:rsid w:val="00A81CC7"/>
    <w:rPr>
      <w:rFonts w:ascii="Arial" w:eastAsia="Times New Roman" w:hAnsi="Arial" w:cs="Times New Roman"/>
      <w:b/>
      <w:bCs/>
      <w:sz w:val="28"/>
      <w:szCs w:val="28"/>
      <w:lang w:eastAsia="fi-FI"/>
    </w:rPr>
  </w:style>
  <w:style w:type="character" w:customStyle="1" w:styleId="Otsikko5Char">
    <w:name w:val="Otsikko 5 Char"/>
    <w:basedOn w:val="Kappaleenoletusfontti"/>
    <w:link w:val="Otsikko5"/>
    <w:semiHidden/>
    <w:rsid w:val="00A81CC7"/>
    <w:rPr>
      <w:rFonts w:ascii="Garamond" w:eastAsia="Times New Roman" w:hAnsi="Garamond" w:cs="Times New Roman"/>
      <w:b/>
      <w:bCs/>
      <w:i/>
      <w:iCs/>
      <w:sz w:val="26"/>
      <w:szCs w:val="26"/>
      <w:lang w:val="en-GB" w:eastAsia="fi-FI"/>
    </w:rPr>
  </w:style>
  <w:style w:type="character" w:customStyle="1" w:styleId="Otsikko6Char">
    <w:name w:val="Otsikko 6 Char"/>
    <w:basedOn w:val="Kappaleenoletusfontti"/>
    <w:link w:val="Otsikko6"/>
    <w:semiHidden/>
    <w:rsid w:val="00A81CC7"/>
    <w:rPr>
      <w:rFonts w:asciiTheme="majorHAnsi" w:eastAsiaTheme="majorEastAsia" w:hAnsiTheme="majorHAnsi" w:cstheme="majorBidi"/>
      <w:i/>
      <w:iCs/>
      <w:color w:val="1F3763" w:themeColor="accent1" w:themeShade="7F"/>
      <w:sz w:val="24"/>
      <w:szCs w:val="20"/>
      <w:lang w:eastAsia="fi-FI"/>
    </w:rPr>
  </w:style>
  <w:style w:type="character" w:customStyle="1" w:styleId="Otsikko7Char">
    <w:name w:val="Otsikko 7 Char"/>
    <w:basedOn w:val="Kappaleenoletusfontti"/>
    <w:link w:val="Otsikko7"/>
    <w:semiHidden/>
    <w:rsid w:val="00A81CC7"/>
    <w:rPr>
      <w:rFonts w:asciiTheme="majorHAnsi" w:eastAsiaTheme="majorEastAsia" w:hAnsiTheme="majorHAnsi" w:cstheme="majorBidi"/>
      <w:i/>
      <w:iCs/>
      <w:color w:val="404040" w:themeColor="text1" w:themeTint="BF"/>
      <w:sz w:val="24"/>
      <w:szCs w:val="20"/>
      <w:lang w:eastAsia="fi-FI"/>
    </w:rPr>
  </w:style>
  <w:style w:type="character" w:customStyle="1" w:styleId="Otsikko8Char">
    <w:name w:val="Otsikko 8 Char"/>
    <w:basedOn w:val="Kappaleenoletusfontti"/>
    <w:link w:val="Otsikko8"/>
    <w:semiHidden/>
    <w:rsid w:val="00A81CC7"/>
    <w:rPr>
      <w:rFonts w:asciiTheme="majorHAnsi" w:eastAsiaTheme="majorEastAsia" w:hAnsiTheme="majorHAnsi" w:cstheme="majorBidi"/>
      <w:color w:val="404040" w:themeColor="text1" w:themeTint="BF"/>
      <w:sz w:val="20"/>
      <w:szCs w:val="20"/>
      <w:lang w:eastAsia="fi-FI"/>
    </w:rPr>
  </w:style>
  <w:style w:type="character" w:customStyle="1" w:styleId="Otsikko9Char">
    <w:name w:val="Otsikko 9 Char"/>
    <w:basedOn w:val="Kappaleenoletusfontti"/>
    <w:link w:val="Otsikko9"/>
    <w:semiHidden/>
    <w:rsid w:val="00A81CC7"/>
    <w:rPr>
      <w:rFonts w:asciiTheme="majorHAnsi" w:eastAsiaTheme="majorEastAsia" w:hAnsiTheme="majorHAnsi" w:cstheme="majorBidi"/>
      <w:i/>
      <w:iCs/>
      <w:color w:val="404040" w:themeColor="text1" w:themeTint="BF"/>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CD5006AC854684B8FEE5FFD0E550CC1" ma:contentTypeVersion="4" ma:contentTypeDescription="Luo uusi asiakirja." ma:contentTypeScope="" ma:versionID="fcfba953101a25559e18d4967acd7a06">
  <xsd:schema xmlns:xsd="http://www.w3.org/2001/XMLSchema" xmlns:xs="http://www.w3.org/2001/XMLSchema" xmlns:p="http://schemas.microsoft.com/office/2006/metadata/properties" xmlns:ns2="f78f91cb-beff-44bf-a605-23ef2dbff9b7" xmlns:ns3="6787cead-1cca-4e88-be2e-eceb30b136a8" targetNamespace="http://schemas.microsoft.com/office/2006/metadata/properties" ma:root="true" ma:fieldsID="5376324ba4517477607cb13f737785f0" ns2:_="" ns3:_="">
    <xsd:import namespace="f78f91cb-beff-44bf-a605-23ef2dbff9b7"/>
    <xsd:import namespace="6787cead-1cca-4e88-be2e-eceb30b13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91cb-beff-44bf-a605-23ef2dbf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7cead-1cca-4e88-be2e-eceb30b136a8"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87cead-1cca-4e88-be2e-eceb30b136a8">
      <UserInfo>
        <DisplayName>Pylvänäinen Liisa</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EAD0-D5EE-439A-A272-7EABC29609DE}">
  <ds:schemaRefs>
    <ds:schemaRef ds:uri="http://schemas.microsoft.com/sharepoint/v3/contenttype/forms"/>
  </ds:schemaRefs>
</ds:datastoreItem>
</file>

<file path=customXml/itemProps2.xml><?xml version="1.0" encoding="utf-8"?>
<ds:datastoreItem xmlns:ds="http://schemas.openxmlformats.org/officeDocument/2006/customXml" ds:itemID="{4797841A-C3C9-4256-BF87-A38F8A512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91cb-beff-44bf-a605-23ef2dbff9b7"/>
    <ds:schemaRef ds:uri="6787cead-1cca-4e88-be2e-eceb30b13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49DB2-F3E6-45C2-9E61-559D95AAF5F8}">
  <ds:schemaRefs>
    <ds:schemaRef ds:uri="http://schemas.microsoft.com/office/2006/metadata/properties"/>
    <ds:schemaRef ds:uri="http://schemas.microsoft.com/office/infopath/2007/PartnerControls"/>
    <ds:schemaRef ds:uri="6787cead-1cca-4e88-be2e-eceb30b136a8"/>
  </ds:schemaRefs>
</ds:datastoreItem>
</file>

<file path=customXml/itemProps4.xml><?xml version="1.0" encoding="utf-8"?>
<ds:datastoreItem xmlns:ds="http://schemas.openxmlformats.org/officeDocument/2006/customXml" ds:itemID="{9AAE23CF-D939-4536-B81C-5A1FEA94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818</Words>
  <Characters>6628</Characters>
  <Application>Microsoft Office Word</Application>
  <DocSecurity>0</DocSecurity>
  <Lines>55</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 Maria</dc:creator>
  <cp:keywords/>
  <dc:description/>
  <cp:lastModifiedBy>Pylvänäinen Liisa</cp:lastModifiedBy>
  <cp:revision>5</cp:revision>
  <cp:lastPrinted>2022-03-15T21:54:00Z</cp:lastPrinted>
  <dcterms:created xsi:type="dcterms:W3CDTF">2022-06-10T07:43:00Z</dcterms:created>
  <dcterms:modified xsi:type="dcterms:W3CDTF">2022-06-13T07:13:00Z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0x0101007CD5006AC854684B8FEE5FFD0E550CC1</vt:lpwstr>
  </property>
</Properties>
</file>