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F31AB9" w:rsidRPr="00101B21" w14:paraId="33AC7C6B" w14:textId="77777777" w:rsidTr="49BDAD8F">
        <w:tc>
          <w:tcPr>
            <w:tcW w:w="9628" w:type="dxa"/>
            <w:gridSpan w:val="2"/>
            <w:shd w:val="clear" w:color="auto" w:fill="C5E0B3" w:themeFill="accent6" w:themeFillTint="66"/>
          </w:tcPr>
          <w:p w14:paraId="75C814F5" w14:textId="77777777" w:rsidR="0082351F" w:rsidRDefault="00A915E9" w:rsidP="0082351F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bookmarkStart w:id="0" w:name="_Hlk37746052"/>
            <w:r w:rsidRPr="00F648FB">
              <w:rPr>
                <w:rFonts w:ascii="Trebuchet MS" w:hAnsi="Trebuchet MS"/>
                <w:b/>
                <w:bCs/>
                <w:sz w:val="24"/>
                <w:szCs w:val="24"/>
              </w:rPr>
              <w:t>YLEISTÄ</w:t>
            </w:r>
            <w:r w:rsidR="00F93E6F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</w:p>
          <w:p w14:paraId="2C682DA9" w14:textId="467E491F" w:rsidR="00F31AB9" w:rsidRPr="00101B21" w:rsidRDefault="00A915E9" w:rsidP="0082351F">
            <w:pPr>
              <w:jc w:val="center"/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A915E9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Tämä materiaali </w:t>
            </w:r>
            <w:r w:rsidR="00101B21">
              <w:rPr>
                <w:rFonts w:ascii="Trebuchet MS" w:hAnsi="Trebuchet MS"/>
                <w:b/>
                <w:bCs/>
                <w:sz w:val="20"/>
                <w:szCs w:val="20"/>
              </w:rPr>
              <w:t>on osa</w:t>
            </w:r>
            <w:r w:rsidRPr="00A915E9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Opet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us- ja kulttuurimi</w:t>
            </w:r>
            <w:r w:rsidR="00101B21">
              <w:rPr>
                <w:rFonts w:ascii="Trebuchet MS" w:hAnsi="Trebuchet MS"/>
                <w:b/>
                <w:bCs/>
                <w:sz w:val="20"/>
                <w:szCs w:val="20"/>
              </w:rPr>
              <w:t>ni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steriön rahoittama</w:t>
            </w:r>
            <w:r w:rsidR="00101B21">
              <w:rPr>
                <w:rFonts w:ascii="Trebuchet MS" w:hAnsi="Trebuchet MS"/>
                <w:b/>
                <w:bCs/>
                <w:sz w:val="20"/>
                <w:szCs w:val="20"/>
              </w:rPr>
              <w:t>a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A915E9">
              <w:rPr>
                <w:rFonts w:ascii="Trebuchet MS" w:hAnsi="Trebuchet MS"/>
                <w:b/>
                <w:bCs/>
                <w:sz w:val="20"/>
                <w:szCs w:val="20"/>
              </w:rPr>
              <w:t>hank</w:t>
            </w:r>
            <w:r w:rsidR="00101B21">
              <w:rPr>
                <w:rFonts w:ascii="Trebuchet MS" w:hAnsi="Trebuchet MS"/>
                <w:b/>
                <w:bCs/>
                <w:sz w:val="20"/>
                <w:szCs w:val="20"/>
              </w:rPr>
              <w:t>etta</w:t>
            </w:r>
            <w:r w:rsidRPr="00A915E9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“Kiertotalousosaamista ammattikorkeakouluihin </w:t>
            </w:r>
            <w:r w:rsidR="00F31AB9" w:rsidRPr="00A915E9">
              <w:rPr>
                <w:rFonts w:ascii="Trebuchet MS" w:hAnsi="Trebuchet MS"/>
                <w:b/>
                <w:bCs/>
                <w:sz w:val="20"/>
                <w:szCs w:val="20"/>
              </w:rPr>
              <w:t>(</w:t>
            </w:r>
            <w:proofErr w:type="gramStart"/>
            <w:r w:rsidR="00F31AB9" w:rsidRPr="00A915E9">
              <w:rPr>
                <w:rFonts w:ascii="Trebuchet MS" w:hAnsi="Trebuchet MS"/>
                <w:b/>
                <w:bCs/>
                <w:sz w:val="20"/>
                <w:szCs w:val="20"/>
              </w:rPr>
              <w:t>2018 – 2020</w:t>
            </w:r>
            <w:proofErr w:type="gramEnd"/>
            <w:r w:rsidR="00F31AB9" w:rsidRPr="00A915E9">
              <w:rPr>
                <w:rFonts w:ascii="Trebuchet MS" w:hAnsi="Trebuchet MS"/>
                <w:b/>
                <w:bCs/>
                <w:sz w:val="20"/>
                <w:szCs w:val="20"/>
              </w:rPr>
              <w:t>)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. </w:t>
            </w:r>
            <w:r w:rsidRPr="00101B2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Hankkeeseen osallistui 18 suomalaista ammattikorkeakoulua. </w:t>
            </w:r>
            <w:r w:rsidR="00CE4790" w:rsidRPr="00101B2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4518C" w:rsidRPr="009C309C" w14:paraId="1EBDD1C8" w14:textId="77777777" w:rsidTr="49BDAD8F">
        <w:tc>
          <w:tcPr>
            <w:tcW w:w="2547" w:type="dxa"/>
          </w:tcPr>
          <w:p w14:paraId="3F7473E7" w14:textId="294E5A7E" w:rsidR="00F4518C" w:rsidRPr="003741FE" w:rsidRDefault="00F4518C" w:rsidP="00F4518C">
            <w:pPr>
              <w:rPr>
                <w:rStyle w:val="Strong"/>
                <w:rFonts w:ascii="Trebuchet MS" w:hAnsi="Trebuchet MS"/>
                <w:sz w:val="24"/>
                <w:szCs w:val="24"/>
              </w:rPr>
            </w:pPr>
            <w:proofErr w:type="spellStart"/>
            <w:r w:rsidRPr="003741FE">
              <w:rPr>
                <w:rStyle w:val="Strong"/>
                <w:rFonts w:ascii="Trebuchet MS" w:hAnsi="Trebuchet MS"/>
                <w:sz w:val="24"/>
                <w:szCs w:val="24"/>
              </w:rPr>
              <w:t>L</w:t>
            </w:r>
            <w:r w:rsidR="00A915E9" w:rsidRPr="003741FE">
              <w:rPr>
                <w:rStyle w:val="Strong"/>
                <w:rFonts w:ascii="Trebuchet MS" w:hAnsi="Trebuchet MS"/>
                <w:sz w:val="24"/>
                <w:szCs w:val="24"/>
              </w:rPr>
              <w:t>isenssointi</w:t>
            </w:r>
            <w:proofErr w:type="spellEnd"/>
          </w:p>
        </w:tc>
        <w:tc>
          <w:tcPr>
            <w:tcW w:w="7081" w:type="dxa"/>
          </w:tcPr>
          <w:p w14:paraId="718F3A55" w14:textId="78CBE452" w:rsidR="00F4518C" w:rsidRPr="003741FE" w:rsidRDefault="00F4518C" w:rsidP="00F4518C">
            <w:pPr>
              <w:rPr>
                <w:rFonts w:ascii="Trebuchet MS" w:hAnsi="Trebuchet MS" w:cstheme="minorHAnsi"/>
                <w:sz w:val="24"/>
                <w:szCs w:val="24"/>
              </w:rPr>
            </w:pPr>
            <w:proofErr w:type="spellStart"/>
            <w:r w:rsidRPr="003741FE">
              <w:rPr>
                <w:rFonts w:ascii="Trebuchet MS" w:hAnsi="Trebuchet MS"/>
                <w:sz w:val="24"/>
                <w:szCs w:val="24"/>
              </w:rPr>
              <w:t>KiertotalousAMK</w:t>
            </w:r>
            <w:proofErr w:type="spellEnd"/>
            <w:r w:rsidRPr="003741FE">
              <w:rPr>
                <w:rFonts w:ascii="Trebuchet MS" w:hAnsi="Trebuchet MS"/>
                <w:sz w:val="24"/>
                <w:szCs w:val="24"/>
              </w:rPr>
              <w:t xml:space="preserve">-hankkeessa oppimateriaalit </w:t>
            </w:r>
            <w:proofErr w:type="gramStart"/>
            <w:r w:rsidRPr="003741FE">
              <w:rPr>
                <w:rFonts w:ascii="Trebuchet MS" w:hAnsi="Trebuchet MS"/>
                <w:sz w:val="24"/>
                <w:szCs w:val="24"/>
              </w:rPr>
              <w:t>on</w:t>
            </w:r>
            <w:proofErr w:type="gramEnd"/>
            <w:r w:rsidRPr="003741FE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3741FE">
              <w:rPr>
                <w:rFonts w:ascii="Trebuchet MS" w:hAnsi="Trebuchet MS"/>
                <w:sz w:val="24"/>
                <w:szCs w:val="24"/>
              </w:rPr>
              <w:t>lisenssoitu</w:t>
            </w:r>
            <w:proofErr w:type="spellEnd"/>
            <w:r w:rsidRPr="003741FE">
              <w:rPr>
                <w:rFonts w:ascii="Trebuchet MS" w:hAnsi="Trebuchet MS"/>
                <w:sz w:val="24"/>
                <w:szCs w:val="24"/>
              </w:rPr>
              <w:t xml:space="preserve"> CC-BY-NC-SA -lisenssillä</w:t>
            </w:r>
          </w:p>
        </w:tc>
      </w:tr>
      <w:tr w:rsidR="000F6753" w:rsidRPr="00A915E9" w14:paraId="54703A3E" w14:textId="77777777" w:rsidTr="49BDAD8F">
        <w:tc>
          <w:tcPr>
            <w:tcW w:w="2547" w:type="dxa"/>
          </w:tcPr>
          <w:p w14:paraId="6EAC2B11" w14:textId="06CD0938" w:rsidR="000F6753" w:rsidRPr="003741FE" w:rsidRDefault="001641C5" w:rsidP="000F6753">
            <w:pPr>
              <w:rPr>
                <w:rStyle w:val="Strong"/>
                <w:rFonts w:ascii="Trebuchet MS" w:hAnsi="Trebuchet MS"/>
                <w:sz w:val="24"/>
                <w:szCs w:val="24"/>
              </w:rPr>
            </w:pPr>
            <w:r w:rsidRPr="003741FE">
              <w:rPr>
                <w:rStyle w:val="Strong"/>
                <w:rFonts w:ascii="Trebuchet MS" w:hAnsi="Trebuchet MS"/>
                <w:sz w:val="24"/>
                <w:szCs w:val="24"/>
              </w:rPr>
              <w:t>Vastuut materiaalin käytöstä</w:t>
            </w:r>
          </w:p>
        </w:tc>
        <w:tc>
          <w:tcPr>
            <w:tcW w:w="7081" w:type="dxa"/>
          </w:tcPr>
          <w:p w14:paraId="5DFD2B3A" w14:textId="1B8218B6" w:rsidR="000F6753" w:rsidRPr="003741FE" w:rsidRDefault="007D7E15" w:rsidP="000F6753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3741FE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Hanke</w:t>
            </w:r>
            <w:r w:rsidR="008E4205" w:rsidRPr="003741FE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kumppanit</w:t>
            </w:r>
            <w:r w:rsidR="00BC2608" w:rsidRPr="003741FE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, rahoittaja</w:t>
            </w:r>
            <w:r w:rsidRPr="003741FE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 xml:space="preserve"> tai materiaalin tuottaja</w:t>
            </w:r>
            <w:r w:rsidR="005758A3" w:rsidRPr="003741FE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t</w:t>
            </w:r>
            <w:r w:rsidRPr="003741FE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 xml:space="preserve"> eivät ole vastuussa siitä, miten </w:t>
            </w:r>
            <w:r w:rsidR="008A40E6" w:rsidRPr="003741FE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 xml:space="preserve">AOE-portaalissa </w:t>
            </w:r>
            <w:r w:rsidRPr="003741FE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 xml:space="preserve">julkaistuja </w:t>
            </w:r>
            <w:r w:rsidR="008A40E6" w:rsidRPr="003741FE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 xml:space="preserve">oppimateriaaleja </w:t>
            </w:r>
            <w:r w:rsidRPr="003741FE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käytetään.</w:t>
            </w:r>
          </w:p>
        </w:tc>
      </w:tr>
      <w:tr w:rsidR="000F6753" w:rsidRPr="00F4518C" w14:paraId="6323616D" w14:textId="77777777" w:rsidTr="49BDAD8F">
        <w:tc>
          <w:tcPr>
            <w:tcW w:w="9628" w:type="dxa"/>
            <w:gridSpan w:val="2"/>
            <w:shd w:val="clear" w:color="auto" w:fill="C5E0B3" w:themeFill="accent6" w:themeFillTint="66"/>
          </w:tcPr>
          <w:p w14:paraId="2AA3A5FB" w14:textId="7447248A" w:rsidR="000F6753" w:rsidRPr="003741FE" w:rsidRDefault="000F6753" w:rsidP="000F6753">
            <w:pPr>
              <w:jc w:val="center"/>
              <w:rPr>
                <w:rFonts w:ascii="Trebuchet MS" w:hAnsi="Trebuchet MS" w:cstheme="minorHAnsi"/>
                <w:b/>
                <w:bCs/>
                <w:sz w:val="24"/>
                <w:szCs w:val="24"/>
                <w:lang w:val="en-US"/>
              </w:rPr>
            </w:pPr>
            <w:r w:rsidRPr="003741FE">
              <w:rPr>
                <w:rFonts w:ascii="Trebuchet MS" w:hAnsi="Trebuchet MS" w:cstheme="minorHAnsi"/>
                <w:b/>
                <w:bCs/>
                <w:sz w:val="24"/>
                <w:szCs w:val="24"/>
                <w:lang w:val="en-US"/>
              </w:rPr>
              <w:t>K</w:t>
            </w:r>
            <w:r w:rsidR="001E558A">
              <w:rPr>
                <w:rFonts w:ascii="Trebuchet MS" w:hAnsi="Trebuchet MS" w:cstheme="minorHAnsi"/>
                <w:b/>
                <w:bCs/>
                <w:sz w:val="24"/>
                <w:szCs w:val="24"/>
                <w:lang w:val="en-US"/>
              </w:rPr>
              <w:t>URSSIN/OSION YLEISESITTELY</w:t>
            </w:r>
          </w:p>
        </w:tc>
      </w:tr>
      <w:tr w:rsidR="00F01A77" w:rsidRPr="009C309C" w14:paraId="07C40A7D" w14:textId="77777777" w:rsidTr="49BDAD8F">
        <w:tc>
          <w:tcPr>
            <w:tcW w:w="2547" w:type="dxa"/>
          </w:tcPr>
          <w:p w14:paraId="5B595A3D" w14:textId="77777777" w:rsidR="008759A3" w:rsidRDefault="00F01A77" w:rsidP="00F01A77">
            <w:pPr>
              <w:rPr>
                <w:rStyle w:val="Strong"/>
                <w:rFonts w:ascii="Trebuchet MS" w:hAnsi="Trebuchet MS" w:cs="Segoe UI"/>
                <w:color w:val="172B4D"/>
                <w:sz w:val="24"/>
                <w:szCs w:val="24"/>
              </w:rPr>
            </w:pPr>
            <w:r w:rsidRPr="003741FE">
              <w:rPr>
                <w:rStyle w:val="Strong"/>
                <w:rFonts w:ascii="Trebuchet MS" w:hAnsi="Trebuchet MS" w:cs="Segoe UI"/>
                <w:color w:val="172B4D"/>
                <w:sz w:val="24"/>
                <w:szCs w:val="24"/>
              </w:rPr>
              <w:t>Kurssin/osion/</w:t>
            </w:r>
          </w:p>
          <w:p w14:paraId="68D5CEED" w14:textId="6D5B1C4B" w:rsidR="00F01A77" w:rsidRPr="003741FE" w:rsidRDefault="00F01A77" w:rsidP="00F01A77">
            <w:pPr>
              <w:rPr>
                <w:rStyle w:val="Strong"/>
                <w:rFonts w:ascii="Trebuchet MS" w:hAnsi="Trebuchet MS"/>
                <w:sz w:val="24"/>
                <w:szCs w:val="24"/>
              </w:rPr>
            </w:pPr>
            <w:r w:rsidRPr="003741FE">
              <w:rPr>
                <w:rStyle w:val="Strong"/>
                <w:rFonts w:ascii="Trebuchet MS" w:hAnsi="Trebuchet MS" w:cs="Segoe UI"/>
                <w:color w:val="172B4D"/>
                <w:sz w:val="24"/>
                <w:szCs w:val="24"/>
              </w:rPr>
              <w:t>Tiedoston nimi</w:t>
            </w:r>
          </w:p>
        </w:tc>
        <w:tc>
          <w:tcPr>
            <w:tcW w:w="7081" w:type="dxa"/>
          </w:tcPr>
          <w:p w14:paraId="6D704997" w14:textId="0CFB9EB2" w:rsidR="00F01A77" w:rsidRPr="003741FE" w:rsidRDefault="00465EBC" w:rsidP="00F01A77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465EBC">
              <w:rPr>
                <w:rFonts w:ascii="Trebuchet MS" w:hAnsi="Trebuchet MS" w:cstheme="minorHAnsi"/>
                <w:sz w:val="24"/>
                <w:szCs w:val="24"/>
              </w:rPr>
              <w:t>Teolliset integroidut energiantuotantoprosessit</w:t>
            </w:r>
          </w:p>
        </w:tc>
      </w:tr>
      <w:tr w:rsidR="00F01A77" w:rsidRPr="009C309C" w14:paraId="52CAE48C" w14:textId="77777777" w:rsidTr="49BDAD8F">
        <w:tc>
          <w:tcPr>
            <w:tcW w:w="2547" w:type="dxa"/>
          </w:tcPr>
          <w:p w14:paraId="059C1562" w14:textId="20071F05" w:rsidR="00F01A77" w:rsidRPr="003741FE" w:rsidRDefault="00F01A77" w:rsidP="00F01A77">
            <w:pPr>
              <w:rPr>
                <w:rStyle w:val="Strong"/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</w:pPr>
            <w:r w:rsidRPr="003741FE">
              <w:rPr>
                <w:rStyle w:val="Strong"/>
                <w:rFonts w:ascii="Trebuchet MS" w:hAnsi="Trebuchet MS"/>
                <w:sz w:val="24"/>
                <w:szCs w:val="24"/>
              </w:rPr>
              <w:t>Pääteema - alateema</w:t>
            </w:r>
          </w:p>
        </w:tc>
        <w:tc>
          <w:tcPr>
            <w:tcW w:w="7081" w:type="dxa"/>
          </w:tcPr>
          <w:p w14:paraId="4FED044D" w14:textId="3813459D" w:rsidR="00F01A77" w:rsidRPr="003741FE" w:rsidRDefault="00F01A77" w:rsidP="00F01A77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3741FE">
              <w:rPr>
                <w:rFonts w:ascii="Trebuchet MS" w:hAnsi="Trebuchet MS" w:cstheme="minorHAnsi"/>
                <w:sz w:val="24"/>
                <w:szCs w:val="24"/>
              </w:rPr>
              <w:t>Tekn</w:t>
            </w:r>
            <w:r w:rsidR="0019771D">
              <w:rPr>
                <w:rFonts w:ascii="Trebuchet MS" w:hAnsi="Trebuchet MS" w:cstheme="minorHAnsi"/>
                <w:sz w:val="24"/>
                <w:szCs w:val="24"/>
              </w:rPr>
              <w:t>ologiset</w:t>
            </w:r>
            <w:r w:rsidRPr="003741FE">
              <w:rPr>
                <w:rFonts w:ascii="Trebuchet MS" w:hAnsi="Trebuchet MS" w:cstheme="minorHAnsi"/>
                <w:sz w:val="24"/>
                <w:szCs w:val="24"/>
              </w:rPr>
              <w:t xml:space="preserve"> kierrot – </w:t>
            </w:r>
            <w:r w:rsidR="0082351F">
              <w:rPr>
                <w:rFonts w:ascii="Trebuchet MS" w:hAnsi="Trebuchet MS" w:cstheme="minorHAnsi"/>
                <w:sz w:val="24"/>
                <w:szCs w:val="24"/>
              </w:rPr>
              <w:t>Energiatekniikka</w:t>
            </w:r>
            <w:r w:rsidR="00334EAF">
              <w:rPr>
                <w:rFonts w:ascii="Trebuchet MS" w:hAnsi="Trebuchet MS" w:cstheme="minorHAnsi"/>
                <w:sz w:val="24"/>
                <w:szCs w:val="24"/>
              </w:rPr>
              <w:t xml:space="preserve"> </w:t>
            </w:r>
          </w:p>
        </w:tc>
      </w:tr>
      <w:tr w:rsidR="00F01A77" w:rsidRPr="009C309C" w14:paraId="13E8B0BC" w14:textId="77777777" w:rsidTr="49BDAD8F">
        <w:tc>
          <w:tcPr>
            <w:tcW w:w="2547" w:type="dxa"/>
          </w:tcPr>
          <w:p w14:paraId="20045838" w14:textId="672F9788" w:rsidR="00F01A77" w:rsidRPr="003741FE" w:rsidRDefault="00F01A77" w:rsidP="00F01A77">
            <w:pPr>
              <w:rPr>
                <w:rStyle w:val="Strong"/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</w:pPr>
            <w:r w:rsidRPr="003741FE">
              <w:rPr>
                <w:rStyle w:val="Strong"/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>Kieliversiot</w:t>
            </w:r>
          </w:p>
        </w:tc>
        <w:tc>
          <w:tcPr>
            <w:tcW w:w="7081" w:type="dxa"/>
          </w:tcPr>
          <w:p w14:paraId="61B911B1" w14:textId="32D79D2C" w:rsidR="00F01A77" w:rsidRPr="003741FE" w:rsidRDefault="00F01A77" w:rsidP="00F01A77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3741FE">
              <w:rPr>
                <w:rFonts w:ascii="Trebuchet MS" w:hAnsi="Trebuchet MS" w:cstheme="minorHAnsi"/>
                <w:sz w:val="24"/>
                <w:szCs w:val="24"/>
              </w:rPr>
              <w:t>Suomi</w:t>
            </w:r>
          </w:p>
        </w:tc>
      </w:tr>
      <w:tr w:rsidR="00F01A77" w:rsidRPr="009C309C" w14:paraId="64D1B05C" w14:textId="77777777" w:rsidTr="49BDAD8F">
        <w:tc>
          <w:tcPr>
            <w:tcW w:w="2547" w:type="dxa"/>
          </w:tcPr>
          <w:p w14:paraId="7B2DEE68" w14:textId="5DD6C7D7" w:rsidR="00F01A77" w:rsidRPr="003741FE" w:rsidRDefault="00F01A77" w:rsidP="00F01A77">
            <w:pPr>
              <w:rPr>
                <w:rFonts w:ascii="Trebuchet MS" w:hAnsi="Trebuchet MS"/>
                <w:sz w:val="24"/>
                <w:szCs w:val="24"/>
              </w:rPr>
            </w:pPr>
            <w:r w:rsidRPr="003741FE">
              <w:rPr>
                <w:rStyle w:val="Strong"/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>Tekijä(t)</w:t>
            </w:r>
          </w:p>
        </w:tc>
        <w:tc>
          <w:tcPr>
            <w:tcW w:w="7081" w:type="dxa"/>
          </w:tcPr>
          <w:p w14:paraId="53AD4024" w14:textId="5C2ECD4E" w:rsidR="00FF36E1" w:rsidRPr="00FF36E1" w:rsidRDefault="00465EBC" w:rsidP="00FF36E1">
            <w:pPr>
              <w:rPr>
                <w:rFonts w:ascii="Trebuchet MS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theme="minorHAnsi"/>
                <w:sz w:val="24"/>
                <w:szCs w:val="24"/>
              </w:rPr>
              <w:t>Kemppainen</w:t>
            </w:r>
            <w:r w:rsidR="00FF36E1">
              <w:rPr>
                <w:rFonts w:ascii="Trebuchet MS" w:hAnsi="Trebuchet MS" w:cstheme="minorHAnsi"/>
                <w:sz w:val="24"/>
                <w:szCs w:val="24"/>
              </w:rPr>
              <w:t xml:space="preserve">, </w:t>
            </w:r>
            <w:r>
              <w:rPr>
                <w:rFonts w:ascii="Trebuchet MS" w:hAnsi="Trebuchet MS" w:cstheme="minorHAnsi"/>
                <w:sz w:val="24"/>
                <w:szCs w:val="24"/>
              </w:rPr>
              <w:t>Kimmo</w:t>
            </w:r>
            <w:r w:rsidR="00FF36E1">
              <w:rPr>
                <w:rFonts w:ascii="Trebuchet MS" w:hAnsi="Trebuchet MS" w:cstheme="minorHAnsi"/>
                <w:sz w:val="24"/>
                <w:szCs w:val="24"/>
              </w:rPr>
              <w:t xml:space="preserve">. </w:t>
            </w:r>
            <w:r>
              <w:rPr>
                <w:rFonts w:ascii="Trebuchet MS" w:hAnsi="Trebuchet MS" w:cstheme="minorHAnsi"/>
                <w:sz w:val="24"/>
                <w:szCs w:val="24"/>
              </w:rPr>
              <w:t>Kajaanin amma</w:t>
            </w:r>
            <w:r w:rsidR="00FF36E1">
              <w:rPr>
                <w:rFonts w:ascii="Trebuchet MS" w:hAnsi="Trebuchet MS" w:cstheme="minorHAnsi"/>
                <w:sz w:val="24"/>
                <w:szCs w:val="24"/>
              </w:rPr>
              <w:t>ttikorkeakoulu</w:t>
            </w:r>
            <w:r w:rsidR="00FF36E1" w:rsidRPr="00FF36E1">
              <w:rPr>
                <w:rFonts w:ascii="Trebuchet MS" w:hAnsi="Trebuchet MS" w:cstheme="minorHAnsi"/>
                <w:sz w:val="24"/>
                <w:szCs w:val="24"/>
              </w:rPr>
              <w:t xml:space="preserve"> </w:t>
            </w:r>
          </w:p>
          <w:p w14:paraId="2C200E4F" w14:textId="2C03C16C" w:rsidR="00F01A77" w:rsidRPr="003741FE" w:rsidRDefault="00F01A77" w:rsidP="00F01A77">
            <w:pPr>
              <w:rPr>
                <w:rFonts w:ascii="Trebuchet MS" w:hAnsi="Trebuchet MS" w:cstheme="minorHAnsi"/>
                <w:sz w:val="24"/>
                <w:szCs w:val="24"/>
              </w:rPr>
            </w:pPr>
          </w:p>
        </w:tc>
      </w:tr>
      <w:tr w:rsidR="00F01A77" w:rsidRPr="00A915E9" w14:paraId="7CE33046" w14:textId="77777777" w:rsidTr="49BDAD8F">
        <w:tc>
          <w:tcPr>
            <w:tcW w:w="2547" w:type="dxa"/>
          </w:tcPr>
          <w:p w14:paraId="3F7884DA" w14:textId="77777777" w:rsidR="00F01A77" w:rsidRDefault="003120FE" w:rsidP="00F01A7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Kuvaus</w:t>
            </w:r>
          </w:p>
          <w:p w14:paraId="5B679415" w14:textId="0B4AB510" w:rsidR="00AB2ABF" w:rsidRPr="003741FE" w:rsidRDefault="00AB2ABF" w:rsidP="00F01A7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AB2ABF">
              <w:rPr>
                <w:rFonts w:ascii="Trebuchet MS" w:hAnsi="Trebuchet MS" w:cs="Calibri"/>
                <w:sz w:val="20"/>
                <w:szCs w:val="20"/>
              </w:rPr>
              <w:t xml:space="preserve">Toimii materiaalin esittelytekstinä portaalin etusivulla (kts. esimerkkejä AOE-portaalista </w:t>
            </w:r>
          </w:p>
        </w:tc>
        <w:tc>
          <w:tcPr>
            <w:tcW w:w="7081" w:type="dxa"/>
          </w:tcPr>
          <w:p w14:paraId="07D2AF12" w14:textId="77B0505C" w:rsidR="005C2077" w:rsidRPr="005C2077" w:rsidRDefault="00EB5135" w:rsidP="005C2077">
            <w:pPr>
              <w:rPr>
                <w:rFonts w:ascii="Trebuchet MS" w:hAnsi="Trebuchet MS"/>
              </w:rPr>
            </w:pPr>
            <w:r w:rsidRPr="0019771D">
              <w:rPr>
                <w:rStyle w:val="normaltextrun"/>
                <w:rFonts w:ascii="Trebuchet MS" w:hAnsi="Trebuchet MS"/>
              </w:rPr>
              <w:t>O</w:t>
            </w:r>
            <w:r w:rsidR="00AB2ABF" w:rsidRPr="0019771D">
              <w:rPr>
                <w:rStyle w:val="normaltextrun"/>
                <w:rFonts w:ascii="Trebuchet MS" w:hAnsi="Trebuchet MS"/>
              </w:rPr>
              <w:t>ppimateriaali</w:t>
            </w:r>
            <w:r w:rsidRPr="0019771D">
              <w:rPr>
                <w:rStyle w:val="normaltextrun"/>
                <w:rFonts w:ascii="Trebuchet MS" w:hAnsi="Trebuchet MS"/>
              </w:rPr>
              <w:t xml:space="preserve"> käsittelee </w:t>
            </w:r>
            <w:r w:rsidR="005C2077">
              <w:rPr>
                <w:rFonts w:ascii="Trebuchet MS" w:hAnsi="Trebuchet MS"/>
              </w:rPr>
              <w:t>su</w:t>
            </w:r>
            <w:r w:rsidR="005C2077" w:rsidRPr="005C2077">
              <w:rPr>
                <w:rFonts w:ascii="Trebuchet MS" w:hAnsi="Trebuchet MS"/>
              </w:rPr>
              <w:t>ur</w:t>
            </w:r>
            <w:r w:rsidR="005C2077">
              <w:rPr>
                <w:rFonts w:ascii="Trebuchet MS" w:hAnsi="Trebuchet MS"/>
              </w:rPr>
              <w:t>ia</w:t>
            </w:r>
            <w:r w:rsidR="005C2077" w:rsidRPr="005C2077">
              <w:rPr>
                <w:rFonts w:ascii="Trebuchet MS" w:hAnsi="Trebuchet MS"/>
              </w:rPr>
              <w:t xml:space="preserve"> </w:t>
            </w:r>
            <w:r w:rsidR="005C2077">
              <w:rPr>
                <w:rFonts w:ascii="Trebuchet MS" w:hAnsi="Trebuchet MS"/>
              </w:rPr>
              <w:t>i</w:t>
            </w:r>
            <w:r w:rsidR="005C2077" w:rsidRPr="005C2077">
              <w:rPr>
                <w:rFonts w:ascii="Trebuchet MS" w:hAnsi="Trebuchet MS"/>
              </w:rPr>
              <w:t>ntegroi</w:t>
            </w:r>
            <w:r w:rsidR="005C2077">
              <w:rPr>
                <w:rFonts w:ascii="Trebuchet MS" w:hAnsi="Trebuchet MS"/>
              </w:rPr>
              <w:t>tuja</w:t>
            </w:r>
            <w:r w:rsidR="005C2077" w:rsidRPr="005C2077">
              <w:rPr>
                <w:rFonts w:ascii="Trebuchet MS" w:hAnsi="Trebuchet MS"/>
              </w:rPr>
              <w:t xml:space="preserve"> energiajärjestelmät </w:t>
            </w:r>
            <w:r w:rsidR="005C2077">
              <w:rPr>
                <w:rFonts w:ascii="Trebuchet MS" w:hAnsi="Trebuchet MS"/>
              </w:rPr>
              <w:t>eli</w:t>
            </w:r>
            <w:r w:rsidR="005C2077" w:rsidRPr="005C2077">
              <w:rPr>
                <w:rFonts w:ascii="Trebuchet MS" w:hAnsi="Trebuchet MS"/>
              </w:rPr>
              <w:t xml:space="preserve"> </w:t>
            </w:r>
            <w:r w:rsidR="005C2077">
              <w:rPr>
                <w:rFonts w:ascii="Trebuchet MS" w:hAnsi="Trebuchet MS"/>
              </w:rPr>
              <w:t xml:space="preserve">teollisia </w:t>
            </w:r>
            <w:r w:rsidR="005C2077" w:rsidRPr="005C2077">
              <w:rPr>
                <w:rFonts w:ascii="Trebuchet MS" w:hAnsi="Trebuchet MS"/>
              </w:rPr>
              <w:t>symbioos</w:t>
            </w:r>
            <w:r w:rsidR="005C2077">
              <w:rPr>
                <w:rFonts w:ascii="Trebuchet MS" w:hAnsi="Trebuchet MS"/>
              </w:rPr>
              <w:t>eja, e</w:t>
            </w:r>
            <w:r w:rsidR="005C2077" w:rsidRPr="005C2077">
              <w:rPr>
                <w:rFonts w:ascii="Trebuchet MS" w:hAnsi="Trebuchet MS"/>
              </w:rPr>
              <w:t>nergian tehokas</w:t>
            </w:r>
            <w:r w:rsidR="005C2077">
              <w:rPr>
                <w:rFonts w:ascii="Trebuchet MS" w:hAnsi="Trebuchet MS"/>
              </w:rPr>
              <w:t>ta</w:t>
            </w:r>
            <w:r w:rsidR="005C2077" w:rsidRPr="005C2077">
              <w:rPr>
                <w:rFonts w:ascii="Trebuchet MS" w:hAnsi="Trebuchet MS"/>
              </w:rPr>
              <w:t xml:space="preserve"> käyttö</w:t>
            </w:r>
            <w:r w:rsidR="005C2077">
              <w:rPr>
                <w:rFonts w:ascii="Trebuchet MS" w:hAnsi="Trebuchet MS"/>
              </w:rPr>
              <w:t>ä</w:t>
            </w:r>
            <w:r w:rsidR="005C2077" w:rsidRPr="005C2077">
              <w:rPr>
                <w:rFonts w:ascii="Trebuchet MS" w:hAnsi="Trebuchet MS"/>
              </w:rPr>
              <w:t xml:space="preserve"> teollisuudessa </w:t>
            </w:r>
            <w:r w:rsidR="005C2077">
              <w:rPr>
                <w:rFonts w:ascii="Trebuchet MS" w:hAnsi="Trebuchet MS"/>
              </w:rPr>
              <w:t>sekä</w:t>
            </w:r>
          </w:p>
          <w:p w14:paraId="643E96B7" w14:textId="25BFE6DD" w:rsidR="000F67A0" w:rsidRDefault="005C2077" w:rsidP="005C2077">
            <w:pPr>
              <w:rPr>
                <w:rStyle w:val="normaltextrun"/>
                <w:rFonts w:ascii="Trebuchet MS" w:hAnsi="Trebuchet MS"/>
              </w:rPr>
            </w:pPr>
            <w:r>
              <w:rPr>
                <w:rFonts w:ascii="Trebuchet MS" w:hAnsi="Trebuchet MS"/>
              </w:rPr>
              <w:t>e</w:t>
            </w:r>
            <w:r w:rsidRPr="005C2077">
              <w:rPr>
                <w:rFonts w:ascii="Trebuchet MS" w:hAnsi="Trebuchet MS"/>
              </w:rPr>
              <w:t>nergiantuotanto</w:t>
            </w:r>
            <w:r>
              <w:rPr>
                <w:rFonts w:ascii="Trebuchet MS" w:hAnsi="Trebuchet MS"/>
              </w:rPr>
              <w:t>a</w:t>
            </w:r>
            <w:r w:rsidRPr="005C2077">
              <w:rPr>
                <w:rFonts w:ascii="Trebuchet MS" w:hAnsi="Trebuchet MS"/>
              </w:rPr>
              <w:t xml:space="preserve"> sooda-, kierto</w:t>
            </w:r>
            <w:r w:rsidR="001F1576">
              <w:rPr>
                <w:rFonts w:ascii="Trebuchet MS" w:hAnsi="Trebuchet MS"/>
              </w:rPr>
              <w:t>peti</w:t>
            </w:r>
            <w:r w:rsidRPr="005C2077">
              <w:rPr>
                <w:rFonts w:ascii="Trebuchet MS" w:hAnsi="Trebuchet MS"/>
              </w:rPr>
              <w:t xml:space="preserve">- ja </w:t>
            </w:r>
            <w:proofErr w:type="spellStart"/>
            <w:r w:rsidRPr="005C2077">
              <w:rPr>
                <w:rFonts w:ascii="Trebuchet MS" w:hAnsi="Trebuchet MS"/>
              </w:rPr>
              <w:t>leijupetikattiloissa</w:t>
            </w:r>
            <w:proofErr w:type="spellEnd"/>
            <w:r>
              <w:rPr>
                <w:rFonts w:ascii="Trebuchet MS" w:hAnsi="Trebuchet MS"/>
              </w:rPr>
              <w:t>.</w:t>
            </w:r>
            <w:r w:rsidR="002D1FEF" w:rsidRPr="0019771D">
              <w:rPr>
                <w:rStyle w:val="normaltextrun"/>
                <w:rFonts w:ascii="Trebuchet MS" w:hAnsi="Trebuchet MS"/>
              </w:rPr>
              <w:t xml:space="preserve"> </w:t>
            </w:r>
          </w:p>
          <w:p w14:paraId="4E08780A" w14:textId="35F1E39C" w:rsidR="00AE0257" w:rsidRDefault="00AE0257" w:rsidP="005C2077">
            <w:pPr>
              <w:rPr>
                <w:rStyle w:val="normaltextrun"/>
                <w:rFonts w:ascii="Trebuchet MS" w:hAnsi="Trebuchet MS"/>
              </w:rPr>
            </w:pPr>
          </w:p>
          <w:p w14:paraId="1BB5B88F" w14:textId="07A6429A" w:rsidR="00AE0257" w:rsidRDefault="00AE0257" w:rsidP="005C2077">
            <w:pPr>
              <w:rPr>
                <w:rStyle w:val="normaltextrun"/>
                <w:rFonts w:ascii="Trebuchet MS" w:hAnsi="Trebuchet MS"/>
              </w:rPr>
            </w:pPr>
            <w:r w:rsidRPr="00AE0257">
              <w:rPr>
                <w:rStyle w:val="normaltextrun"/>
                <w:rFonts w:ascii="Trebuchet MS" w:hAnsi="Trebuchet MS"/>
              </w:rPr>
              <w:t xml:space="preserve">Materiaalin Painopisteenä </w:t>
            </w:r>
            <w:r>
              <w:rPr>
                <w:rStyle w:val="normaltextrun"/>
                <w:rFonts w:ascii="Trebuchet MS" w:hAnsi="Trebuchet MS"/>
              </w:rPr>
              <w:t xml:space="preserve">on </w:t>
            </w:r>
            <w:r w:rsidRPr="00AE0257">
              <w:rPr>
                <w:rStyle w:val="normaltextrun"/>
                <w:rFonts w:ascii="Trebuchet MS" w:hAnsi="Trebuchet MS"/>
              </w:rPr>
              <w:t>tyypillinen Suomalainen energiatuotanto</w:t>
            </w:r>
            <w:r>
              <w:rPr>
                <w:rStyle w:val="normaltextrun"/>
                <w:rFonts w:ascii="Trebuchet MS" w:hAnsi="Trebuchet MS"/>
              </w:rPr>
              <w:t>, joka tukeutuu</w:t>
            </w:r>
            <w:r w:rsidR="00ED7082">
              <w:rPr>
                <w:rStyle w:val="normaltextrun"/>
                <w:rFonts w:ascii="Trebuchet MS" w:hAnsi="Trebuchet MS"/>
              </w:rPr>
              <w:t xml:space="preserve"> vahvasti metsäteollisuuteen</w:t>
            </w:r>
            <w:r w:rsidRPr="00AE0257">
              <w:rPr>
                <w:rStyle w:val="normaltextrun"/>
                <w:rFonts w:ascii="Trebuchet MS" w:hAnsi="Trebuchet MS"/>
              </w:rPr>
              <w:t>.</w:t>
            </w:r>
          </w:p>
          <w:p w14:paraId="4C1F147D" w14:textId="77777777" w:rsidR="000F67A0" w:rsidRDefault="000F67A0" w:rsidP="005C2077">
            <w:pPr>
              <w:rPr>
                <w:rStyle w:val="normaltextrun"/>
                <w:rFonts w:ascii="Trebuchet MS" w:hAnsi="Trebuchet MS"/>
              </w:rPr>
            </w:pPr>
          </w:p>
          <w:p w14:paraId="00CA6B3A" w14:textId="63F2E44A" w:rsidR="001D1CC8" w:rsidRDefault="000F67A0" w:rsidP="00AB2ABF">
            <w:pPr>
              <w:rPr>
                <w:rStyle w:val="normaltextrun"/>
                <w:rFonts w:ascii="Trebuchet MS" w:hAnsi="Trebuchet MS"/>
              </w:rPr>
            </w:pPr>
            <w:r>
              <w:rPr>
                <w:rStyle w:val="normaltextrun"/>
                <w:rFonts w:ascii="Trebuchet MS" w:hAnsi="Trebuchet MS"/>
              </w:rPr>
              <w:t>Oppimateriaali</w:t>
            </w:r>
            <w:r w:rsidR="00EB5135" w:rsidRPr="0019771D">
              <w:rPr>
                <w:rStyle w:val="normaltextrun"/>
                <w:rFonts w:ascii="Trebuchet MS" w:hAnsi="Trebuchet MS"/>
              </w:rPr>
              <w:t xml:space="preserve"> koostuu </w:t>
            </w:r>
            <w:r w:rsidR="00D37E4E" w:rsidRPr="0019771D">
              <w:rPr>
                <w:rStyle w:val="normaltextrun"/>
                <w:rFonts w:ascii="Trebuchet MS" w:hAnsi="Trebuchet MS"/>
              </w:rPr>
              <w:t xml:space="preserve">vapaasti hyödynnettävistä esityksistä ja tehtävistä. </w:t>
            </w:r>
            <w:r w:rsidR="00AB2ABF" w:rsidRPr="0019771D">
              <w:rPr>
                <w:rStyle w:val="normaltextrun"/>
                <w:rFonts w:ascii="Trebuchet MS" w:hAnsi="Trebuchet MS"/>
              </w:rPr>
              <w:t>Oppimateriaali voidaan sisällyttää osaksi toista opintojaksoa tai suorittaa itsenäisenä opintona.</w:t>
            </w:r>
          </w:p>
          <w:p w14:paraId="782CE636" w14:textId="77777777" w:rsidR="00AE0257" w:rsidRDefault="00AE0257" w:rsidP="00AB2ABF">
            <w:pPr>
              <w:rPr>
                <w:rStyle w:val="normaltextrun"/>
                <w:rFonts w:ascii="Trebuchet MS" w:hAnsi="Trebuchet MS"/>
              </w:rPr>
            </w:pPr>
          </w:p>
          <w:p w14:paraId="2FA8E197" w14:textId="7080383B" w:rsidR="00F01A77" w:rsidRPr="003741FE" w:rsidRDefault="001D1CC8" w:rsidP="00AB2ABF">
            <w:pPr>
              <w:rPr>
                <w:rFonts w:ascii="Trebuchet MS" w:hAnsi="Trebuchet MS" w:cstheme="minorHAnsi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”</w:t>
            </w:r>
            <w:r w:rsidRPr="00A915E9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Tämä materiaali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on osa</w:t>
            </w:r>
            <w:r w:rsidRPr="00A915E9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Opet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us- ja kulttuuriministeriön rahoittamaa </w:t>
            </w:r>
            <w:r w:rsidRPr="00A915E9">
              <w:rPr>
                <w:rFonts w:ascii="Trebuchet MS" w:hAnsi="Trebuchet MS"/>
                <w:b/>
                <w:bCs/>
                <w:sz w:val="20"/>
                <w:szCs w:val="20"/>
              </w:rPr>
              <w:t>hank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etta</w:t>
            </w:r>
            <w:r w:rsidRPr="00A915E9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“Kiertotalousosaamista ammattikorkeakouluihin (</w:t>
            </w:r>
            <w:proofErr w:type="gramStart"/>
            <w:r w:rsidRPr="00A915E9">
              <w:rPr>
                <w:rFonts w:ascii="Trebuchet MS" w:hAnsi="Trebuchet MS"/>
                <w:b/>
                <w:bCs/>
                <w:sz w:val="20"/>
                <w:szCs w:val="20"/>
              </w:rPr>
              <w:t>2018 – 2020</w:t>
            </w:r>
            <w:proofErr w:type="gramEnd"/>
            <w:r w:rsidRPr="00A915E9">
              <w:rPr>
                <w:rFonts w:ascii="Trebuchet MS" w:hAnsi="Trebuchet MS"/>
                <w:b/>
                <w:bCs/>
                <w:sz w:val="20"/>
                <w:szCs w:val="20"/>
              </w:rPr>
              <w:t>)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. </w:t>
            </w:r>
            <w:r w:rsidRPr="00101B21">
              <w:rPr>
                <w:rFonts w:ascii="Trebuchet MS" w:hAnsi="Trebuchet MS"/>
                <w:b/>
                <w:bCs/>
                <w:sz w:val="20"/>
                <w:szCs w:val="20"/>
              </w:rPr>
              <w:t>Hankkeeseen osallistui 18 suomalaista ammattikorkeakoulua.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”</w:t>
            </w:r>
            <w:r w:rsidRPr="00101B2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 </w:t>
            </w:r>
            <w:r w:rsidR="00AB2ABF" w:rsidRPr="0019771D">
              <w:rPr>
                <w:rStyle w:val="eop"/>
                <w:rFonts w:ascii="Trebuchet MS" w:hAnsi="Trebuchet MS"/>
              </w:rPr>
              <w:t> </w:t>
            </w:r>
          </w:p>
        </w:tc>
      </w:tr>
      <w:tr w:rsidR="00F01A77" w:rsidRPr="00F4518C" w14:paraId="43563DE0" w14:textId="77777777" w:rsidTr="49BDAD8F">
        <w:tc>
          <w:tcPr>
            <w:tcW w:w="2547" w:type="dxa"/>
          </w:tcPr>
          <w:p w14:paraId="32BFE624" w14:textId="30D615F7" w:rsidR="00F01A77" w:rsidRPr="00DC5257" w:rsidRDefault="00F01A77" w:rsidP="00F01A77">
            <w:pPr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DC5257">
              <w:rPr>
                <w:rFonts w:ascii="Trebuchet MS" w:hAnsi="Trebuchet MS" w:cs="Segoe UI"/>
                <w:b/>
                <w:bCs/>
                <w:color w:val="172B4D"/>
                <w:sz w:val="24"/>
                <w:szCs w:val="24"/>
              </w:rPr>
              <w:t>Kesto</w:t>
            </w:r>
          </w:p>
        </w:tc>
        <w:tc>
          <w:tcPr>
            <w:tcW w:w="7081" w:type="dxa"/>
          </w:tcPr>
          <w:p w14:paraId="06ECBE89" w14:textId="065E39A4" w:rsidR="00F01A77" w:rsidRPr="003741FE" w:rsidRDefault="00F01A77" w:rsidP="00F01A77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3741FE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>Arvio ajasta, joka keskimäärin kuluu oppimateriaalin opiskeluun (</w:t>
            </w:r>
            <w:r w:rsidR="005C2077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>2</w:t>
            </w:r>
            <w:r w:rsidRPr="003741FE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 xml:space="preserve"> op = </w:t>
            </w:r>
            <w:proofErr w:type="gramStart"/>
            <w:r w:rsidR="005C2077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>53,4h</w:t>
            </w:r>
            <w:proofErr w:type="gramEnd"/>
            <w:r w:rsidRPr="003741FE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01A77" w:rsidRPr="009C309C" w14:paraId="3058A0B5" w14:textId="77777777" w:rsidTr="49BDAD8F">
        <w:tc>
          <w:tcPr>
            <w:tcW w:w="2547" w:type="dxa"/>
          </w:tcPr>
          <w:p w14:paraId="5E908560" w14:textId="57EDAD5F" w:rsidR="00F01A77" w:rsidRPr="00DC5257" w:rsidRDefault="00F01A77" w:rsidP="00F01A7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C5257">
              <w:rPr>
                <w:rFonts w:ascii="Trebuchet MS" w:hAnsi="Trebuchet MS"/>
                <w:b/>
                <w:bCs/>
                <w:sz w:val="24"/>
                <w:szCs w:val="24"/>
              </w:rPr>
              <w:t>Käyttökelpoisuus verkko-opetuksessa</w:t>
            </w:r>
          </w:p>
        </w:tc>
        <w:tc>
          <w:tcPr>
            <w:tcW w:w="7081" w:type="dxa"/>
          </w:tcPr>
          <w:p w14:paraId="6959AD42" w14:textId="75FF1F4A" w:rsidR="00F01A77" w:rsidRPr="007F0DF6" w:rsidRDefault="007F0DF6" w:rsidP="00F01A77">
            <w:pPr>
              <w:rPr>
                <w:rFonts w:ascii="Trebuchet MS" w:hAnsi="Trebuchet MS" w:cstheme="minorHAnsi"/>
                <w:sz w:val="24"/>
                <w:szCs w:val="24"/>
              </w:rPr>
            </w:pPr>
            <w:r w:rsidRPr="007F0DF6">
              <w:rPr>
                <w:rFonts w:ascii="Trebuchet MS" w:hAnsi="Trebuchet MS" w:cstheme="minorHAnsi"/>
                <w:sz w:val="24"/>
                <w:szCs w:val="24"/>
              </w:rPr>
              <w:t>O</w:t>
            </w:r>
            <w:r w:rsidR="00F01A77" w:rsidRPr="007F0DF6">
              <w:rPr>
                <w:rFonts w:ascii="Trebuchet MS" w:hAnsi="Trebuchet MS" w:cstheme="minorHAnsi"/>
                <w:sz w:val="24"/>
                <w:szCs w:val="24"/>
              </w:rPr>
              <w:t>sittain</w:t>
            </w:r>
          </w:p>
        </w:tc>
      </w:tr>
      <w:tr w:rsidR="00F01A77" w:rsidRPr="009C309C" w14:paraId="204F5FBB" w14:textId="77777777" w:rsidTr="49BDAD8F">
        <w:tc>
          <w:tcPr>
            <w:tcW w:w="2547" w:type="dxa"/>
          </w:tcPr>
          <w:p w14:paraId="0692338D" w14:textId="43EEFCCD" w:rsidR="00F01A77" w:rsidRPr="00DC5257" w:rsidRDefault="00F01A77" w:rsidP="00F01A77">
            <w:pPr>
              <w:rPr>
                <w:rFonts w:ascii="Trebuchet MS" w:hAnsi="Trebuchet MS" w:cs="Segoe UI"/>
                <w:b/>
                <w:bCs/>
                <w:color w:val="172B4D"/>
                <w:sz w:val="24"/>
                <w:szCs w:val="24"/>
                <w:shd w:val="clear" w:color="auto" w:fill="FFFFFF"/>
              </w:rPr>
            </w:pPr>
            <w:r w:rsidRPr="00DC5257">
              <w:rPr>
                <w:rFonts w:ascii="Trebuchet MS" w:hAnsi="Trebuchet MS" w:cs="Segoe UI"/>
                <w:b/>
                <w:bCs/>
                <w:color w:val="172B4D"/>
                <w:sz w:val="24"/>
                <w:szCs w:val="24"/>
                <w:shd w:val="clear" w:color="auto" w:fill="FFFFFF"/>
              </w:rPr>
              <w:t>Aiempi osaaminen</w:t>
            </w:r>
          </w:p>
        </w:tc>
        <w:tc>
          <w:tcPr>
            <w:tcW w:w="7081" w:type="dxa"/>
          </w:tcPr>
          <w:p w14:paraId="32AF17FB" w14:textId="1CBE11F5" w:rsidR="00F01A77" w:rsidRDefault="00F5757B" w:rsidP="00F01A77">
            <w:pPr>
              <w:rPr>
                <w:rFonts w:ascii="Trebuchet MS" w:hAnsi="Trebuchet MS" w:cs="Segoe UI"/>
                <w:sz w:val="24"/>
                <w:szCs w:val="24"/>
                <w:shd w:val="clear" w:color="auto" w:fill="FFFFFF"/>
              </w:rPr>
            </w:pPr>
            <w:r w:rsidRPr="00F5757B">
              <w:rPr>
                <w:rFonts w:ascii="Trebuchet MS" w:hAnsi="Trebuchet MS" w:cs="Segoe UI"/>
                <w:sz w:val="24"/>
                <w:szCs w:val="24"/>
                <w:shd w:val="clear" w:color="auto" w:fill="FFFFFF"/>
              </w:rPr>
              <w:t>Ei vaadi aiempaa osaamista</w:t>
            </w:r>
          </w:p>
          <w:p w14:paraId="31D054BB" w14:textId="1819D939" w:rsidR="003B107F" w:rsidRPr="00F5757B" w:rsidRDefault="003B107F" w:rsidP="00F01A77">
            <w:pPr>
              <w:rPr>
                <w:rFonts w:ascii="Trebuchet MS" w:hAnsi="Trebuchet MS" w:cs="Segoe UI"/>
                <w:sz w:val="24"/>
                <w:szCs w:val="24"/>
                <w:shd w:val="clear" w:color="auto" w:fill="FFFFFF"/>
              </w:rPr>
            </w:pPr>
          </w:p>
        </w:tc>
      </w:tr>
      <w:tr w:rsidR="00F01A77" w:rsidRPr="009C309C" w14:paraId="66FA9739" w14:textId="77777777" w:rsidTr="00424FBE">
        <w:tc>
          <w:tcPr>
            <w:tcW w:w="2547" w:type="dxa"/>
            <w:shd w:val="clear" w:color="auto" w:fill="A8D08D" w:themeFill="accent6" w:themeFillTint="99"/>
          </w:tcPr>
          <w:p w14:paraId="4836022C" w14:textId="061B58E7" w:rsidR="00F01A77" w:rsidRPr="003741FE" w:rsidRDefault="00F01A77" w:rsidP="00F01A7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A8D08D" w:themeFill="accent6" w:themeFillTint="99"/>
          </w:tcPr>
          <w:p w14:paraId="5AFE406E" w14:textId="2189CD9E" w:rsidR="00F01A77" w:rsidRPr="003741FE" w:rsidRDefault="00A01907" w:rsidP="00F01A77">
            <w:pPr>
              <w:rPr>
                <w:rFonts w:ascii="Trebuchet MS" w:hAnsi="Trebuchet MS" w:cstheme="minorHAnsi"/>
                <w:sz w:val="24"/>
                <w:szCs w:val="24"/>
              </w:rPr>
            </w:pPr>
            <w:r>
              <w:rPr>
                <w:rFonts w:ascii="Trebuchet MS" w:hAnsi="Trebuchet MS" w:cstheme="minorHAnsi"/>
                <w:sz w:val="24"/>
                <w:szCs w:val="24"/>
              </w:rPr>
              <w:t>HAKUKRITEEREITÄ</w:t>
            </w:r>
          </w:p>
        </w:tc>
      </w:tr>
      <w:tr w:rsidR="00F01A77" w:rsidRPr="00A777F2" w14:paraId="4DBAE3C7" w14:textId="77777777" w:rsidTr="49BDAD8F">
        <w:tc>
          <w:tcPr>
            <w:tcW w:w="2547" w:type="dxa"/>
          </w:tcPr>
          <w:p w14:paraId="6470EEC0" w14:textId="77777777" w:rsidR="00F01A77" w:rsidRDefault="00F01A77" w:rsidP="00F01A7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741FE">
              <w:rPr>
                <w:rFonts w:ascii="Trebuchet MS" w:hAnsi="Trebuchet MS"/>
                <w:b/>
                <w:sz w:val="24"/>
                <w:szCs w:val="24"/>
              </w:rPr>
              <w:t>Avain/hakusanat</w:t>
            </w:r>
          </w:p>
          <w:p w14:paraId="32C6EA77" w14:textId="5B84374E" w:rsidR="002D1FEF" w:rsidRPr="003741FE" w:rsidRDefault="002D1FEF" w:rsidP="00F01A7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741FE">
              <w:rPr>
                <w:rFonts w:ascii="Trebuchet MS" w:hAnsi="Trebuchet MS" w:cs="Calibri"/>
                <w:sz w:val="24"/>
                <w:szCs w:val="24"/>
              </w:rPr>
              <w:t>(</w:t>
            </w:r>
            <w:proofErr w:type="gramStart"/>
            <w:r w:rsidRPr="003741FE">
              <w:rPr>
                <w:rFonts w:ascii="Trebuchet MS" w:hAnsi="Trebuchet MS" w:cs="Calibri"/>
                <w:sz w:val="24"/>
                <w:szCs w:val="24"/>
              </w:rPr>
              <w:t xml:space="preserve">https://finto.fi/ysa/fi/)   </w:t>
            </w:r>
            <w:proofErr w:type="gramEnd"/>
            <w:r w:rsidRPr="003741FE">
              <w:rPr>
                <w:rFonts w:ascii="Trebuchet MS" w:hAnsi="Trebuchet MS" w:cs="Calibri"/>
                <w:sz w:val="24"/>
                <w:szCs w:val="24"/>
              </w:rPr>
              <w:t xml:space="preserve">      </w:t>
            </w:r>
          </w:p>
        </w:tc>
        <w:tc>
          <w:tcPr>
            <w:tcW w:w="7081" w:type="dxa"/>
            <w:vAlign w:val="center"/>
          </w:tcPr>
          <w:p w14:paraId="141D93C7" w14:textId="4DB6FD51" w:rsidR="00F01A77" w:rsidRPr="003741FE" w:rsidRDefault="00F01A77" w:rsidP="00F01A77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C6272C">
              <w:rPr>
                <w:rFonts w:ascii="Trebuchet MS" w:hAnsi="Trebuchet MS" w:cs="Calibri"/>
                <w:sz w:val="24"/>
                <w:szCs w:val="24"/>
              </w:rPr>
              <w:t xml:space="preserve">Kiertotalous; </w:t>
            </w:r>
            <w:r w:rsidR="002D1FEF" w:rsidRPr="00C6272C">
              <w:rPr>
                <w:rFonts w:ascii="Trebuchet MS" w:hAnsi="Trebuchet MS" w:cs="Calibri"/>
                <w:sz w:val="24"/>
                <w:szCs w:val="24"/>
              </w:rPr>
              <w:t>tekn</w:t>
            </w:r>
            <w:r w:rsidR="0019771D" w:rsidRPr="00C6272C">
              <w:rPr>
                <w:rFonts w:ascii="Trebuchet MS" w:hAnsi="Trebuchet MS" w:cs="Calibri"/>
                <w:sz w:val="24"/>
                <w:szCs w:val="24"/>
              </w:rPr>
              <w:t>ologiset</w:t>
            </w:r>
            <w:r w:rsidR="002D1FEF" w:rsidRPr="00C6272C">
              <w:rPr>
                <w:rFonts w:ascii="Trebuchet MS" w:hAnsi="Trebuchet MS" w:cs="Calibri"/>
                <w:sz w:val="24"/>
                <w:szCs w:val="24"/>
              </w:rPr>
              <w:t xml:space="preserve"> kierrot</w:t>
            </w:r>
            <w:r w:rsidRPr="00C6272C">
              <w:rPr>
                <w:rFonts w:ascii="Trebuchet MS" w:hAnsi="Trebuchet MS" w:cs="Calibri"/>
                <w:sz w:val="24"/>
                <w:szCs w:val="24"/>
              </w:rPr>
              <w:t xml:space="preserve">; </w:t>
            </w:r>
            <w:r w:rsidR="002D1FEF" w:rsidRPr="00C6272C">
              <w:rPr>
                <w:rFonts w:ascii="Trebuchet MS" w:hAnsi="Trebuchet MS" w:cs="Calibri"/>
                <w:sz w:val="24"/>
                <w:szCs w:val="24"/>
              </w:rPr>
              <w:t xml:space="preserve">energiatekniikka; </w:t>
            </w:r>
            <w:r w:rsidR="001F1576" w:rsidRPr="00C6272C">
              <w:rPr>
                <w:rFonts w:ascii="Trebuchet MS" w:hAnsi="Trebuchet MS" w:cs="Calibri"/>
                <w:sz w:val="24"/>
                <w:szCs w:val="24"/>
              </w:rPr>
              <w:t>teollinen symbioosi</w:t>
            </w:r>
            <w:r w:rsidR="002D1FEF" w:rsidRPr="00C6272C">
              <w:rPr>
                <w:rFonts w:ascii="Trebuchet MS" w:hAnsi="Trebuchet MS" w:cs="Calibri"/>
                <w:sz w:val="24"/>
                <w:szCs w:val="24"/>
              </w:rPr>
              <w:t>;</w:t>
            </w:r>
            <w:r w:rsidR="0019771D" w:rsidRPr="00C6272C">
              <w:rPr>
                <w:rFonts w:ascii="Trebuchet MS" w:hAnsi="Trebuchet MS" w:cs="Calibri"/>
                <w:sz w:val="24"/>
                <w:szCs w:val="24"/>
              </w:rPr>
              <w:t xml:space="preserve"> </w:t>
            </w:r>
            <w:r w:rsidR="001F1576" w:rsidRPr="00C6272C">
              <w:rPr>
                <w:rFonts w:ascii="Trebuchet MS" w:hAnsi="Trebuchet MS" w:cs="Calibri"/>
                <w:sz w:val="24"/>
                <w:szCs w:val="24"/>
              </w:rPr>
              <w:t xml:space="preserve">soodakattila; kiertopetikattila; </w:t>
            </w:r>
            <w:proofErr w:type="spellStart"/>
            <w:r w:rsidR="001F1576" w:rsidRPr="00C6272C">
              <w:rPr>
                <w:rFonts w:ascii="Trebuchet MS" w:hAnsi="Trebuchet MS" w:cs="Calibri"/>
                <w:sz w:val="24"/>
                <w:szCs w:val="24"/>
              </w:rPr>
              <w:t>leijupetikattila</w:t>
            </w:r>
            <w:proofErr w:type="spellEnd"/>
            <w:r w:rsidR="00A077A6">
              <w:rPr>
                <w:rFonts w:ascii="Trebuchet MS" w:hAnsi="Trebuchet MS" w:cs="Calibri"/>
                <w:sz w:val="24"/>
                <w:szCs w:val="24"/>
              </w:rPr>
              <w:t>; sellutehdas; paperitehdas; paperiteollisuus; energiateollisuus</w:t>
            </w:r>
            <w:r w:rsidR="002B070B">
              <w:rPr>
                <w:rFonts w:ascii="Trebuchet MS" w:hAnsi="Trebuchet MS" w:cs="Calibri"/>
                <w:sz w:val="24"/>
                <w:szCs w:val="24"/>
              </w:rPr>
              <w:t>; metsäteollisuus</w:t>
            </w:r>
          </w:p>
        </w:tc>
      </w:tr>
      <w:tr w:rsidR="00F01A77" w:rsidRPr="00A777F2" w14:paraId="043C5616" w14:textId="77777777" w:rsidTr="49BDAD8F">
        <w:tc>
          <w:tcPr>
            <w:tcW w:w="2547" w:type="dxa"/>
          </w:tcPr>
          <w:p w14:paraId="0F501606" w14:textId="7B977AD8" w:rsidR="00F01A77" w:rsidRPr="003741FE" w:rsidRDefault="00F01A77" w:rsidP="00F01A7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741FE">
              <w:rPr>
                <w:rFonts w:ascii="Trebuchet MS" w:hAnsi="Trebuchet MS"/>
                <w:b/>
                <w:sz w:val="24"/>
                <w:szCs w:val="24"/>
              </w:rPr>
              <w:t>Tieteenala(t)</w:t>
            </w:r>
          </w:p>
        </w:tc>
        <w:tc>
          <w:tcPr>
            <w:tcW w:w="7081" w:type="dxa"/>
            <w:vAlign w:val="center"/>
          </w:tcPr>
          <w:p w14:paraId="0E6999C2" w14:textId="43846AA7" w:rsidR="00F01A77" w:rsidRPr="003741FE" w:rsidRDefault="00F01A77" w:rsidP="00F01A77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3741FE">
              <w:rPr>
                <w:rFonts w:ascii="Trebuchet MS" w:hAnsi="Trebuchet MS" w:cs="Calibri"/>
                <w:sz w:val="24"/>
                <w:szCs w:val="24"/>
              </w:rPr>
              <w:t>Luonnontieteet/tekniikka</w:t>
            </w:r>
            <w:r w:rsidR="0019771D">
              <w:rPr>
                <w:rFonts w:ascii="Trebuchet MS" w:hAnsi="Trebuchet MS" w:cs="Calibri"/>
                <w:sz w:val="24"/>
                <w:szCs w:val="24"/>
              </w:rPr>
              <w:t>/</w:t>
            </w:r>
            <w:r w:rsidR="004F1272" w:rsidRPr="004F1272">
              <w:rPr>
                <w:rFonts w:ascii="Trebuchet MS" w:hAnsi="Trebuchet MS" w:cs="Calibri"/>
                <w:sz w:val="24"/>
                <w:szCs w:val="24"/>
              </w:rPr>
              <w:t>energiatekniikka</w:t>
            </w:r>
          </w:p>
        </w:tc>
      </w:tr>
      <w:tr w:rsidR="003120FE" w:rsidRPr="000F6753" w14:paraId="3C67D31D" w14:textId="77777777" w:rsidTr="00144851">
        <w:tc>
          <w:tcPr>
            <w:tcW w:w="2547" w:type="dxa"/>
            <w:shd w:val="clear" w:color="auto" w:fill="auto"/>
          </w:tcPr>
          <w:p w14:paraId="09C79858" w14:textId="1773F27C" w:rsidR="003120FE" w:rsidRPr="003741FE" w:rsidRDefault="003120FE" w:rsidP="003120FE">
            <w:pPr>
              <w:rPr>
                <w:rStyle w:val="Strong"/>
                <w:rFonts w:ascii="Trebuchet MS" w:hAnsi="Trebuchet MS"/>
                <w:color w:val="767171" w:themeColor="background2" w:themeShade="80"/>
                <w:sz w:val="24"/>
                <w:szCs w:val="24"/>
                <w:lang w:val="en-US"/>
              </w:rPr>
            </w:pPr>
            <w:r w:rsidRPr="003741FE">
              <w:rPr>
                <w:rFonts w:ascii="Trebuchet MS" w:hAnsi="Trebuchet MS"/>
                <w:b/>
                <w:bCs/>
                <w:sz w:val="24"/>
                <w:szCs w:val="24"/>
              </w:rPr>
              <w:t>Koulutusaste</w:t>
            </w:r>
          </w:p>
        </w:tc>
        <w:tc>
          <w:tcPr>
            <w:tcW w:w="7081" w:type="dxa"/>
            <w:shd w:val="clear" w:color="auto" w:fill="auto"/>
          </w:tcPr>
          <w:p w14:paraId="492C1D2B" w14:textId="00F696F7" w:rsidR="003120FE" w:rsidRPr="003741FE" w:rsidRDefault="003120FE" w:rsidP="003120FE">
            <w:pPr>
              <w:rPr>
                <w:rStyle w:val="normaltextrun1"/>
                <w:rFonts w:ascii="Trebuchet MS" w:hAnsi="Trebuchet MS" w:cstheme="minorHAnsi"/>
                <w:color w:val="767171" w:themeColor="background2" w:themeShade="80"/>
                <w:sz w:val="24"/>
                <w:szCs w:val="24"/>
              </w:rPr>
            </w:pPr>
            <w:r w:rsidRPr="003741FE">
              <w:rPr>
                <w:rFonts w:ascii="Trebuchet MS" w:hAnsi="Trebuchet MS" w:cstheme="minorHAnsi"/>
                <w:sz w:val="24"/>
                <w:szCs w:val="24"/>
              </w:rPr>
              <w:t xml:space="preserve">korkeakoulutus (ylempi/alempi), omaehtoinen osaamisen kehittäminen, ammattikoulutus. </w:t>
            </w:r>
          </w:p>
        </w:tc>
      </w:tr>
      <w:tr w:rsidR="003120FE" w:rsidRPr="000F6753" w14:paraId="47F04B76" w14:textId="77777777" w:rsidTr="009744BB">
        <w:tc>
          <w:tcPr>
            <w:tcW w:w="2547" w:type="dxa"/>
            <w:shd w:val="clear" w:color="auto" w:fill="auto"/>
          </w:tcPr>
          <w:p w14:paraId="1318958C" w14:textId="7DB9F464" w:rsidR="003120FE" w:rsidRPr="003741FE" w:rsidRDefault="003120FE" w:rsidP="003120FE">
            <w:pPr>
              <w:rPr>
                <w:rStyle w:val="Strong"/>
                <w:rFonts w:ascii="Trebuchet MS" w:hAnsi="Trebuchet MS"/>
                <w:color w:val="767171" w:themeColor="background2" w:themeShade="80"/>
                <w:sz w:val="24"/>
                <w:szCs w:val="24"/>
                <w:lang w:val="en-US"/>
              </w:rPr>
            </w:pPr>
            <w:r w:rsidRPr="003741FE">
              <w:rPr>
                <w:rFonts w:ascii="Trebuchet MS" w:hAnsi="Trebuchet MS"/>
                <w:b/>
                <w:bCs/>
                <w:sz w:val="24"/>
                <w:szCs w:val="24"/>
              </w:rPr>
              <w:t>Pääasiallinen kohderyhmä</w:t>
            </w:r>
          </w:p>
        </w:tc>
        <w:tc>
          <w:tcPr>
            <w:tcW w:w="7081" w:type="dxa"/>
            <w:shd w:val="clear" w:color="auto" w:fill="auto"/>
          </w:tcPr>
          <w:p w14:paraId="312DDFD2" w14:textId="60C1CFC0" w:rsidR="003120FE" w:rsidRPr="003741FE" w:rsidRDefault="003120FE" w:rsidP="003120FE">
            <w:pPr>
              <w:rPr>
                <w:rStyle w:val="normaltextrun1"/>
                <w:rFonts w:ascii="Trebuchet MS" w:hAnsi="Trebuchet MS" w:cstheme="minorHAnsi"/>
                <w:color w:val="767171" w:themeColor="background2" w:themeShade="80"/>
                <w:sz w:val="24"/>
                <w:szCs w:val="24"/>
              </w:rPr>
            </w:pPr>
            <w:r w:rsidRPr="003741FE">
              <w:rPr>
                <w:rFonts w:ascii="Trebuchet MS" w:hAnsi="Trebuchet MS" w:cstheme="minorHAnsi"/>
                <w:sz w:val="24"/>
                <w:szCs w:val="24"/>
              </w:rPr>
              <w:t>Asiantuntija/Opettaja/</w:t>
            </w:r>
          </w:p>
        </w:tc>
      </w:tr>
      <w:tr w:rsidR="003120FE" w:rsidRPr="000F6753" w14:paraId="3D00E855" w14:textId="77777777" w:rsidTr="00A3487A">
        <w:trPr>
          <w:trHeight w:val="1019"/>
        </w:trPr>
        <w:tc>
          <w:tcPr>
            <w:tcW w:w="2547" w:type="dxa"/>
          </w:tcPr>
          <w:p w14:paraId="021BA686" w14:textId="77777777" w:rsidR="005E5058" w:rsidRDefault="003120FE" w:rsidP="003120FE">
            <w:pPr>
              <w:rPr>
                <w:rStyle w:val="Strong"/>
                <w:rFonts w:ascii="Trebuchet MS" w:hAnsi="Trebuchet MS"/>
                <w:sz w:val="24"/>
                <w:szCs w:val="24"/>
              </w:rPr>
            </w:pPr>
            <w:r w:rsidRPr="005E5058">
              <w:rPr>
                <w:rStyle w:val="Strong"/>
                <w:rFonts w:ascii="Trebuchet MS" w:hAnsi="Trebuchet MS"/>
                <w:sz w:val="24"/>
                <w:szCs w:val="24"/>
              </w:rPr>
              <w:lastRenderedPageBreak/>
              <w:t>Oppimateriaalin tyyppi</w:t>
            </w:r>
            <w:r w:rsidR="005E5058" w:rsidRPr="005E5058">
              <w:rPr>
                <w:rStyle w:val="Strong"/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149B5BA2" w14:textId="6AC42711" w:rsidR="003120FE" w:rsidRPr="005E5058" w:rsidRDefault="005E5058" w:rsidP="003120FE">
            <w:pPr>
              <w:rPr>
                <w:rStyle w:val="Strong"/>
                <w:rFonts w:ascii="Trebuchet MS" w:hAnsi="Trebuchet MS"/>
                <w:sz w:val="24"/>
                <w:szCs w:val="24"/>
              </w:rPr>
            </w:pPr>
            <w:r w:rsidRPr="005E5058">
              <w:rPr>
                <w:rStyle w:val="Strong"/>
                <w:rFonts w:ascii="Trebuchet MS" w:hAnsi="Trebuchet MS"/>
                <w:sz w:val="24"/>
                <w:szCs w:val="24"/>
              </w:rPr>
              <w:t>(</w:t>
            </w:r>
            <w:r w:rsidRPr="003741FE">
              <w:rPr>
                <w:rStyle w:val="normaltextrun1"/>
                <w:rFonts w:ascii="Trebuchet MS" w:hAnsi="Trebuchet MS" w:cstheme="minorHAnsi"/>
                <w:sz w:val="24"/>
                <w:szCs w:val="24"/>
              </w:rPr>
              <w:t>Valitse omaan materiaaliisi soveltuvat</w:t>
            </w:r>
            <w:r>
              <w:rPr>
                <w:rStyle w:val="normaltextrun1"/>
                <w:rFonts w:ascii="Trebuchet MS" w:hAnsi="Trebuchet MS" w:cstheme="minorHAnsi"/>
                <w:sz w:val="24"/>
                <w:szCs w:val="24"/>
              </w:rPr>
              <w:t>)</w:t>
            </w:r>
          </w:p>
        </w:tc>
        <w:tc>
          <w:tcPr>
            <w:tcW w:w="7081" w:type="dxa"/>
            <w:vAlign w:val="center"/>
          </w:tcPr>
          <w:p w14:paraId="27171EAF" w14:textId="3C36D266" w:rsidR="003120FE" w:rsidRPr="003741FE" w:rsidRDefault="003120FE" w:rsidP="003120FE">
            <w:pPr>
              <w:rPr>
                <w:rStyle w:val="normaltextrun1"/>
                <w:rFonts w:ascii="Trebuchet MS" w:hAnsi="Trebuchet MS" w:cstheme="minorHAnsi"/>
                <w:sz w:val="24"/>
                <w:szCs w:val="24"/>
              </w:rPr>
            </w:pPr>
            <w:r w:rsidRPr="003741FE">
              <w:rPr>
                <w:rStyle w:val="normaltextrun1"/>
                <w:rFonts w:ascii="Trebuchet MS" w:hAnsi="Trebuchet MS" w:cstheme="minorHAnsi"/>
                <w:sz w:val="24"/>
                <w:szCs w:val="24"/>
              </w:rPr>
              <w:t>esity</w:t>
            </w:r>
            <w:r w:rsidR="004F1272">
              <w:rPr>
                <w:rStyle w:val="normaltextrun1"/>
                <w:rFonts w:ascii="Trebuchet MS" w:hAnsi="Trebuchet MS" w:cstheme="minorHAnsi"/>
                <w:sz w:val="24"/>
                <w:szCs w:val="24"/>
              </w:rPr>
              <w:t>s ja harjoitus</w:t>
            </w:r>
            <w:r w:rsidRPr="005E5058">
              <w:rPr>
                <w:rStyle w:val="normaltextrun1"/>
                <w:rFonts w:ascii="Trebuchet MS" w:hAnsi="Trebuchet MS"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A3487A" w:rsidRPr="00FD27AB" w14:paraId="15E99025" w14:textId="77777777" w:rsidTr="004F199D">
        <w:tc>
          <w:tcPr>
            <w:tcW w:w="2547" w:type="dxa"/>
          </w:tcPr>
          <w:p w14:paraId="3FE638CB" w14:textId="77777777" w:rsidR="00A3487A" w:rsidRDefault="00A3487A" w:rsidP="00A3487A">
            <w:pPr>
              <w:rPr>
                <w:rFonts w:ascii="Trebuchet MS" w:hAnsi="Trebuchet MS" w:cs="Segoe UI"/>
                <w:b/>
                <w:bCs/>
                <w:color w:val="172B4D"/>
                <w:sz w:val="24"/>
                <w:szCs w:val="24"/>
                <w:shd w:val="clear" w:color="auto" w:fill="FFFFFF"/>
              </w:rPr>
            </w:pPr>
            <w:r w:rsidRPr="00A3487A">
              <w:rPr>
                <w:rFonts w:ascii="Trebuchet MS" w:hAnsi="Trebuchet MS" w:cs="Segoe UI"/>
                <w:b/>
                <w:bCs/>
                <w:color w:val="172B4D"/>
                <w:sz w:val="24"/>
                <w:szCs w:val="24"/>
                <w:shd w:val="clear" w:color="auto" w:fill="FFFFFF"/>
              </w:rPr>
              <w:t>Pääasiallinen käyttötarkoitus</w:t>
            </w:r>
          </w:p>
          <w:p w14:paraId="4B57D072" w14:textId="7E1D90D8" w:rsidR="005E5058" w:rsidRPr="00A3487A" w:rsidRDefault="005E5058" w:rsidP="00A3487A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741FE">
              <w:rPr>
                <w:rFonts w:ascii="Trebuchet MS" w:hAnsi="Trebuchet MS" w:cs="Segoe UI"/>
                <w:color w:val="4C4C4C"/>
                <w:sz w:val="24"/>
                <w:szCs w:val="24"/>
                <w:shd w:val="clear" w:color="auto" w:fill="FFFFFF"/>
              </w:rPr>
              <w:t>Teoksen käyttötarkoitus koulutuksen kontekstissa. </w:t>
            </w:r>
          </w:p>
        </w:tc>
        <w:tc>
          <w:tcPr>
            <w:tcW w:w="7081" w:type="dxa"/>
          </w:tcPr>
          <w:p w14:paraId="02E4930A" w14:textId="7D64798D" w:rsidR="00A3487A" w:rsidRPr="003741FE" w:rsidRDefault="00A3487A" w:rsidP="00A3487A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0B2880">
              <w:rPr>
                <w:rFonts w:ascii="Trebuchet MS" w:hAnsi="Trebuchet MS" w:cs="Segoe UI"/>
                <w:sz w:val="24"/>
                <w:szCs w:val="24"/>
                <w:shd w:val="clear" w:color="auto" w:fill="FFFFFF"/>
              </w:rPr>
              <w:t>kurssimateriaali/opettajan materiaalit ja osaamisen kehittäminen/oppimiskokonaisuuden osa</w:t>
            </w:r>
            <w:r w:rsidR="000F48AE">
              <w:rPr>
                <w:rFonts w:ascii="Trebuchet MS" w:hAnsi="Trebuchet MS" w:cs="Segoe UI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3487A" w:rsidRPr="003C19DF" w14:paraId="3108D95E" w14:textId="77777777" w:rsidTr="00A3487A">
        <w:tc>
          <w:tcPr>
            <w:tcW w:w="2547" w:type="dxa"/>
            <w:shd w:val="clear" w:color="auto" w:fill="A8D08D" w:themeFill="accent6" w:themeFillTint="99"/>
          </w:tcPr>
          <w:p w14:paraId="72A542CC" w14:textId="799434A8" w:rsidR="00A3487A" w:rsidRPr="00A3487A" w:rsidRDefault="00A3487A" w:rsidP="00DC5257">
            <w:pPr>
              <w:jc w:val="both"/>
              <w:rPr>
                <w:rFonts w:ascii="Trebuchet MS" w:hAnsi="Trebuchet MS" w:cs="Segoe UI"/>
                <w:b/>
                <w:bCs/>
                <w:color w:val="172B4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1" w:type="dxa"/>
            <w:shd w:val="clear" w:color="auto" w:fill="A8D08D" w:themeFill="accent6" w:themeFillTint="99"/>
          </w:tcPr>
          <w:p w14:paraId="49007156" w14:textId="44E01795" w:rsidR="00A3487A" w:rsidRPr="00A3487A" w:rsidRDefault="00743578" w:rsidP="00DC5257">
            <w:pPr>
              <w:jc w:val="both"/>
              <w:rPr>
                <w:rFonts w:ascii="Trebuchet MS" w:hAnsi="Trebuchet MS" w:cs="Segoe UI"/>
                <w:b/>
                <w:bCs/>
                <w:color w:val="172B4D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SAAVUTETTAVUUS</w:t>
            </w:r>
          </w:p>
        </w:tc>
      </w:tr>
      <w:tr w:rsidR="00A3487A" w:rsidRPr="003C19DF" w14:paraId="43597B6D" w14:textId="77777777" w:rsidTr="49BDAD8F">
        <w:tc>
          <w:tcPr>
            <w:tcW w:w="2547" w:type="dxa"/>
          </w:tcPr>
          <w:p w14:paraId="00661B1B" w14:textId="2B6646D4" w:rsidR="00A3487A" w:rsidRPr="00C17C77" w:rsidRDefault="00A3487A" w:rsidP="00A3487A">
            <w:pPr>
              <w:rPr>
                <w:rFonts w:ascii="Trebuchet MS" w:hAnsi="Trebuchet MS" w:cs="Segoe UI"/>
                <w:b/>
                <w:bCs/>
                <w:color w:val="172B4D"/>
                <w:sz w:val="24"/>
                <w:szCs w:val="24"/>
                <w:shd w:val="clear" w:color="auto" w:fill="FFFFFF"/>
              </w:rPr>
            </w:pPr>
            <w:r w:rsidRPr="00C17C77">
              <w:rPr>
                <w:rFonts w:ascii="Trebuchet MS" w:hAnsi="Trebuchet MS" w:cs="Segoe UI"/>
                <w:b/>
                <w:bCs/>
                <w:color w:val="172B4D"/>
                <w:sz w:val="24"/>
                <w:szCs w:val="24"/>
                <w:shd w:val="clear" w:color="auto" w:fill="FFFFFF"/>
              </w:rPr>
              <w:t>Saavutettavuus</w:t>
            </w:r>
            <w:r w:rsidR="00C17C77">
              <w:rPr>
                <w:rFonts w:ascii="Trebuchet MS" w:hAnsi="Trebuchet MS" w:cs="Segoe UI"/>
                <w:b/>
                <w:bCs/>
                <w:color w:val="172B4D"/>
                <w:sz w:val="24"/>
                <w:szCs w:val="24"/>
                <w:shd w:val="clear" w:color="auto" w:fill="FFFFFF"/>
              </w:rPr>
              <w:t>-</w:t>
            </w:r>
            <w:r w:rsidRPr="00C17C77">
              <w:rPr>
                <w:rFonts w:ascii="Trebuchet MS" w:hAnsi="Trebuchet MS" w:cs="Segoe UI"/>
                <w:b/>
                <w:bCs/>
                <w:color w:val="172B4D"/>
                <w:sz w:val="24"/>
                <w:szCs w:val="24"/>
                <w:shd w:val="clear" w:color="auto" w:fill="FFFFFF"/>
              </w:rPr>
              <w:t>ominaisuudet</w:t>
            </w:r>
          </w:p>
        </w:tc>
        <w:tc>
          <w:tcPr>
            <w:tcW w:w="7081" w:type="dxa"/>
          </w:tcPr>
          <w:p w14:paraId="682A8C69" w14:textId="2C74382B" w:rsidR="00A3487A" w:rsidRPr="003741FE" w:rsidRDefault="00A3487A" w:rsidP="00A3487A">
            <w:pPr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</w:pPr>
            <w:proofErr w:type="spellStart"/>
            <w:r w:rsidRPr="00C66DCA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>ChemML</w:t>
            </w:r>
            <w:proofErr w:type="spellEnd"/>
            <w:r w:rsidR="001E558A" w:rsidRPr="00C66DCA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>/</w:t>
            </w:r>
            <w:r w:rsidRPr="00C66DCA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 xml:space="preserve"> isokokoinen teksti</w:t>
            </w:r>
            <w:r w:rsidR="001E558A" w:rsidRPr="00C66DCA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>/</w:t>
            </w:r>
            <w:r w:rsidRPr="00C66DCA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 xml:space="preserve"> käsikirjoitus</w:t>
            </w:r>
            <w:r w:rsidR="001E558A" w:rsidRPr="00C66DCA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>/</w:t>
            </w:r>
            <w:r w:rsidRPr="00C66DCA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DCA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>latex</w:t>
            </w:r>
            <w:proofErr w:type="spellEnd"/>
            <w:r w:rsidR="001E558A" w:rsidRPr="00C66DCA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>/</w:t>
            </w:r>
            <w:r w:rsidRPr="00C66DCA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6DCA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>MathML</w:t>
            </w:r>
            <w:proofErr w:type="spellEnd"/>
            <w:r w:rsidR="001E558A" w:rsidRPr="00C66DCA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>/</w:t>
            </w:r>
            <w:r w:rsidRPr="00C66DCA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 xml:space="preserve"> multimedia ja </w:t>
            </w:r>
            <w:proofErr w:type="spellStart"/>
            <w:r w:rsidRPr="00C66DCA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>ajastetty</w:t>
            </w:r>
            <w:proofErr w:type="spellEnd"/>
            <w:r w:rsidRPr="00C66DCA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 xml:space="preserve"> sisältö hallittavissa</w:t>
            </w:r>
            <w:r w:rsidR="001E558A" w:rsidRPr="00C66DCA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>/</w:t>
            </w:r>
            <w:r w:rsidRPr="00C66DCA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 xml:space="preserve"> navigointi rakenteen avulla</w:t>
            </w:r>
            <w:r w:rsidR="001E558A" w:rsidRPr="00C66DCA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>/</w:t>
            </w:r>
            <w:r w:rsidRPr="00C66DCA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 xml:space="preserve"> pistekirjoitus</w:t>
            </w:r>
            <w:r w:rsidR="001E558A" w:rsidRPr="00C66DCA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>/</w:t>
            </w:r>
            <w:r w:rsidRPr="00C66DCA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 xml:space="preserve"> selkokieli</w:t>
            </w:r>
            <w:r w:rsidR="001E558A" w:rsidRPr="00C66DCA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>/</w:t>
            </w:r>
            <w:r w:rsidRPr="00C66DCA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 xml:space="preserve"> tekstitys</w:t>
            </w:r>
            <w:r w:rsidR="001E558A" w:rsidRPr="00C66DCA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>/</w:t>
            </w:r>
            <w:r w:rsidRPr="00C66DCA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 xml:space="preserve"> tekstivastine</w:t>
            </w:r>
            <w:r w:rsidR="001E558A" w:rsidRPr="00C66DCA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>/</w:t>
            </w:r>
            <w:r w:rsidRPr="00C66DCA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 xml:space="preserve"> viittomakieli </w:t>
            </w:r>
          </w:p>
        </w:tc>
      </w:tr>
      <w:tr w:rsidR="00A3487A" w:rsidRPr="003C19DF" w14:paraId="1F0C3A15" w14:textId="77777777" w:rsidTr="49BDAD8F">
        <w:tc>
          <w:tcPr>
            <w:tcW w:w="2547" w:type="dxa"/>
          </w:tcPr>
          <w:p w14:paraId="51BB4AD7" w14:textId="77777777" w:rsidR="00A3487A" w:rsidRPr="00C17C77" w:rsidRDefault="00A3487A" w:rsidP="00A3487A">
            <w:pPr>
              <w:rPr>
                <w:rFonts w:ascii="Trebuchet MS" w:hAnsi="Trebuchet MS" w:cs="Segoe UI"/>
                <w:b/>
                <w:bCs/>
                <w:color w:val="172B4D"/>
                <w:sz w:val="24"/>
                <w:szCs w:val="24"/>
                <w:shd w:val="clear" w:color="auto" w:fill="FFFFFF"/>
              </w:rPr>
            </w:pPr>
            <w:r w:rsidRPr="00C17C77">
              <w:rPr>
                <w:rFonts w:ascii="Trebuchet MS" w:hAnsi="Trebuchet MS" w:cs="Segoe UI"/>
                <w:b/>
                <w:bCs/>
                <w:color w:val="172B4D"/>
                <w:sz w:val="24"/>
                <w:szCs w:val="24"/>
                <w:shd w:val="clear" w:color="auto" w:fill="FFFFFF"/>
              </w:rPr>
              <w:t>Saavutettavuuden esteet</w:t>
            </w:r>
          </w:p>
          <w:p w14:paraId="5AE0E04F" w14:textId="1932FFA3" w:rsidR="00C17C77" w:rsidRPr="003741FE" w:rsidRDefault="00C17C77" w:rsidP="00A3487A">
            <w:pPr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</w:pPr>
            <w:r w:rsidRPr="003741FE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 xml:space="preserve">Voit tähän </w:t>
            </w:r>
            <w:proofErr w:type="gramStart"/>
            <w:r w:rsidRPr="003741FE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>valita</w:t>
            </w:r>
            <w:proofErr w:type="gramEnd"/>
            <w:r w:rsidRPr="003741FE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 xml:space="preserve"> mikäli oppimateriaalissa on jotain ominaisuuksia jotka voivat olla estäviä osalle henkilöistä</w:t>
            </w:r>
            <w:r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7081" w:type="dxa"/>
          </w:tcPr>
          <w:p w14:paraId="4C6B776A" w14:textId="77777777" w:rsidR="00C95798" w:rsidRDefault="00C95798" w:rsidP="00A3487A">
            <w:pPr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</w:pPr>
          </w:p>
          <w:p w14:paraId="57607201" w14:textId="77777777" w:rsidR="00C95798" w:rsidRDefault="00C95798" w:rsidP="00A3487A">
            <w:pPr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</w:pPr>
          </w:p>
          <w:p w14:paraId="000A1D21" w14:textId="51D0EEA8" w:rsidR="00A3487A" w:rsidRPr="003741FE" w:rsidRDefault="00A3487A" w:rsidP="00A3487A">
            <w:pPr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</w:pPr>
            <w:r w:rsidRPr="003741FE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>ei tiedossa</w:t>
            </w:r>
          </w:p>
        </w:tc>
      </w:tr>
      <w:tr w:rsidR="00743578" w:rsidRPr="003741FE" w14:paraId="323FF6F7" w14:textId="77777777" w:rsidTr="00D04620">
        <w:tc>
          <w:tcPr>
            <w:tcW w:w="9628" w:type="dxa"/>
            <w:gridSpan w:val="2"/>
            <w:shd w:val="clear" w:color="auto" w:fill="C5E0B3" w:themeFill="accent6" w:themeFillTint="66"/>
          </w:tcPr>
          <w:p w14:paraId="67F161C0" w14:textId="77777777" w:rsidR="00743578" w:rsidRPr="003741FE" w:rsidRDefault="00743578" w:rsidP="00D04620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741FE">
              <w:rPr>
                <w:rFonts w:ascii="Trebuchet MS" w:hAnsi="Trebuchet MS"/>
                <w:b/>
                <w:bCs/>
                <w:sz w:val="24"/>
                <w:szCs w:val="24"/>
              </w:rPr>
              <w:t>LISÄTIETOJA</w:t>
            </w:r>
          </w:p>
        </w:tc>
      </w:tr>
      <w:tr w:rsidR="00743578" w:rsidRPr="003741FE" w14:paraId="2325C9ED" w14:textId="77777777" w:rsidTr="00D04620">
        <w:trPr>
          <w:trHeight w:val="343"/>
        </w:trPr>
        <w:tc>
          <w:tcPr>
            <w:tcW w:w="2547" w:type="dxa"/>
          </w:tcPr>
          <w:p w14:paraId="5AF23101" w14:textId="77777777" w:rsidR="00743578" w:rsidRPr="003741FE" w:rsidRDefault="00743578" w:rsidP="00D04620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741FE">
              <w:rPr>
                <w:rFonts w:ascii="Trebuchet MS" w:hAnsi="Trebuchet MS" w:cs="Arial"/>
                <w:b/>
                <w:bCs/>
                <w:color w:val="23282C"/>
                <w:sz w:val="24"/>
                <w:szCs w:val="24"/>
              </w:rPr>
              <w:t>Hyödynnetyt materiaalit</w:t>
            </w:r>
          </w:p>
        </w:tc>
        <w:tc>
          <w:tcPr>
            <w:tcW w:w="7081" w:type="dxa"/>
          </w:tcPr>
          <w:p w14:paraId="184ED3F3" w14:textId="5D26CDB4" w:rsidR="00743578" w:rsidRPr="003741FE" w:rsidRDefault="00C17C77" w:rsidP="00D04620">
            <w:pPr>
              <w:pStyle w:val="NormalWeb"/>
              <w:shd w:val="clear" w:color="auto" w:fill="FFFFFF"/>
              <w:spacing w:before="0" w:beforeAutospacing="0"/>
              <w:rPr>
                <w:rFonts w:ascii="Trebuchet MS" w:hAnsi="Trebuchet MS"/>
                <w:color w:val="000000" w:themeColor="text1"/>
              </w:rPr>
            </w:pPr>
            <w:r>
              <w:rPr>
                <w:rStyle w:val="normaltextrun"/>
                <w:rFonts w:ascii="Trebuchet MS" w:hAnsi="Trebuchet MS"/>
                <w:color w:val="23282C"/>
              </w:rPr>
              <w:t>Materiaaleissa käytetyt lähdetiedot on esitetty jokaisessa materiaalissa erikseen.</w:t>
            </w:r>
          </w:p>
        </w:tc>
      </w:tr>
      <w:tr w:rsidR="00743578" w:rsidRPr="003741FE" w14:paraId="22457983" w14:textId="77777777" w:rsidTr="00D04620">
        <w:tc>
          <w:tcPr>
            <w:tcW w:w="2547" w:type="dxa"/>
          </w:tcPr>
          <w:p w14:paraId="7BC048DC" w14:textId="77777777" w:rsidR="00743578" w:rsidRPr="00F74169" w:rsidRDefault="00743578" w:rsidP="00D04620">
            <w:pPr>
              <w:rPr>
                <w:rStyle w:val="Strong"/>
                <w:rFonts w:ascii="Trebuchet MS" w:hAnsi="Trebuchet MS"/>
                <w:b w:val="0"/>
                <w:bCs w:val="0"/>
                <w:sz w:val="24"/>
                <w:szCs w:val="24"/>
              </w:rPr>
            </w:pPr>
            <w:r w:rsidRPr="00F74169">
              <w:rPr>
                <w:rFonts w:ascii="Trebuchet MS" w:hAnsi="Trebuchet MS" w:cs="Segoe UI"/>
                <w:b/>
                <w:bCs/>
                <w:color w:val="172B4D"/>
                <w:sz w:val="24"/>
                <w:szCs w:val="24"/>
                <w:shd w:val="clear" w:color="auto" w:fill="FFFFFF"/>
              </w:rPr>
              <w:t>Organisaatio</w:t>
            </w:r>
          </w:p>
        </w:tc>
        <w:tc>
          <w:tcPr>
            <w:tcW w:w="7081" w:type="dxa"/>
          </w:tcPr>
          <w:p w14:paraId="1AB80FDE" w14:textId="77777777" w:rsidR="00743578" w:rsidRPr="003741FE" w:rsidRDefault="00743578" w:rsidP="00D04620">
            <w:pPr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3741FE"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  <w:t xml:space="preserve">Kiertotalousosaamista ammattikorkeakouluihin hanke: </w:t>
            </w:r>
            <w:hyperlink r:id="rId12" w:history="1">
              <w:r w:rsidRPr="003741FE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https://kiertotalousamk.turkuamk.fi/</w:t>
              </w:r>
            </w:hyperlink>
          </w:p>
        </w:tc>
      </w:tr>
      <w:tr w:rsidR="00F74169" w:rsidRPr="003741FE" w14:paraId="07F53693" w14:textId="77777777" w:rsidTr="00D04620">
        <w:tc>
          <w:tcPr>
            <w:tcW w:w="2547" w:type="dxa"/>
          </w:tcPr>
          <w:p w14:paraId="37AD024E" w14:textId="56DB8D38" w:rsidR="00F74169" w:rsidRPr="003741FE" w:rsidRDefault="00F74169" w:rsidP="00F74169">
            <w:pPr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</w:pPr>
            <w:r w:rsidRPr="003741FE">
              <w:rPr>
                <w:rStyle w:val="Strong"/>
                <w:rFonts w:ascii="Trebuchet MS" w:hAnsi="Trebuchet MS"/>
                <w:sz w:val="24"/>
                <w:szCs w:val="24"/>
              </w:rPr>
              <w:t>Päivitys</w:t>
            </w:r>
          </w:p>
        </w:tc>
        <w:tc>
          <w:tcPr>
            <w:tcW w:w="7081" w:type="dxa"/>
          </w:tcPr>
          <w:p w14:paraId="033E4BF9" w14:textId="3FC57563" w:rsidR="00F74169" w:rsidRPr="003741FE" w:rsidRDefault="00F74169" w:rsidP="00F74169">
            <w:pPr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</w:pPr>
            <w:r w:rsidRPr="003741FE">
              <w:rPr>
                <w:rFonts w:ascii="Trebuchet MS" w:hAnsi="Trebuchet MS"/>
                <w:sz w:val="24"/>
                <w:szCs w:val="24"/>
              </w:rPr>
              <w:t>Käyttäjän on huomioitava se, että materiaalia ei tulla automaattisesti päivittämään.</w:t>
            </w:r>
            <w:r>
              <w:rPr>
                <w:rFonts w:ascii="Trebuchet MS" w:hAnsi="Trebuchet MS"/>
                <w:sz w:val="24"/>
                <w:szCs w:val="24"/>
              </w:rPr>
              <w:t xml:space="preserve"> Mikäli tietoa siitä, että materiaali tulee vanhenemaan tiettyyn 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>pvm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mennessä tulee se kirjata.</w:t>
            </w:r>
          </w:p>
        </w:tc>
      </w:tr>
      <w:tr w:rsidR="00F74169" w:rsidRPr="003C19DF" w14:paraId="1A24874A" w14:textId="77777777" w:rsidTr="009C47C9">
        <w:tc>
          <w:tcPr>
            <w:tcW w:w="2547" w:type="dxa"/>
            <w:shd w:val="clear" w:color="auto" w:fill="A8D08D" w:themeFill="accent6" w:themeFillTint="99"/>
          </w:tcPr>
          <w:p w14:paraId="3EDDAB8D" w14:textId="77777777" w:rsidR="00F74169" w:rsidRPr="003741FE" w:rsidRDefault="00F74169" w:rsidP="00F74169">
            <w:pPr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1" w:type="dxa"/>
            <w:shd w:val="clear" w:color="auto" w:fill="A8D08D" w:themeFill="accent6" w:themeFillTint="99"/>
          </w:tcPr>
          <w:p w14:paraId="590B1B56" w14:textId="77777777" w:rsidR="00F74169" w:rsidRPr="003741FE" w:rsidRDefault="00F74169" w:rsidP="00F74169">
            <w:pPr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</w:pPr>
          </w:p>
        </w:tc>
      </w:tr>
      <w:tr w:rsidR="00F74169" w:rsidRPr="003C19DF" w14:paraId="65F1C30D" w14:textId="77777777" w:rsidTr="49BDAD8F">
        <w:tc>
          <w:tcPr>
            <w:tcW w:w="2547" w:type="dxa"/>
          </w:tcPr>
          <w:p w14:paraId="2AA9EDE9" w14:textId="77777777" w:rsidR="00F74169" w:rsidRPr="003741FE" w:rsidRDefault="00F74169" w:rsidP="00F74169">
            <w:pPr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</w:pPr>
          </w:p>
          <w:p w14:paraId="30E3D808" w14:textId="77777777" w:rsidR="00F74169" w:rsidRPr="003741FE" w:rsidRDefault="00F74169" w:rsidP="00F74169">
            <w:pPr>
              <w:rPr>
                <w:rFonts w:ascii="Trebuchet MS" w:hAnsi="Trebuchet MS"/>
                <w:sz w:val="24"/>
                <w:szCs w:val="24"/>
              </w:rPr>
            </w:pPr>
            <w:r w:rsidRPr="003741FE">
              <w:rPr>
                <w:rFonts w:ascii="Trebuchet MS" w:hAnsi="Trebuchet MS"/>
                <w:sz w:val="24"/>
                <w:szCs w:val="24"/>
              </w:rPr>
              <w:t>Vakuutan että</w:t>
            </w:r>
          </w:p>
          <w:p w14:paraId="584EF738" w14:textId="77777777" w:rsidR="00F74169" w:rsidRPr="003741FE" w:rsidRDefault="00F74169" w:rsidP="00F74169">
            <w:pPr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</w:pPr>
          </w:p>
          <w:p w14:paraId="059C4344" w14:textId="77777777" w:rsidR="00F74169" w:rsidRPr="003741FE" w:rsidRDefault="00F74169" w:rsidP="00F74169">
            <w:pPr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</w:pPr>
          </w:p>
          <w:p w14:paraId="1A24E83B" w14:textId="77777777" w:rsidR="00F74169" w:rsidRPr="003741FE" w:rsidRDefault="00F74169" w:rsidP="00F74169">
            <w:pPr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</w:pPr>
          </w:p>
          <w:p w14:paraId="485EC70D" w14:textId="56CD3988" w:rsidR="00F74169" w:rsidRPr="003741FE" w:rsidRDefault="00F74169" w:rsidP="00F74169">
            <w:pPr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1" w:type="dxa"/>
          </w:tcPr>
          <w:p w14:paraId="6F360B04" w14:textId="77777777" w:rsidR="00F74169" w:rsidRPr="003741FE" w:rsidRDefault="00F74169" w:rsidP="00F74169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Trebuchet MS" w:hAnsi="Trebuchet MS" w:cs="Arial"/>
                <w:color w:val="23282C"/>
                <w:sz w:val="24"/>
                <w:szCs w:val="24"/>
              </w:rPr>
            </w:pPr>
            <w:r w:rsidRPr="003741FE">
              <w:rPr>
                <w:rFonts w:ascii="Trebuchet MS" w:hAnsi="Trebuchet MS" w:cs="Arial"/>
                <w:color w:val="23282C"/>
                <w:sz w:val="24"/>
                <w:szCs w:val="24"/>
              </w:rPr>
              <w:t>kaikki tekijät ovat hyväksyneet materiaalin julkaisun avoimella lisenssillä,</w:t>
            </w:r>
          </w:p>
          <w:p w14:paraId="075190DE" w14:textId="77777777" w:rsidR="00F74169" w:rsidRPr="003741FE" w:rsidRDefault="00F74169" w:rsidP="00F74169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Trebuchet MS" w:hAnsi="Trebuchet MS" w:cs="Arial"/>
                <w:color w:val="23282C"/>
                <w:sz w:val="24"/>
                <w:szCs w:val="24"/>
              </w:rPr>
            </w:pPr>
            <w:r w:rsidRPr="003741FE">
              <w:rPr>
                <w:rFonts w:ascii="Trebuchet MS" w:hAnsi="Trebuchet MS" w:cs="Arial"/>
                <w:color w:val="23282C"/>
                <w:sz w:val="24"/>
                <w:szCs w:val="24"/>
              </w:rPr>
              <w:t>muiden tekijöiden aineistot (esim. kuvat) voidaan julkaista avoimesti joko aineistojen oman avoimen lisenssin tai erikseen saadun luvan perusteella,</w:t>
            </w:r>
          </w:p>
          <w:p w14:paraId="5F2F443A" w14:textId="77777777" w:rsidR="00F74169" w:rsidRPr="003741FE" w:rsidRDefault="00F74169" w:rsidP="00F74169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Trebuchet MS" w:hAnsi="Trebuchet MS" w:cs="Arial"/>
                <w:color w:val="23282C"/>
                <w:sz w:val="24"/>
                <w:szCs w:val="24"/>
              </w:rPr>
            </w:pPr>
            <w:r w:rsidRPr="003741FE">
              <w:rPr>
                <w:rFonts w:ascii="Trebuchet MS" w:hAnsi="Trebuchet MS" w:cs="Arial"/>
                <w:color w:val="23282C"/>
                <w:sz w:val="24"/>
                <w:szCs w:val="24"/>
              </w:rPr>
              <w:t>materiaalissa näkyvien henkilöiden kuvien tai muiden henkilötietojen osalta lupa julkaisuun on saatu ko. henkilöiltä ja</w:t>
            </w:r>
          </w:p>
          <w:p w14:paraId="7707165C" w14:textId="05102BA5" w:rsidR="00F74169" w:rsidRPr="003741FE" w:rsidRDefault="00F74169" w:rsidP="00F74169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rFonts w:ascii="Trebuchet MS" w:hAnsi="Trebuchet MS" w:cs="Segoe UI"/>
                <w:color w:val="172B4D"/>
                <w:sz w:val="24"/>
                <w:szCs w:val="24"/>
                <w:shd w:val="clear" w:color="auto" w:fill="FFFFFF"/>
              </w:rPr>
            </w:pPr>
            <w:r w:rsidRPr="003741FE">
              <w:rPr>
                <w:rFonts w:ascii="Trebuchet MS" w:hAnsi="Trebuchet MS" w:cs="Arial"/>
                <w:color w:val="23282C"/>
                <w:sz w:val="24"/>
                <w:szCs w:val="24"/>
              </w:rPr>
              <w:t>materiaali on parhaan tietomme mukaan alan hyvien tapojen mukainen</w:t>
            </w:r>
          </w:p>
        </w:tc>
      </w:tr>
    </w:tbl>
    <w:p w14:paraId="563A36F8" w14:textId="645712C6" w:rsidR="000810FF" w:rsidRPr="00BE7346" w:rsidRDefault="00C023F2" w:rsidP="00C95798">
      <w:pPr>
        <w:pStyle w:val="Heading2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10F31" wp14:editId="73D526A8">
                <wp:simplePos x="0" y="0"/>
                <wp:positionH relativeFrom="column">
                  <wp:posOffset>1741756</wp:posOffset>
                </wp:positionH>
                <wp:positionV relativeFrom="paragraph">
                  <wp:posOffset>-8698378</wp:posOffset>
                </wp:positionV>
                <wp:extent cx="2848708" cy="633047"/>
                <wp:effectExtent l="0" t="0" r="27940" b="1524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708" cy="633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17B69" w14:textId="2760297A" w:rsidR="00C023F2" w:rsidRPr="00C023F2" w:rsidRDefault="00C023F2">
                            <w:r w:rsidRPr="00C023F2">
                              <w:t>Tämä “kansilehti” sisältää tietoja, joita t</w:t>
                            </w:r>
                            <w:r>
                              <w:t>ulee lisätä AOE-portaaliin opintoja. Se toimii siis myös tukityökaluna aineistojen tuottajille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10F31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137.15pt;margin-top:-684.9pt;width:224.3pt;height: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" fillcolor="white [3201]" strokeweight=".5pt">
                <v:textbox>
                  <w:txbxContent>
                    <w:p w14:paraId="56C17B69" w14:textId="2760297A" w:rsidR="00C023F2" w:rsidRPr="00C023F2" w:rsidRDefault="00C023F2">
                      <w:r w:rsidRPr="00C023F2">
                        <w:t>Tämä “kansilehti” sisältää tietoja, joita t</w:t>
                      </w:r>
                      <w:r>
                        <w:t>ulee lisätä AOE-portaaliin opintoja. Se toimii siis myös tukityökaluna aineistojen tuottajille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0810FF" w:rsidRPr="00BE7346" w:rsidSect="00356942">
      <w:headerReference w:type="default" r:id="rId13"/>
      <w:footerReference w:type="default" r:id="rId14"/>
      <w:pgSz w:w="11906" w:h="16838"/>
      <w:pgMar w:top="1560" w:right="1134" w:bottom="1797" w:left="1134" w:header="708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A9133" w14:textId="77777777" w:rsidR="000976D3" w:rsidRDefault="000976D3" w:rsidP="0015726A">
      <w:pPr>
        <w:spacing w:after="0" w:line="240" w:lineRule="auto"/>
      </w:pPr>
      <w:r>
        <w:separator/>
      </w:r>
    </w:p>
  </w:endnote>
  <w:endnote w:type="continuationSeparator" w:id="0">
    <w:p w14:paraId="2A0B9972" w14:textId="77777777" w:rsidR="000976D3" w:rsidRDefault="000976D3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9705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0290E" w14:textId="18C74805" w:rsidR="00903930" w:rsidRDefault="009039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E3AB9D" w14:textId="640E42F6" w:rsidR="00903930" w:rsidRDefault="00903930">
    <w:pPr>
      <w:pStyle w:val="Footer"/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19B435B6" wp14:editId="785C5DB7">
          <wp:simplePos x="0" y="0"/>
          <wp:positionH relativeFrom="column">
            <wp:posOffset>-491490</wp:posOffset>
          </wp:positionH>
          <wp:positionV relativeFrom="paragraph">
            <wp:posOffset>116840</wp:posOffset>
          </wp:positionV>
          <wp:extent cx="4286250" cy="700405"/>
          <wp:effectExtent l="0" t="0" r="0" b="4445"/>
          <wp:wrapThrough wrapText="bothSides">
            <wp:wrapPolygon edited="0">
              <wp:start x="0" y="0"/>
              <wp:lineTo x="0" y="21150"/>
              <wp:lineTo x="21504" y="21150"/>
              <wp:lineTo x="21504" y="0"/>
              <wp:lineTo x="0" y="0"/>
            </wp:wrapPolygon>
          </wp:wrapThrough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iertotalousAMK cc-lisenssi valkoinen tau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1FE80" w14:textId="77777777" w:rsidR="000976D3" w:rsidRDefault="000976D3" w:rsidP="0015726A">
      <w:pPr>
        <w:spacing w:after="0" w:line="240" w:lineRule="auto"/>
      </w:pPr>
      <w:r>
        <w:separator/>
      </w:r>
    </w:p>
  </w:footnote>
  <w:footnote w:type="continuationSeparator" w:id="0">
    <w:p w14:paraId="0F49A350" w14:textId="77777777" w:rsidR="000976D3" w:rsidRDefault="000976D3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CE181" w14:textId="77777777" w:rsidR="00903930" w:rsidRPr="00270F88" w:rsidRDefault="00903930" w:rsidP="00270F88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5168" behindDoc="1" locked="0" layoutInCell="1" allowOverlap="1" wp14:anchorId="7F36CDFB" wp14:editId="1C936240">
          <wp:simplePos x="0" y="0"/>
          <wp:positionH relativeFrom="column">
            <wp:posOffset>5444030</wp:posOffset>
          </wp:positionH>
          <wp:positionV relativeFrom="paragraph">
            <wp:posOffset>-197485</wp:posOffset>
          </wp:positionV>
          <wp:extent cx="873125" cy="850900"/>
          <wp:effectExtent l="0" t="0" r="3175" b="0"/>
          <wp:wrapTight wrapText="bothSides">
            <wp:wrapPolygon edited="0">
              <wp:start x="1414" y="967"/>
              <wp:lineTo x="943" y="19343"/>
              <wp:lineTo x="1414" y="20310"/>
              <wp:lineTo x="19793" y="20310"/>
              <wp:lineTo x="20736" y="18376"/>
              <wp:lineTo x="19322" y="17409"/>
              <wp:lineTo x="21207" y="14991"/>
              <wp:lineTo x="21207" y="4836"/>
              <wp:lineTo x="14138" y="1934"/>
              <wp:lineTo x="3770" y="967"/>
              <wp:lineTo x="1414" y="967"/>
            </wp:wrapPolygon>
          </wp:wrapTight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 eng kiertotalousam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7FA8A33" wp14:editId="2E660294">
          <wp:simplePos x="0" y="0"/>
          <wp:positionH relativeFrom="column">
            <wp:posOffset>-877570</wp:posOffset>
          </wp:positionH>
          <wp:positionV relativeFrom="paragraph">
            <wp:posOffset>165231</wp:posOffset>
          </wp:positionV>
          <wp:extent cx="327528" cy="395586"/>
          <wp:effectExtent l="0" t="0" r="0" b="5080"/>
          <wp:wrapNone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etrooli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28" cy="39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7216" behindDoc="1" locked="0" layoutInCell="1" allowOverlap="1" wp14:anchorId="064DD6A0" wp14:editId="167126DF">
          <wp:simplePos x="0" y="0"/>
          <wp:positionH relativeFrom="column">
            <wp:posOffset>-861695</wp:posOffset>
          </wp:positionH>
          <wp:positionV relativeFrom="paragraph">
            <wp:posOffset>-748665</wp:posOffset>
          </wp:positionV>
          <wp:extent cx="2443480" cy="1142365"/>
          <wp:effectExtent l="0" t="0" r="0" b="63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allurat@2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05A7"/>
    <w:multiLevelType w:val="hybridMultilevel"/>
    <w:tmpl w:val="2FBA7E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67C8"/>
    <w:multiLevelType w:val="hybridMultilevel"/>
    <w:tmpl w:val="689E0414"/>
    <w:lvl w:ilvl="0" w:tplc="C0D2B90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2170"/>
    <w:multiLevelType w:val="hybridMultilevel"/>
    <w:tmpl w:val="E18EA102"/>
    <w:lvl w:ilvl="0" w:tplc="4C7CC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E71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21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47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89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1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24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2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8D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571CC2"/>
    <w:multiLevelType w:val="hybridMultilevel"/>
    <w:tmpl w:val="98FEF230"/>
    <w:lvl w:ilvl="0" w:tplc="E238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E3076"/>
    <w:multiLevelType w:val="hybridMultilevel"/>
    <w:tmpl w:val="786C4404"/>
    <w:lvl w:ilvl="0" w:tplc="A490AF5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34434"/>
    <w:multiLevelType w:val="hybridMultilevel"/>
    <w:tmpl w:val="99FE4C1C"/>
    <w:lvl w:ilvl="0" w:tplc="1CAC5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EE6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E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A7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62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45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A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86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FF3B57"/>
    <w:multiLevelType w:val="hybridMultilevel"/>
    <w:tmpl w:val="F0EC174A"/>
    <w:lvl w:ilvl="0" w:tplc="933E44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80BDD"/>
    <w:multiLevelType w:val="hybridMultilevel"/>
    <w:tmpl w:val="39DAEB1E"/>
    <w:lvl w:ilvl="0" w:tplc="5936DFF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1188C"/>
    <w:multiLevelType w:val="hybridMultilevel"/>
    <w:tmpl w:val="CC6CF652"/>
    <w:lvl w:ilvl="0" w:tplc="69127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049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A3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6E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C4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A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6F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63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20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663C7D"/>
    <w:multiLevelType w:val="hybridMultilevel"/>
    <w:tmpl w:val="71C07458"/>
    <w:lvl w:ilvl="0" w:tplc="C818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C3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2F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B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27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6F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48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6C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60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3F177E"/>
    <w:multiLevelType w:val="hybridMultilevel"/>
    <w:tmpl w:val="F5E4C87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7F03"/>
    <w:multiLevelType w:val="hybridMultilevel"/>
    <w:tmpl w:val="4D448EC6"/>
    <w:lvl w:ilvl="0" w:tplc="529219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72A3A"/>
    <w:multiLevelType w:val="hybridMultilevel"/>
    <w:tmpl w:val="888AB5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95ABF"/>
    <w:multiLevelType w:val="hybridMultilevel"/>
    <w:tmpl w:val="367C92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66A3D"/>
    <w:multiLevelType w:val="multilevel"/>
    <w:tmpl w:val="EF02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250349"/>
    <w:multiLevelType w:val="hybridMultilevel"/>
    <w:tmpl w:val="8E920E54"/>
    <w:lvl w:ilvl="0" w:tplc="1FBA8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CDA4C">
      <w:start w:val="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29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AB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6D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05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C0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AB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C29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FA3858"/>
    <w:multiLevelType w:val="hybridMultilevel"/>
    <w:tmpl w:val="6CF68A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26A5C"/>
    <w:multiLevelType w:val="hybridMultilevel"/>
    <w:tmpl w:val="24DC777C"/>
    <w:lvl w:ilvl="0" w:tplc="558AF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EDF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E0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64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A9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A5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88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EE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20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8B60852"/>
    <w:multiLevelType w:val="hybridMultilevel"/>
    <w:tmpl w:val="D3D405A0"/>
    <w:lvl w:ilvl="0" w:tplc="22988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C4279"/>
    <w:multiLevelType w:val="hybridMultilevel"/>
    <w:tmpl w:val="894A61E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63EA7"/>
    <w:multiLevelType w:val="hybridMultilevel"/>
    <w:tmpl w:val="BD6A1F1C"/>
    <w:lvl w:ilvl="0" w:tplc="B8947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8D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49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8B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E6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C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84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60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03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C642D8"/>
    <w:multiLevelType w:val="hybridMultilevel"/>
    <w:tmpl w:val="98FEF230"/>
    <w:lvl w:ilvl="0" w:tplc="E238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93DEF"/>
    <w:multiLevelType w:val="hybridMultilevel"/>
    <w:tmpl w:val="B27008AA"/>
    <w:lvl w:ilvl="0" w:tplc="91CE3A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D1C0B"/>
    <w:multiLevelType w:val="hybridMultilevel"/>
    <w:tmpl w:val="19DEA12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95ADF"/>
    <w:multiLevelType w:val="hybridMultilevel"/>
    <w:tmpl w:val="7F9C0F68"/>
    <w:lvl w:ilvl="0" w:tplc="6E1C937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7700A"/>
    <w:multiLevelType w:val="hybridMultilevel"/>
    <w:tmpl w:val="91F84B62"/>
    <w:lvl w:ilvl="0" w:tplc="ED905C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D092A"/>
    <w:multiLevelType w:val="hybridMultilevel"/>
    <w:tmpl w:val="6474412E"/>
    <w:lvl w:ilvl="0" w:tplc="529219F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2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380633"/>
    <w:multiLevelType w:val="hybridMultilevel"/>
    <w:tmpl w:val="06ECFA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6691B"/>
    <w:multiLevelType w:val="hybridMultilevel"/>
    <w:tmpl w:val="DFBCBB48"/>
    <w:lvl w:ilvl="0" w:tplc="389AB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4CE9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2E0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ED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0023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C0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A06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CC72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E7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23319"/>
    <w:multiLevelType w:val="hybridMultilevel"/>
    <w:tmpl w:val="C01814D4"/>
    <w:lvl w:ilvl="0" w:tplc="529A5190">
      <w:start w:val="1"/>
      <w:numFmt w:val="bullet"/>
      <w:pStyle w:val="Luetteloavoinpallo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lang w:val="en-GB"/>
      </w:rPr>
    </w:lvl>
    <w:lvl w:ilvl="1" w:tplc="040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6A31567"/>
    <w:multiLevelType w:val="hybridMultilevel"/>
    <w:tmpl w:val="6D90ABBE"/>
    <w:lvl w:ilvl="0" w:tplc="F4C6F39C">
      <w:start w:val="2"/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0"/>
  </w:num>
  <w:num w:numId="5">
    <w:abstractNumId w:val="8"/>
  </w:num>
  <w:num w:numId="6">
    <w:abstractNumId w:val="5"/>
  </w:num>
  <w:num w:numId="7">
    <w:abstractNumId w:val="27"/>
  </w:num>
  <w:num w:numId="8">
    <w:abstractNumId w:val="9"/>
  </w:num>
  <w:num w:numId="9">
    <w:abstractNumId w:val="20"/>
  </w:num>
  <w:num w:numId="10">
    <w:abstractNumId w:val="24"/>
  </w:num>
  <w:num w:numId="11">
    <w:abstractNumId w:val="10"/>
  </w:num>
  <w:num w:numId="12">
    <w:abstractNumId w:val="22"/>
  </w:num>
  <w:num w:numId="13">
    <w:abstractNumId w:val="6"/>
  </w:num>
  <w:num w:numId="14">
    <w:abstractNumId w:val="19"/>
  </w:num>
  <w:num w:numId="15">
    <w:abstractNumId w:val="23"/>
  </w:num>
  <w:num w:numId="16">
    <w:abstractNumId w:val="3"/>
  </w:num>
  <w:num w:numId="17">
    <w:abstractNumId w:val="18"/>
  </w:num>
  <w:num w:numId="18">
    <w:abstractNumId w:val="21"/>
  </w:num>
  <w:num w:numId="19">
    <w:abstractNumId w:val="1"/>
  </w:num>
  <w:num w:numId="20">
    <w:abstractNumId w:val="7"/>
  </w:num>
  <w:num w:numId="21">
    <w:abstractNumId w:val="29"/>
  </w:num>
  <w:num w:numId="22">
    <w:abstractNumId w:val="15"/>
  </w:num>
  <w:num w:numId="23">
    <w:abstractNumId w:val="17"/>
  </w:num>
  <w:num w:numId="24">
    <w:abstractNumId w:val="4"/>
  </w:num>
  <w:num w:numId="25">
    <w:abstractNumId w:val="11"/>
  </w:num>
  <w:num w:numId="26">
    <w:abstractNumId w:val="26"/>
  </w:num>
  <w:num w:numId="27">
    <w:abstractNumId w:val="25"/>
  </w:num>
  <w:num w:numId="28">
    <w:abstractNumId w:val="12"/>
  </w:num>
  <w:num w:numId="29">
    <w:abstractNumId w:val="30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6A"/>
    <w:rsid w:val="00000208"/>
    <w:rsid w:val="00024BDB"/>
    <w:rsid w:val="00033D87"/>
    <w:rsid w:val="000344D5"/>
    <w:rsid w:val="00036C42"/>
    <w:rsid w:val="0004089F"/>
    <w:rsid w:val="00041B60"/>
    <w:rsid w:val="0006275A"/>
    <w:rsid w:val="00067D90"/>
    <w:rsid w:val="000702E6"/>
    <w:rsid w:val="000810FF"/>
    <w:rsid w:val="00086128"/>
    <w:rsid w:val="000876D4"/>
    <w:rsid w:val="0009572C"/>
    <w:rsid w:val="000976D3"/>
    <w:rsid w:val="000A3D06"/>
    <w:rsid w:val="000B2880"/>
    <w:rsid w:val="000C0835"/>
    <w:rsid w:val="000C0F3B"/>
    <w:rsid w:val="000D4748"/>
    <w:rsid w:val="000D68A2"/>
    <w:rsid w:val="000D7F0F"/>
    <w:rsid w:val="000E50E2"/>
    <w:rsid w:val="000E7B00"/>
    <w:rsid w:val="000F157D"/>
    <w:rsid w:val="000F48AE"/>
    <w:rsid w:val="000F6753"/>
    <w:rsid w:val="000F67A0"/>
    <w:rsid w:val="00101B21"/>
    <w:rsid w:val="001032B5"/>
    <w:rsid w:val="0011228C"/>
    <w:rsid w:val="00112BBF"/>
    <w:rsid w:val="00114088"/>
    <w:rsid w:val="00125917"/>
    <w:rsid w:val="00135120"/>
    <w:rsid w:val="0013536E"/>
    <w:rsid w:val="001368F3"/>
    <w:rsid w:val="00143026"/>
    <w:rsid w:val="0014440B"/>
    <w:rsid w:val="0015110E"/>
    <w:rsid w:val="0015726A"/>
    <w:rsid w:val="00163279"/>
    <w:rsid w:val="00163A96"/>
    <w:rsid w:val="001641C5"/>
    <w:rsid w:val="0016476D"/>
    <w:rsid w:val="00173F5D"/>
    <w:rsid w:val="001747BC"/>
    <w:rsid w:val="00195113"/>
    <w:rsid w:val="0019771D"/>
    <w:rsid w:val="001A32BE"/>
    <w:rsid w:val="001B20A9"/>
    <w:rsid w:val="001B7CCF"/>
    <w:rsid w:val="001D0691"/>
    <w:rsid w:val="001D1CC8"/>
    <w:rsid w:val="001E41D9"/>
    <w:rsid w:val="001E558A"/>
    <w:rsid w:val="001E5622"/>
    <w:rsid w:val="001F1576"/>
    <w:rsid w:val="001F27D8"/>
    <w:rsid w:val="001F4685"/>
    <w:rsid w:val="00216234"/>
    <w:rsid w:val="00216ACB"/>
    <w:rsid w:val="00220B74"/>
    <w:rsid w:val="0022364B"/>
    <w:rsid w:val="0022504D"/>
    <w:rsid w:val="00230CFE"/>
    <w:rsid w:val="00233404"/>
    <w:rsid w:val="00270369"/>
    <w:rsid w:val="00270F88"/>
    <w:rsid w:val="002717A3"/>
    <w:rsid w:val="00276674"/>
    <w:rsid w:val="002864F8"/>
    <w:rsid w:val="00287060"/>
    <w:rsid w:val="00287A26"/>
    <w:rsid w:val="00293444"/>
    <w:rsid w:val="002974B2"/>
    <w:rsid w:val="002B070B"/>
    <w:rsid w:val="002B1921"/>
    <w:rsid w:val="002D1FEF"/>
    <w:rsid w:val="002D47D2"/>
    <w:rsid w:val="002E0F08"/>
    <w:rsid w:val="002F5DF2"/>
    <w:rsid w:val="003120FE"/>
    <w:rsid w:val="00326364"/>
    <w:rsid w:val="00332788"/>
    <w:rsid w:val="00334EAF"/>
    <w:rsid w:val="00352A1D"/>
    <w:rsid w:val="00356942"/>
    <w:rsid w:val="00357E80"/>
    <w:rsid w:val="003741FE"/>
    <w:rsid w:val="00387139"/>
    <w:rsid w:val="00390926"/>
    <w:rsid w:val="00391B4B"/>
    <w:rsid w:val="00397FE4"/>
    <w:rsid w:val="003A02BE"/>
    <w:rsid w:val="003B0519"/>
    <w:rsid w:val="003B107F"/>
    <w:rsid w:val="003B4FC9"/>
    <w:rsid w:val="003C19DF"/>
    <w:rsid w:val="003C1BB0"/>
    <w:rsid w:val="003D0469"/>
    <w:rsid w:val="003D1218"/>
    <w:rsid w:val="003E1738"/>
    <w:rsid w:val="003E4878"/>
    <w:rsid w:val="003E49A1"/>
    <w:rsid w:val="003F081C"/>
    <w:rsid w:val="003F50F5"/>
    <w:rsid w:val="003F53B5"/>
    <w:rsid w:val="00403AB7"/>
    <w:rsid w:val="0040412C"/>
    <w:rsid w:val="00405355"/>
    <w:rsid w:val="0041782B"/>
    <w:rsid w:val="00424FBE"/>
    <w:rsid w:val="00432218"/>
    <w:rsid w:val="00433728"/>
    <w:rsid w:val="004350C8"/>
    <w:rsid w:val="00437DA0"/>
    <w:rsid w:val="00442995"/>
    <w:rsid w:val="00444D49"/>
    <w:rsid w:val="004511F2"/>
    <w:rsid w:val="0046004C"/>
    <w:rsid w:val="0046432D"/>
    <w:rsid w:val="00465EBC"/>
    <w:rsid w:val="00471DB0"/>
    <w:rsid w:val="00473A05"/>
    <w:rsid w:val="0048091F"/>
    <w:rsid w:val="00487BDB"/>
    <w:rsid w:val="00491D98"/>
    <w:rsid w:val="004A0AA1"/>
    <w:rsid w:val="004A3C5B"/>
    <w:rsid w:val="004B2290"/>
    <w:rsid w:val="004B32A0"/>
    <w:rsid w:val="004B3540"/>
    <w:rsid w:val="004B71FA"/>
    <w:rsid w:val="004B7D71"/>
    <w:rsid w:val="004D1F06"/>
    <w:rsid w:val="004E27E1"/>
    <w:rsid w:val="004E2E5E"/>
    <w:rsid w:val="004E411D"/>
    <w:rsid w:val="004E6E5E"/>
    <w:rsid w:val="004F0123"/>
    <w:rsid w:val="004F0E55"/>
    <w:rsid w:val="004F1272"/>
    <w:rsid w:val="004F390E"/>
    <w:rsid w:val="004F5305"/>
    <w:rsid w:val="00502DCD"/>
    <w:rsid w:val="00513743"/>
    <w:rsid w:val="0051547C"/>
    <w:rsid w:val="00517D46"/>
    <w:rsid w:val="005236DB"/>
    <w:rsid w:val="00532BDD"/>
    <w:rsid w:val="0053321F"/>
    <w:rsid w:val="00536BB9"/>
    <w:rsid w:val="00540D83"/>
    <w:rsid w:val="005442F4"/>
    <w:rsid w:val="005448FB"/>
    <w:rsid w:val="0055083B"/>
    <w:rsid w:val="00556502"/>
    <w:rsid w:val="005645C7"/>
    <w:rsid w:val="005758A3"/>
    <w:rsid w:val="00577AB8"/>
    <w:rsid w:val="00583AF1"/>
    <w:rsid w:val="00591D81"/>
    <w:rsid w:val="005A0D8E"/>
    <w:rsid w:val="005C0619"/>
    <w:rsid w:val="005C2077"/>
    <w:rsid w:val="005E1BF7"/>
    <w:rsid w:val="005E33AA"/>
    <w:rsid w:val="005E5058"/>
    <w:rsid w:val="005E66D1"/>
    <w:rsid w:val="005F6A81"/>
    <w:rsid w:val="0060430A"/>
    <w:rsid w:val="006150EC"/>
    <w:rsid w:val="00616997"/>
    <w:rsid w:val="00622531"/>
    <w:rsid w:val="00645091"/>
    <w:rsid w:val="00646C07"/>
    <w:rsid w:val="006479D5"/>
    <w:rsid w:val="00647F15"/>
    <w:rsid w:val="00655B46"/>
    <w:rsid w:val="00655DAE"/>
    <w:rsid w:val="006601CC"/>
    <w:rsid w:val="00681B96"/>
    <w:rsid w:val="006865DB"/>
    <w:rsid w:val="006A32BE"/>
    <w:rsid w:val="006B45E7"/>
    <w:rsid w:val="006D2EA0"/>
    <w:rsid w:val="006D58BA"/>
    <w:rsid w:val="006D6686"/>
    <w:rsid w:val="006E215A"/>
    <w:rsid w:val="006F162B"/>
    <w:rsid w:val="00704AE7"/>
    <w:rsid w:val="00743578"/>
    <w:rsid w:val="007568C4"/>
    <w:rsid w:val="007633D0"/>
    <w:rsid w:val="00767710"/>
    <w:rsid w:val="0079326C"/>
    <w:rsid w:val="00794285"/>
    <w:rsid w:val="007A402E"/>
    <w:rsid w:val="007A49CA"/>
    <w:rsid w:val="007B2999"/>
    <w:rsid w:val="007C1E61"/>
    <w:rsid w:val="007D7E15"/>
    <w:rsid w:val="007E3575"/>
    <w:rsid w:val="007E430D"/>
    <w:rsid w:val="007F0DF6"/>
    <w:rsid w:val="007F6360"/>
    <w:rsid w:val="0081038A"/>
    <w:rsid w:val="0082351F"/>
    <w:rsid w:val="00824A64"/>
    <w:rsid w:val="008326DB"/>
    <w:rsid w:val="00850B52"/>
    <w:rsid w:val="00863F88"/>
    <w:rsid w:val="00864543"/>
    <w:rsid w:val="00867D82"/>
    <w:rsid w:val="00871EE7"/>
    <w:rsid w:val="008759A3"/>
    <w:rsid w:val="00893CA8"/>
    <w:rsid w:val="008A1FE4"/>
    <w:rsid w:val="008A40E6"/>
    <w:rsid w:val="008B2417"/>
    <w:rsid w:val="008B5C34"/>
    <w:rsid w:val="008C61A2"/>
    <w:rsid w:val="008D5608"/>
    <w:rsid w:val="008E17C2"/>
    <w:rsid w:val="008E4205"/>
    <w:rsid w:val="008F023B"/>
    <w:rsid w:val="008F0624"/>
    <w:rsid w:val="008F728F"/>
    <w:rsid w:val="00900010"/>
    <w:rsid w:val="009012F8"/>
    <w:rsid w:val="009034A7"/>
    <w:rsid w:val="00903930"/>
    <w:rsid w:val="00906A0A"/>
    <w:rsid w:val="009128B7"/>
    <w:rsid w:val="00912AC2"/>
    <w:rsid w:val="00921B75"/>
    <w:rsid w:val="00932192"/>
    <w:rsid w:val="0093465E"/>
    <w:rsid w:val="00943528"/>
    <w:rsid w:val="00946E00"/>
    <w:rsid w:val="00947F29"/>
    <w:rsid w:val="00962F1A"/>
    <w:rsid w:val="00966936"/>
    <w:rsid w:val="00967AE7"/>
    <w:rsid w:val="009802AF"/>
    <w:rsid w:val="00984835"/>
    <w:rsid w:val="009865C9"/>
    <w:rsid w:val="009929A6"/>
    <w:rsid w:val="009B51C9"/>
    <w:rsid w:val="009C309C"/>
    <w:rsid w:val="009C30AA"/>
    <w:rsid w:val="009C47C9"/>
    <w:rsid w:val="009C625E"/>
    <w:rsid w:val="009E0292"/>
    <w:rsid w:val="009F1739"/>
    <w:rsid w:val="009F43CC"/>
    <w:rsid w:val="009F4942"/>
    <w:rsid w:val="009F665F"/>
    <w:rsid w:val="009F6DE0"/>
    <w:rsid w:val="00A01907"/>
    <w:rsid w:val="00A04C1F"/>
    <w:rsid w:val="00A077A6"/>
    <w:rsid w:val="00A10BD7"/>
    <w:rsid w:val="00A1768D"/>
    <w:rsid w:val="00A17918"/>
    <w:rsid w:val="00A3487A"/>
    <w:rsid w:val="00A34BFA"/>
    <w:rsid w:val="00A40415"/>
    <w:rsid w:val="00A50654"/>
    <w:rsid w:val="00A50D1C"/>
    <w:rsid w:val="00A542B9"/>
    <w:rsid w:val="00A60AB1"/>
    <w:rsid w:val="00A64196"/>
    <w:rsid w:val="00A645CC"/>
    <w:rsid w:val="00A74BAF"/>
    <w:rsid w:val="00A777F2"/>
    <w:rsid w:val="00A85597"/>
    <w:rsid w:val="00A915E9"/>
    <w:rsid w:val="00A95EBC"/>
    <w:rsid w:val="00AA32A8"/>
    <w:rsid w:val="00AA4A27"/>
    <w:rsid w:val="00AB06A3"/>
    <w:rsid w:val="00AB2ABF"/>
    <w:rsid w:val="00AB7646"/>
    <w:rsid w:val="00AC1CE2"/>
    <w:rsid w:val="00AC725C"/>
    <w:rsid w:val="00AD1186"/>
    <w:rsid w:val="00AD349B"/>
    <w:rsid w:val="00AE0257"/>
    <w:rsid w:val="00B30501"/>
    <w:rsid w:val="00B42DD4"/>
    <w:rsid w:val="00B51D05"/>
    <w:rsid w:val="00B53111"/>
    <w:rsid w:val="00B55A4A"/>
    <w:rsid w:val="00B66A08"/>
    <w:rsid w:val="00B73C96"/>
    <w:rsid w:val="00B9014D"/>
    <w:rsid w:val="00B9670E"/>
    <w:rsid w:val="00BA1E99"/>
    <w:rsid w:val="00BA72AE"/>
    <w:rsid w:val="00BB347A"/>
    <w:rsid w:val="00BC2608"/>
    <w:rsid w:val="00BC6394"/>
    <w:rsid w:val="00BE1800"/>
    <w:rsid w:val="00BE568E"/>
    <w:rsid w:val="00BE7346"/>
    <w:rsid w:val="00BF1627"/>
    <w:rsid w:val="00BF3982"/>
    <w:rsid w:val="00C01AB4"/>
    <w:rsid w:val="00C023F2"/>
    <w:rsid w:val="00C17770"/>
    <w:rsid w:val="00C17C77"/>
    <w:rsid w:val="00C32494"/>
    <w:rsid w:val="00C33311"/>
    <w:rsid w:val="00C42428"/>
    <w:rsid w:val="00C53BA1"/>
    <w:rsid w:val="00C6272C"/>
    <w:rsid w:val="00C66DCA"/>
    <w:rsid w:val="00C703A3"/>
    <w:rsid w:val="00C81579"/>
    <w:rsid w:val="00C931AF"/>
    <w:rsid w:val="00C95798"/>
    <w:rsid w:val="00CA003B"/>
    <w:rsid w:val="00CA0ED2"/>
    <w:rsid w:val="00CA1622"/>
    <w:rsid w:val="00CB2195"/>
    <w:rsid w:val="00CB2F2C"/>
    <w:rsid w:val="00CD2AAF"/>
    <w:rsid w:val="00CE2CA2"/>
    <w:rsid w:val="00CE4790"/>
    <w:rsid w:val="00CF3CA2"/>
    <w:rsid w:val="00D013F4"/>
    <w:rsid w:val="00D064FF"/>
    <w:rsid w:val="00D118F6"/>
    <w:rsid w:val="00D1192F"/>
    <w:rsid w:val="00D16493"/>
    <w:rsid w:val="00D201B7"/>
    <w:rsid w:val="00D306E9"/>
    <w:rsid w:val="00D32125"/>
    <w:rsid w:val="00D36BB8"/>
    <w:rsid w:val="00D37E4E"/>
    <w:rsid w:val="00D40641"/>
    <w:rsid w:val="00D4322D"/>
    <w:rsid w:val="00D5544D"/>
    <w:rsid w:val="00D625CC"/>
    <w:rsid w:val="00D7022F"/>
    <w:rsid w:val="00D74C7A"/>
    <w:rsid w:val="00D95258"/>
    <w:rsid w:val="00D978B3"/>
    <w:rsid w:val="00DA3A32"/>
    <w:rsid w:val="00DC5257"/>
    <w:rsid w:val="00DC5E0B"/>
    <w:rsid w:val="00DD3DB9"/>
    <w:rsid w:val="00DF02E3"/>
    <w:rsid w:val="00DF120A"/>
    <w:rsid w:val="00DF21F5"/>
    <w:rsid w:val="00E042DA"/>
    <w:rsid w:val="00E14A58"/>
    <w:rsid w:val="00E16429"/>
    <w:rsid w:val="00E30049"/>
    <w:rsid w:val="00E3447C"/>
    <w:rsid w:val="00E41E2D"/>
    <w:rsid w:val="00E4406E"/>
    <w:rsid w:val="00E536DB"/>
    <w:rsid w:val="00E5517A"/>
    <w:rsid w:val="00E557EB"/>
    <w:rsid w:val="00E56B36"/>
    <w:rsid w:val="00E61372"/>
    <w:rsid w:val="00E8156B"/>
    <w:rsid w:val="00E906A6"/>
    <w:rsid w:val="00E94F92"/>
    <w:rsid w:val="00E963DD"/>
    <w:rsid w:val="00EA00AB"/>
    <w:rsid w:val="00EB5135"/>
    <w:rsid w:val="00ED573C"/>
    <w:rsid w:val="00ED7082"/>
    <w:rsid w:val="00EE10CA"/>
    <w:rsid w:val="00EE652B"/>
    <w:rsid w:val="00EF681D"/>
    <w:rsid w:val="00F01A77"/>
    <w:rsid w:val="00F03EE3"/>
    <w:rsid w:val="00F04D7F"/>
    <w:rsid w:val="00F17424"/>
    <w:rsid w:val="00F22AB7"/>
    <w:rsid w:val="00F31AB9"/>
    <w:rsid w:val="00F4518C"/>
    <w:rsid w:val="00F5757B"/>
    <w:rsid w:val="00F62F98"/>
    <w:rsid w:val="00F648FB"/>
    <w:rsid w:val="00F67E12"/>
    <w:rsid w:val="00F70559"/>
    <w:rsid w:val="00F70E82"/>
    <w:rsid w:val="00F74169"/>
    <w:rsid w:val="00F838A1"/>
    <w:rsid w:val="00F87F90"/>
    <w:rsid w:val="00F93023"/>
    <w:rsid w:val="00F93E6F"/>
    <w:rsid w:val="00F93FC3"/>
    <w:rsid w:val="00F956C0"/>
    <w:rsid w:val="00F978C0"/>
    <w:rsid w:val="00FA173D"/>
    <w:rsid w:val="00FA1E29"/>
    <w:rsid w:val="00FA367F"/>
    <w:rsid w:val="00FB2A7B"/>
    <w:rsid w:val="00FC0656"/>
    <w:rsid w:val="00FD27AB"/>
    <w:rsid w:val="00FD5D4C"/>
    <w:rsid w:val="00FE142A"/>
    <w:rsid w:val="00FF36E1"/>
    <w:rsid w:val="00FF3B85"/>
    <w:rsid w:val="0C2FE475"/>
    <w:rsid w:val="17B68754"/>
    <w:rsid w:val="1D2530C3"/>
    <w:rsid w:val="499877BB"/>
    <w:rsid w:val="49BDA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1012A"/>
  <w15:chartTrackingRefBased/>
  <w15:docId w15:val="{00161432-0903-4C90-8988-567F98F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835"/>
  </w:style>
  <w:style w:type="paragraph" w:styleId="Heading1">
    <w:name w:val="heading 1"/>
    <w:basedOn w:val="Normal"/>
    <w:next w:val="Normal"/>
    <w:link w:val="Heading1Char"/>
    <w:uiPriority w:val="9"/>
    <w:qFormat/>
    <w:rsid w:val="009C3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6A"/>
  </w:style>
  <w:style w:type="paragraph" w:styleId="Footer">
    <w:name w:val="footer"/>
    <w:basedOn w:val="Normal"/>
    <w:link w:val="Footer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6A"/>
  </w:style>
  <w:style w:type="character" w:styleId="Hyperlink">
    <w:name w:val="Hyperlink"/>
    <w:basedOn w:val="DefaultParagraphFont"/>
    <w:uiPriority w:val="99"/>
    <w:unhideWhenUsed/>
    <w:rsid w:val="008645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543"/>
    <w:pPr>
      <w:ind w:left="720"/>
      <w:contextualSpacing/>
    </w:pPr>
  </w:style>
  <w:style w:type="table" w:styleId="TableGrid">
    <w:name w:val="Table Grid"/>
    <w:basedOn w:val="TableNormal"/>
    <w:uiPriority w:val="39"/>
    <w:rsid w:val="0013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F5DF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A173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9014D"/>
    <w:rPr>
      <w:b/>
      <w:bCs/>
    </w:rPr>
  </w:style>
  <w:style w:type="paragraph" w:styleId="NormalWeb">
    <w:name w:val="Normal (Web)"/>
    <w:basedOn w:val="Normal"/>
    <w:uiPriority w:val="99"/>
    <w:unhideWhenUsed/>
    <w:rsid w:val="00B9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A0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2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BE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114088"/>
    <w:rPr>
      <w:color w:val="605E5C"/>
      <w:shd w:val="clear" w:color="auto" w:fill="E1DFDD"/>
    </w:rPr>
  </w:style>
  <w:style w:type="paragraph" w:customStyle="1" w:styleId="Luetteloavoinpallo">
    <w:name w:val="Luettelo_avoinpallo"/>
    <w:basedOn w:val="Normal"/>
    <w:rsid w:val="00397FE4"/>
    <w:pPr>
      <w:numPr>
        <w:numId w:val="21"/>
      </w:numPr>
      <w:tabs>
        <w:tab w:val="left" w:pos="1304"/>
        <w:tab w:val="left" w:pos="260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normaltextrun1">
    <w:name w:val="normaltextrun1"/>
    <w:basedOn w:val="DefaultParagraphFont"/>
    <w:rsid w:val="00397FE4"/>
  </w:style>
  <w:style w:type="paragraph" w:customStyle="1" w:styleId="paragraph">
    <w:name w:val="paragraph"/>
    <w:basedOn w:val="Normal"/>
    <w:rsid w:val="0039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cxw214390203">
    <w:name w:val="scxw214390203"/>
    <w:basedOn w:val="DefaultParagraphFont"/>
    <w:rsid w:val="00397FE4"/>
  </w:style>
  <w:style w:type="character" w:customStyle="1" w:styleId="spellingerror">
    <w:name w:val="spellingerror"/>
    <w:basedOn w:val="DefaultParagraphFont"/>
    <w:rsid w:val="000C0835"/>
  </w:style>
  <w:style w:type="character" w:customStyle="1" w:styleId="normaltextrun">
    <w:name w:val="normaltextrun"/>
    <w:basedOn w:val="DefaultParagraphFont"/>
    <w:rsid w:val="000C0835"/>
  </w:style>
  <w:style w:type="character" w:customStyle="1" w:styleId="eop">
    <w:name w:val="eop"/>
    <w:basedOn w:val="DefaultParagraphFont"/>
    <w:rsid w:val="000C0835"/>
  </w:style>
  <w:style w:type="character" w:styleId="UnresolvedMention">
    <w:name w:val="Unresolved Mention"/>
    <w:basedOn w:val="DefaultParagraphFont"/>
    <w:uiPriority w:val="99"/>
    <w:semiHidden/>
    <w:unhideWhenUsed/>
    <w:rsid w:val="00F31AB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C30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30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5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8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kiertotalousamk.turkuamk.fi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4F74372C55FE4B821D5F2378F4B2BA" ma:contentTypeVersion="1" ma:contentTypeDescription="Luo uusi asiakirja." ma:contentTypeScope="" ma:versionID="822fe6b422b8dec44a40602c4233d47b">
  <xsd:schema xmlns:xsd="http://www.w3.org/2001/XMLSchema" xmlns:xs="http://www.w3.org/2001/XMLSchema" xmlns:p="http://schemas.microsoft.com/office/2006/metadata/properties" xmlns:ns2="76865ef9-df32-4c37-ae45-f9784eb47bff" xmlns:ns3="7e9e6169-ad39-4139-80cb-366121f0def0" targetNamespace="http://schemas.microsoft.com/office/2006/metadata/properties" ma:root="true" ma:fieldsID="6eb707645daa25c755dded653de544e8" ns2:_="" ns3:_="">
    <xsd:import namespace="76865ef9-df32-4c37-ae45-f9784eb47bff"/>
    <xsd:import namespace="7e9e6169-ad39-4139-80cb-366121f0de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5ef9-df32-4c37-ae45-f9784eb47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6169-ad39-4139-80cb-366121f0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865ef9-df32-4c37-ae45-f9784eb47bff">427W7XWPXQD2-403814790-2899</_dlc_DocId>
    <_dlc_DocIdUrl xmlns="76865ef9-df32-4c37-ae45-f9784eb47bff">
      <Url>https://tt.eduuni.fi/sites/luc-lapinamk-extra/kiertotalousosaamista-ammattikorkeakouluihin/_layouts/15/DocIdRedir.aspx?ID=427W7XWPXQD2-403814790-2899</Url>
      <Description>427W7XWPXQD2-403814790-2899</Description>
    </_dlc_DocIdUrl>
  </documentManagement>
</p:properties>
</file>

<file path=customXml/itemProps1.xml><?xml version="1.0" encoding="utf-8"?>
<ds:datastoreItem xmlns:ds="http://schemas.openxmlformats.org/officeDocument/2006/customXml" ds:itemID="{3827A3D8-58E3-4389-9B1E-9EC3D02A1B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67C9AC-2BF6-431F-A1EE-A555C3DA4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CD200-DB43-4914-BBE8-80E0BC1B9C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96FE6D-1CB9-4E91-9AEB-7B82F2EAC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65ef9-df32-4c37-ae45-f9784eb47bff"/>
    <ds:schemaRef ds:uri="7e9e6169-ad39-4139-80cb-366121f0d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1A61EA-CAA6-419D-888B-B8E997A39308}">
  <ds:schemaRefs>
    <ds:schemaRef ds:uri="http://schemas.microsoft.com/office/2006/metadata/properties"/>
    <ds:schemaRef ds:uri="http://schemas.microsoft.com/office/infopath/2007/PartnerControls"/>
    <ds:schemaRef ds:uri="76865ef9-df32-4c37-ae45-f9784eb47b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411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ammattikorkeakoulu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 Marketta</dc:creator>
  <cp:keywords/>
  <dc:description/>
  <cp:lastModifiedBy>Kemppainen Kimmo</cp:lastModifiedBy>
  <cp:revision>19</cp:revision>
  <dcterms:created xsi:type="dcterms:W3CDTF">2020-08-27T06:46:00Z</dcterms:created>
  <dcterms:modified xsi:type="dcterms:W3CDTF">2020-10-23T11:59:00Z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0x010100844F74372C55FE4B821D5F2378F4B2BA</vt:lpwstr>
  </property>
  <property fmtid="{D5CDD505-2E9C-101B-9397-08002B2CF9AE}" pid="3" name="_dlc_DocIdItemGuid">
    <vt:lpwstr>c82f82fb-38e3-4a84-8f43-97585915ddce</vt:lpwstr>
  </property>
</Properties>
</file>