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5CA265" w14:textId="614D1461" w:rsidR="00580AF8" w:rsidRDefault="00580AF8" w:rsidP="00140292">
      <w:pPr>
        <w:pStyle w:val="Otsikko1"/>
      </w:pPr>
      <w:r>
        <w:t>Avoimia tiedonlähteitä kirjasto- ja tietopalvelualalle</w:t>
      </w:r>
    </w:p>
    <w:p w14:paraId="2E994265" w14:textId="77777777" w:rsidR="00140292" w:rsidRDefault="00140292" w:rsidP="00580AF8"/>
    <w:p w14:paraId="350481D3" w14:textId="06C54DF9" w:rsidR="00140292" w:rsidRDefault="00140292" w:rsidP="00140292">
      <w:r>
        <w:t xml:space="preserve">Verkossa ja kirjastojen kautta on tarjolla </w:t>
      </w:r>
      <w:r w:rsidR="00060035">
        <w:t>a</w:t>
      </w:r>
      <w:r>
        <w:t xml:space="preserve">voimia ja maksuttomia tiedonlähteitä kirjasto- ja tietopalvelualan opiskeluun ja ammatilliseen ajan tasalla pysymiseen. </w:t>
      </w:r>
    </w:p>
    <w:p w14:paraId="145FA4ED" w14:textId="6513A80D" w:rsidR="00140292" w:rsidRPr="00140292" w:rsidRDefault="00140292" w:rsidP="00140292">
      <w:pPr>
        <w:pStyle w:val="Otsikko2"/>
      </w:pPr>
      <w:r>
        <w:t>Tunnista oman alasi avoimet tiedonlähteet</w:t>
      </w:r>
      <w:r w:rsidR="00060035">
        <w:br/>
      </w:r>
    </w:p>
    <w:p w14:paraId="39298FE4" w14:textId="78F3D9BC" w:rsidR="00140292" w:rsidRDefault="00140292" w:rsidP="00140292">
      <w:pPr>
        <w:pStyle w:val="Luettelokappale"/>
        <w:numPr>
          <w:ilvl w:val="0"/>
          <w:numId w:val="1"/>
        </w:numPr>
      </w:pPr>
      <w:r>
        <w:t>Avoimet julkaisuarkistot verkossa.</w:t>
      </w:r>
    </w:p>
    <w:p w14:paraId="2AC573C7" w14:textId="3DF4F6EF" w:rsidR="00140292" w:rsidRDefault="00140292" w:rsidP="00140292">
      <w:pPr>
        <w:pStyle w:val="Luettelokappale"/>
        <w:numPr>
          <w:ilvl w:val="0"/>
          <w:numId w:val="1"/>
        </w:numPr>
      </w:pPr>
      <w:r>
        <w:t>Kirjastojen painetut kokoelmat ja kokoelmasta löytyvät avoimet verkkojulkaisut.</w:t>
      </w:r>
    </w:p>
    <w:p w14:paraId="42847439" w14:textId="79B20F8E" w:rsidR="00140292" w:rsidRDefault="00140292" w:rsidP="00140292">
      <w:pPr>
        <w:pStyle w:val="Luettelokappale"/>
        <w:numPr>
          <w:ilvl w:val="0"/>
          <w:numId w:val="1"/>
        </w:numPr>
      </w:pPr>
      <w:r>
        <w:t>Ammatilliset ja tutkimuslehdet.</w:t>
      </w:r>
    </w:p>
    <w:p w14:paraId="1BA75DA5" w14:textId="3F0BA788" w:rsidR="00140292" w:rsidRDefault="00140292" w:rsidP="00140292">
      <w:pPr>
        <w:pStyle w:val="Luettelokappale"/>
        <w:numPr>
          <w:ilvl w:val="0"/>
          <w:numId w:val="1"/>
        </w:numPr>
      </w:pPr>
      <w:r>
        <w:t>Kirjaston tuottama avoin tieto ja aineistot, esim. vinkit ja ohjeet.</w:t>
      </w:r>
    </w:p>
    <w:p w14:paraId="3D26EA71" w14:textId="1A13C28D" w:rsidR="00140292" w:rsidRDefault="00140292" w:rsidP="00140292">
      <w:pPr>
        <w:pStyle w:val="Luettelokappale"/>
        <w:numPr>
          <w:ilvl w:val="0"/>
          <w:numId w:val="1"/>
        </w:numPr>
      </w:pPr>
      <w:r>
        <w:t>Tilastot, lait ja viranomaisohjeet.</w:t>
      </w:r>
    </w:p>
    <w:p w14:paraId="031B6927" w14:textId="77777777" w:rsidR="00140292" w:rsidRDefault="00140292" w:rsidP="00140292">
      <w:pPr>
        <w:pStyle w:val="Luettelokappale"/>
      </w:pPr>
    </w:p>
    <w:p w14:paraId="2632D4D6" w14:textId="632C643B" w:rsidR="00140292" w:rsidRDefault="00140292" w:rsidP="00140292">
      <w:r>
        <w:t xml:space="preserve">Hyödynnä opiskelussa alasi ammatillisia ja tutkimuksellisia tiedonlähteitä. </w:t>
      </w:r>
      <w:r w:rsidR="005E59BC">
        <w:br/>
      </w:r>
    </w:p>
    <w:p w14:paraId="45650563" w14:textId="5A1BE028" w:rsidR="00140292" w:rsidRDefault="00140292" w:rsidP="00140292">
      <w:pPr>
        <w:pStyle w:val="Otsikko2"/>
      </w:pPr>
      <w:r>
        <w:t>Pidä osaamisesi ja tietosi ajan tasalla</w:t>
      </w:r>
    </w:p>
    <w:p w14:paraId="06B2BD7C" w14:textId="121BE131" w:rsidR="00140292" w:rsidRDefault="00140292" w:rsidP="00140292"/>
    <w:p w14:paraId="529ADB0C" w14:textId="16E8B019" w:rsidR="00140292" w:rsidRDefault="00140292" w:rsidP="00140292">
      <w:r>
        <w:t xml:space="preserve">Muista erilaiset tiedonlähdetyypit. </w:t>
      </w:r>
    </w:p>
    <w:p w14:paraId="77B86AF2" w14:textId="47774D75" w:rsidR="00140292" w:rsidRDefault="00B1739F" w:rsidP="00B1739F">
      <w:pPr>
        <w:pStyle w:val="Luettelokappale"/>
        <w:numPr>
          <w:ilvl w:val="0"/>
          <w:numId w:val="2"/>
        </w:numPr>
      </w:pPr>
      <w:r>
        <w:t>Tutkimustietoa tuottavat yliopistot, korkeakoulut ja tutkimuslaitokset.</w:t>
      </w:r>
    </w:p>
    <w:p w14:paraId="46E34CCF" w14:textId="14089902" w:rsidR="00B1739F" w:rsidRDefault="00B1739F" w:rsidP="00B1739F">
      <w:pPr>
        <w:pStyle w:val="Luettelokappale"/>
        <w:numPr>
          <w:ilvl w:val="0"/>
          <w:numId w:val="2"/>
        </w:numPr>
      </w:pPr>
      <w:r>
        <w:t xml:space="preserve">Kehittämistietoa tuottavat esimerkiksi alan asiantuntijajärjestöt kuten Kirjastoseura ja IFLA. </w:t>
      </w:r>
    </w:p>
    <w:p w14:paraId="1877CBD0" w14:textId="75CA9433" w:rsidR="00B1739F" w:rsidRDefault="00B1739F" w:rsidP="00B1739F">
      <w:pPr>
        <w:pStyle w:val="Luettelokappale"/>
        <w:numPr>
          <w:ilvl w:val="0"/>
          <w:numId w:val="2"/>
        </w:numPr>
      </w:pPr>
      <w:r>
        <w:t xml:space="preserve">Kumppanialoilta tietoa tuottavat esimerkiksi media- ja kulttuurialojen toimijat, opetuksen ja koulutuksen organisaatiot ja tietotekniikan asiantuntijat sekä yritykset. </w:t>
      </w:r>
    </w:p>
    <w:p w14:paraId="77A461FC" w14:textId="777A7CAD" w:rsidR="00B1739F" w:rsidRDefault="00B1739F" w:rsidP="00B1739F">
      <w:pPr>
        <w:pStyle w:val="Luettelokappale"/>
        <w:numPr>
          <w:ilvl w:val="0"/>
          <w:numId w:val="2"/>
        </w:numPr>
      </w:pPr>
      <w:r>
        <w:t>Lainsäädäntöön ja viranomaismääräy</w:t>
      </w:r>
      <w:r w:rsidR="008F6D4C">
        <w:t>k</w:t>
      </w:r>
      <w:r>
        <w:t xml:space="preserve">siin liittyviä tietoa tarjoaa esimerkiksi Finlex ja Aluehallintovirasto. </w:t>
      </w:r>
    </w:p>
    <w:p w14:paraId="17648841" w14:textId="402E12D8" w:rsidR="00B1739F" w:rsidRDefault="00B1739F" w:rsidP="00B1739F">
      <w:pPr>
        <w:pStyle w:val="Luettelokappale"/>
        <w:numPr>
          <w:ilvl w:val="0"/>
          <w:numId w:val="2"/>
        </w:numPr>
      </w:pPr>
      <w:r>
        <w:t>Tilastotietoa keräävät ja välittävät sekä paikalliset, kansalliset että kansainväliset toimijat, esimerkiksi Tilastokeskus.</w:t>
      </w:r>
    </w:p>
    <w:p w14:paraId="4295B7F8" w14:textId="0A31E2A9" w:rsidR="00B1739F" w:rsidRDefault="00446058" w:rsidP="00B1739F">
      <w:pPr>
        <w:pStyle w:val="Luettelokappale"/>
        <w:numPr>
          <w:ilvl w:val="0"/>
          <w:numId w:val="2"/>
        </w:numPr>
      </w:pPr>
      <w:r>
        <w:t>A</w:t>
      </w:r>
      <w:r w:rsidR="00B1739F">
        <w:t>jankohtaistietoa</w:t>
      </w:r>
      <w:r w:rsidR="0085403E">
        <w:t xml:space="preserve"> ja uutisia</w:t>
      </w:r>
      <w:r w:rsidR="00B1739F">
        <w:t xml:space="preserve"> tuottavat alan organisaatiot ja</w:t>
      </w:r>
      <w:r w:rsidR="007F2625">
        <w:t xml:space="preserve"> </w:t>
      </w:r>
      <w:r w:rsidR="00B1739F">
        <w:t>tietoa välittä</w:t>
      </w:r>
      <w:r w:rsidR="007F2625">
        <w:t>vät</w:t>
      </w:r>
      <w:r w:rsidR="00B1739F">
        <w:t xml:space="preserve"> media-alan toimijat. </w:t>
      </w:r>
    </w:p>
    <w:p w14:paraId="744F4650" w14:textId="204955D6" w:rsidR="00B1739F" w:rsidRDefault="00B1739F" w:rsidP="00B1739F">
      <w:pPr>
        <w:pStyle w:val="Luettelokappale"/>
      </w:pPr>
    </w:p>
    <w:p w14:paraId="386EC670" w14:textId="3043B1D3" w:rsidR="00B1739F" w:rsidRDefault="00B1739F" w:rsidP="00B1739F">
      <w:pPr>
        <w:pStyle w:val="Otsikko2"/>
      </w:pPr>
      <w:r>
        <w:t>Liity alasi tietoverkostoihin</w:t>
      </w:r>
    </w:p>
    <w:p w14:paraId="7A73CDFE" w14:textId="47B2897A" w:rsidR="00B1739F" w:rsidRDefault="00B1739F" w:rsidP="00B1739F"/>
    <w:p w14:paraId="2750DF12" w14:textId="1D6D778E" w:rsidR="00B1739F" w:rsidRDefault="00B1739F" w:rsidP="00B1739F">
      <w:pPr>
        <w:pStyle w:val="Luettelokappale"/>
        <w:numPr>
          <w:ilvl w:val="0"/>
          <w:numId w:val="3"/>
        </w:numPr>
      </w:pPr>
      <w:r>
        <w:t xml:space="preserve">Luo ja kehitä tapoja seurata alasi asiantuntijoiden ja organisaatioiden toimintaa ja niiden välittämää uutta tietoa. </w:t>
      </w:r>
    </w:p>
    <w:p w14:paraId="0B904008" w14:textId="669B5F60" w:rsidR="00B1739F" w:rsidRDefault="00B1739F" w:rsidP="00B1739F">
      <w:pPr>
        <w:pStyle w:val="Luettelokappale"/>
        <w:numPr>
          <w:ilvl w:val="0"/>
          <w:numId w:val="3"/>
        </w:numPr>
      </w:pPr>
      <w:r>
        <w:t>Seuraa tietoa eri tavoin ja ota sitä käyttöön:</w:t>
      </w:r>
    </w:p>
    <w:p w14:paraId="74D9809B" w14:textId="6E4C416A" w:rsidR="00B1739F" w:rsidRDefault="00B1739F" w:rsidP="00B1739F">
      <w:pPr>
        <w:pStyle w:val="Luettelokappale"/>
        <w:numPr>
          <w:ilvl w:val="0"/>
          <w:numId w:val="4"/>
        </w:numPr>
      </w:pPr>
      <w:r>
        <w:t>Silmäile ja selaile</w:t>
      </w:r>
      <w:r w:rsidR="008F6D4C">
        <w:t>.</w:t>
      </w:r>
    </w:p>
    <w:p w14:paraId="409C1110" w14:textId="7E767A9D" w:rsidR="00B1739F" w:rsidRDefault="00B1739F" w:rsidP="00B1739F">
      <w:pPr>
        <w:pStyle w:val="Luettelokappale"/>
        <w:numPr>
          <w:ilvl w:val="0"/>
          <w:numId w:val="4"/>
        </w:numPr>
      </w:pPr>
      <w:r>
        <w:t>Lue ja perehdy</w:t>
      </w:r>
      <w:r w:rsidR="008F6D4C">
        <w:t>.</w:t>
      </w:r>
    </w:p>
    <w:p w14:paraId="4D9330C4" w14:textId="224AC3A9" w:rsidR="00B1739F" w:rsidRDefault="00B1739F" w:rsidP="00B1739F">
      <w:pPr>
        <w:pStyle w:val="Luettelokappale"/>
        <w:numPr>
          <w:ilvl w:val="0"/>
          <w:numId w:val="4"/>
        </w:numPr>
      </w:pPr>
      <w:r>
        <w:t>Arvioi ja valikoi</w:t>
      </w:r>
      <w:r w:rsidR="008F6D4C">
        <w:t>.</w:t>
      </w:r>
    </w:p>
    <w:p w14:paraId="703D3A71" w14:textId="0B9C87CF" w:rsidR="00580AF8" w:rsidRDefault="00B1739F" w:rsidP="00864792">
      <w:pPr>
        <w:pStyle w:val="Luettelokappale"/>
        <w:numPr>
          <w:ilvl w:val="0"/>
          <w:numId w:val="4"/>
        </w:numPr>
      </w:pPr>
      <w:r>
        <w:t>Jaa uutta tietoa myös eteenpäin omissa verkostoissas</w:t>
      </w:r>
      <w:r w:rsidR="005E59BC">
        <w:t xml:space="preserve">i. </w:t>
      </w:r>
    </w:p>
    <w:p w14:paraId="210CC6DA" w14:textId="77777777" w:rsidR="00580AF8" w:rsidRDefault="00580AF8" w:rsidP="005E59BC"/>
    <w:p w14:paraId="5582A959" w14:textId="77777777" w:rsidR="00580AF8" w:rsidRDefault="00580AF8" w:rsidP="00580AF8">
      <w:pPr>
        <w:ind w:left="6520"/>
      </w:pPr>
    </w:p>
    <w:p w14:paraId="67680B0E" w14:textId="19DFDE46" w:rsidR="00007C4A" w:rsidRDefault="00ED72A6" w:rsidP="00580AF8">
      <w:pPr>
        <w:ind w:left="6520"/>
      </w:pPr>
    </w:p>
    <w:sectPr w:rsidR="00007C4A">
      <w:headerReference w:type="default" r:id="rId8"/>
      <w:footerReference w:type="default" r:id="rId9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C418EF" w14:textId="77777777" w:rsidR="00ED72A6" w:rsidRDefault="00ED72A6" w:rsidP="00580AF8">
      <w:pPr>
        <w:spacing w:after="0" w:line="240" w:lineRule="auto"/>
      </w:pPr>
      <w:r>
        <w:separator/>
      </w:r>
    </w:p>
  </w:endnote>
  <w:endnote w:type="continuationSeparator" w:id="0">
    <w:p w14:paraId="2D1BE65A" w14:textId="77777777" w:rsidR="00ED72A6" w:rsidRDefault="00ED72A6" w:rsidP="00580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C653C6" w14:textId="73F2A34D" w:rsidR="00580AF8" w:rsidRPr="00580AF8" w:rsidRDefault="00580AF8">
    <w:pPr>
      <w:pStyle w:val="Alatunniste"/>
    </w:pPr>
    <w:r w:rsidRPr="00580AF8">
      <w:t>Copyright CC BY-SA 4.0 Leena Elenius, Se</w:t>
    </w:r>
    <w:r>
      <w:t>inäjoen ammattikorkeakoulu kirjasto,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2F08CB" w14:textId="77777777" w:rsidR="00ED72A6" w:rsidRDefault="00ED72A6" w:rsidP="00580AF8">
      <w:pPr>
        <w:spacing w:after="0" w:line="240" w:lineRule="auto"/>
      </w:pPr>
      <w:r>
        <w:separator/>
      </w:r>
    </w:p>
  </w:footnote>
  <w:footnote w:type="continuationSeparator" w:id="0">
    <w:p w14:paraId="49EC47D3" w14:textId="77777777" w:rsidR="00ED72A6" w:rsidRDefault="00ED72A6" w:rsidP="00580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81C5DB" w14:textId="16E84ED0" w:rsidR="00580AF8" w:rsidRDefault="00580AF8">
    <w:pPr>
      <w:pStyle w:val="Yltunniste"/>
    </w:pPr>
    <w:r>
      <w:tab/>
    </w:r>
    <w:r>
      <w:tab/>
    </w:r>
    <w:r>
      <w:rPr>
        <w:noProof/>
      </w:rPr>
      <w:drawing>
        <wp:inline distT="0" distB="0" distL="0" distR="0" wp14:anchorId="044FEEC0" wp14:editId="49728DA5">
          <wp:extent cx="1415333" cy="508249"/>
          <wp:effectExtent l="0" t="0" r="0" b="6350"/>
          <wp:docPr id="4" name="Kuva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uva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4349" cy="522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133FE"/>
    <w:multiLevelType w:val="hybridMultilevel"/>
    <w:tmpl w:val="B6127F5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BD1616"/>
    <w:multiLevelType w:val="hybridMultilevel"/>
    <w:tmpl w:val="6F4E9BD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6A6679"/>
    <w:multiLevelType w:val="hybridMultilevel"/>
    <w:tmpl w:val="154C6B5E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D8C6FE1"/>
    <w:multiLevelType w:val="hybridMultilevel"/>
    <w:tmpl w:val="D61EF8A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AF8"/>
    <w:rsid w:val="00060035"/>
    <w:rsid w:val="00071AC4"/>
    <w:rsid w:val="001278D2"/>
    <w:rsid w:val="00140292"/>
    <w:rsid w:val="00446058"/>
    <w:rsid w:val="00580AF8"/>
    <w:rsid w:val="005E59BC"/>
    <w:rsid w:val="007F2625"/>
    <w:rsid w:val="0085403E"/>
    <w:rsid w:val="00864792"/>
    <w:rsid w:val="00867AE8"/>
    <w:rsid w:val="008F6D4C"/>
    <w:rsid w:val="00B1739F"/>
    <w:rsid w:val="00B62E10"/>
    <w:rsid w:val="00BA1362"/>
    <w:rsid w:val="00D733E3"/>
    <w:rsid w:val="00EA1513"/>
    <w:rsid w:val="00EC4EEB"/>
    <w:rsid w:val="00ED1E5C"/>
    <w:rsid w:val="00ED7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8D496C"/>
  <w15:chartTrackingRefBased/>
  <w15:docId w15:val="{53E5317A-4B99-4E83-8810-2C37EB1AF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14029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1402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580A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580AF8"/>
  </w:style>
  <w:style w:type="paragraph" w:styleId="Alatunniste">
    <w:name w:val="footer"/>
    <w:basedOn w:val="Normaali"/>
    <w:link w:val="AlatunnisteChar"/>
    <w:uiPriority w:val="99"/>
    <w:unhideWhenUsed/>
    <w:rsid w:val="00580A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580AF8"/>
  </w:style>
  <w:style w:type="character" w:customStyle="1" w:styleId="Otsikko1Char">
    <w:name w:val="Otsikko 1 Char"/>
    <w:basedOn w:val="Kappaleenoletusfontti"/>
    <w:link w:val="Otsikko1"/>
    <w:uiPriority w:val="9"/>
    <w:rsid w:val="0014029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uettelokappale">
    <w:name w:val="List Paragraph"/>
    <w:basedOn w:val="Normaali"/>
    <w:uiPriority w:val="34"/>
    <w:qFormat/>
    <w:rsid w:val="00140292"/>
    <w:pPr>
      <w:ind w:left="720"/>
      <w:contextualSpacing/>
    </w:pPr>
  </w:style>
  <w:style w:type="character" w:customStyle="1" w:styleId="Otsikko2Char">
    <w:name w:val="Otsikko 2 Char"/>
    <w:basedOn w:val="Kappaleenoletusfontti"/>
    <w:link w:val="Otsikko2"/>
    <w:uiPriority w:val="9"/>
    <w:rsid w:val="001402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1FB774-E824-4DCA-85E3-AD7DB54D4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181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Avoimia tiedonlähteitä kirjasto- ja tietopalvelualalle</dc:title>
  <dc:subject/>
  <dc:creator>Elenius, Leena</dc:creator>
  <cp:keywords/>
  <dc:description/>
  <cp:lastModifiedBy>Elenius, Leena</cp:lastModifiedBy>
  <cp:revision>14</cp:revision>
  <dcterms:created xsi:type="dcterms:W3CDTF">2021-05-07T10:45:00Z</dcterms:created>
  <dcterms:modified xsi:type="dcterms:W3CDTF">2021-05-12T06:37:00Z</dcterms:modified>
</cp:coreProperties>
</file>