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DB" w:rsidRPr="000151DB" w:rsidRDefault="000151DB" w:rsidP="00FD3C4E">
      <w:pPr>
        <w:shd w:val="clear" w:color="auto" w:fill="FCFCFC"/>
        <w:spacing w:after="100" w:afterAutospacing="1" w:line="240" w:lineRule="auto"/>
        <w:rPr>
          <w:rFonts w:ascii="Arial" w:eastAsia="Times New Roman" w:hAnsi="Arial" w:cs="Arial"/>
          <w:b/>
          <w:bCs/>
          <w:color w:val="343A40"/>
          <w:sz w:val="36"/>
          <w:szCs w:val="36"/>
          <w:lang w:eastAsia="fi-FI"/>
        </w:rPr>
      </w:pPr>
      <w:r w:rsidRPr="000151DB">
        <w:rPr>
          <w:rFonts w:ascii="Arial" w:eastAsia="Times New Roman" w:hAnsi="Arial" w:cs="Arial"/>
          <w:b/>
          <w:bCs/>
          <w:color w:val="343A40"/>
          <w:sz w:val="36"/>
          <w:szCs w:val="36"/>
          <w:lang w:eastAsia="fi-FI"/>
        </w:rPr>
        <w:t>Bisnekset verkkoon – digitaaliset yrittäjyysoppimateriaalit ammatilliseen koulutukseen</w:t>
      </w:r>
    </w:p>
    <w:p w:rsidR="00ED5256" w:rsidRDefault="00FD3C4E" w:rsidP="00FD3C4E">
      <w:pPr>
        <w:shd w:val="clear" w:color="auto" w:fill="FCFCFC"/>
        <w:spacing w:after="100" w:afterAutospacing="1" w:line="240" w:lineRule="auto"/>
        <w:rPr>
          <w:rFonts w:ascii="Arial" w:eastAsia="Times New Roman" w:hAnsi="Arial" w:cs="Arial"/>
          <w:color w:val="343A40"/>
          <w:sz w:val="24"/>
          <w:szCs w:val="24"/>
          <w:lang w:eastAsia="fi-FI"/>
        </w:rPr>
      </w:pPr>
      <w:r>
        <w:rPr>
          <w:rFonts w:ascii="Arial" w:eastAsia="Times New Roman" w:hAnsi="Arial" w:cs="Arial"/>
          <w:color w:val="343A40"/>
          <w:sz w:val="24"/>
          <w:szCs w:val="24"/>
          <w:lang w:eastAsia="fi-FI"/>
        </w:rPr>
        <w:t>Bisnekset verkkoon -materiaalit ovat ammatillisen koulutuksen perustutkintoihin räätälöityjä y</w:t>
      </w:r>
      <w:r w:rsidRPr="00FD3C4E">
        <w:rPr>
          <w:rFonts w:ascii="Arial" w:eastAsia="Times New Roman" w:hAnsi="Arial" w:cs="Arial"/>
          <w:color w:val="343A40"/>
          <w:sz w:val="24"/>
          <w:szCs w:val="24"/>
          <w:lang w:eastAsia="fi-FI"/>
        </w:rPr>
        <w:t>rittäjyyskasvatukseen</w:t>
      </w:r>
      <w:r>
        <w:rPr>
          <w:rFonts w:ascii="Arial" w:eastAsia="Times New Roman" w:hAnsi="Arial" w:cs="Arial"/>
          <w:color w:val="343A40"/>
          <w:sz w:val="24"/>
          <w:szCs w:val="24"/>
          <w:lang w:eastAsia="fi-FI"/>
        </w:rPr>
        <w:t xml:space="preserve"> oppimateriaaleja. T</w:t>
      </w:r>
      <w:r w:rsidRPr="00FD3C4E">
        <w:rPr>
          <w:rFonts w:ascii="Arial" w:eastAsia="Times New Roman" w:hAnsi="Arial" w:cs="Arial"/>
          <w:color w:val="343A40"/>
          <w:sz w:val="24"/>
          <w:szCs w:val="24"/>
          <w:lang w:eastAsia="fi-FI"/>
        </w:rPr>
        <w:t>arjolla</w:t>
      </w:r>
      <w:r w:rsidR="00DF2EA1">
        <w:rPr>
          <w:rFonts w:ascii="Arial" w:eastAsia="Times New Roman" w:hAnsi="Arial" w:cs="Arial"/>
          <w:color w:val="343A40"/>
          <w:sz w:val="24"/>
          <w:szCs w:val="24"/>
          <w:lang w:eastAsia="fi-FI"/>
        </w:rPr>
        <w:t xml:space="preserve"> on</w:t>
      </w:r>
      <w:r w:rsidRPr="00FD3C4E">
        <w:rPr>
          <w:rFonts w:ascii="Arial" w:eastAsia="Times New Roman" w:hAnsi="Arial" w:cs="Arial"/>
          <w:color w:val="343A40"/>
          <w:sz w:val="24"/>
          <w:szCs w:val="24"/>
          <w:lang w:eastAsia="fi-FI"/>
        </w:rPr>
        <w:t xml:space="preserve"> kolme maksutonta, digitaalista oppimateriaalikokonaisuutta, jotka perustuvat ammatillisiin </w:t>
      </w:r>
      <w:r w:rsidR="00DF2EA1">
        <w:rPr>
          <w:rFonts w:ascii="Arial" w:eastAsia="Times New Roman" w:hAnsi="Arial" w:cs="Arial"/>
          <w:color w:val="343A40"/>
          <w:sz w:val="24"/>
          <w:szCs w:val="24"/>
          <w:lang w:eastAsia="fi-FI"/>
        </w:rPr>
        <w:t>tutkinnon perusteisiin</w:t>
      </w:r>
      <w:r w:rsidRPr="00FD3C4E">
        <w:rPr>
          <w:rFonts w:ascii="Arial" w:eastAsia="Times New Roman" w:hAnsi="Arial" w:cs="Arial"/>
          <w:color w:val="343A40"/>
          <w:sz w:val="24"/>
          <w:szCs w:val="24"/>
          <w:lang w:eastAsia="fi-FI"/>
        </w:rPr>
        <w:t xml:space="preserve">, soveltuvat kaikkiin ammatillisiin perustutkintoihin ja noudattavat ePerusteiden ammattitaitovaatimuksia. </w:t>
      </w:r>
    </w:p>
    <w:p w:rsidR="00FD3C4E" w:rsidRPr="00FD3C4E" w:rsidRDefault="00FD3C4E" w:rsidP="00FD3C4E">
      <w:pPr>
        <w:shd w:val="clear" w:color="auto" w:fill="FCFCFC"/>
        <w:spacing w:after="100" w:afterAutospacing="1" w:line="240" w:lineRule="auto"/>
        <w:rPr>
          <w:rFonts w:ascii="Arial" w:eastAsia="Times New Roman" w:hAnsi="Arial" w:cs="Arial"/>
          <w:color w:val="343A40"/>
          <w:sz w:val="24"/>
          <w:szCs w:val="24"/>
          <w:lang w:eastAsia="fi-FI"/>
        </w:rPr>
      </w:pPr>
      <w:r w:rsidRPr="00FD3C4E">
        <w:rPr>
          <w:rFonts w:ascii="Arial" w:eastAsia="Times New Roman" w:hAnsi="Arial" w:cs="Arial"/>
          <w:color w:val="343A40"/>
          <w:sz w:val="24"/>
          <w:szCs w:val="24"/>
          <w:lang w:eastAsia="fi-FI"/>
        </w:rPr>
        <w:t xml:space="preserve">Yrittäjyyskasvatuksen oppimateriaalit ovat käytännön työn oppimista täydentäviä, ja opettajan on mahdollista muokata omaa kurssipohjaa eri ammattialoille soveltuviksi sekä räätälöidä kokonaisuutta oppijakeskeisesti ja oppilaan liikeidean mukaan. Oppimateriaaleja opiskellaan Claned-oppimisympäristössä. Halutessaan niitä voi käyttää myös </w:t>
      </w:r>
      <w:r w:rsidR="00E56F09">
        <w:rPr>
          <w:rFonts w:ascii="Arial" w:eastAsia="Times New Roman" w:hAnsi="Arial" w:cs="Arial"/>
          <w:color w:val="343A40"/>
          <w:sz w:val="24"/>
          <w:szCs w:val="24"/>
          <w:lang w:eastAsia="fi-FI"/>
        </w:rPr>
        <w:t xml:space="preserve">ammattitutkinto- ja </w:t>
      </w:r>
      <w:r w:rsidRPr="00FD3C4E">
        <w:rPr>
          <w:rFonts w:ascii="Arial" w:eastAsia="Times New Roman" w:hAnsi="Arial" w:cs="Arial"/>
          <w:color w:val="343A40"/>
          <w:sz w:val="24"/>
          <w:szCs w:val="24"/>
          <w:lang w:eastAsia="fi-FI"/>
        </w:rPr>
        <w:t>lukio-opetuksessa.</w:t>
      </w:r>
      <w:r w:rsidR="00ED5256">
        <w:rPr>
          <w:rFonts w:ascii="Arial" w:eastAsia="Times New Roman" w:hAnsi="Arial" w:cs="Arial"/>
          <w:color w:val="343A40"/>
          <w:sz w:val="24"/>
          <w:szCs w:val="24"/>
          <w:lang w:eastAsia="fi-FI"/>
        </w:rPr>
        <w:t xml:space="preserve"> </w:t>
      </w:r>
      <w:r w:rsidRPr="00FD3C4E">
        <w:rPr>
          <w:rFonts w:ascii="Arial" w:eastAsia="Times New Roman" w:hAnsi="Arial" w:cs="Arial"/>
          <w:color w:val="343A40"/>
          <w:sz w:val="24"/>
          <w:szCs w:val="24"/>
          <w:lang w:eastAsia="fi-FI"/>
        </w:rPr>
        <w:t>Oppi</w:t>
      </w:r>
      <w:r w:rsidR="00DF2EA1">
        <w:rPr>
          <w:rFonts w:ascii="Arial" w:eastAsia="Times New Roman" w:hAnsi="Arial" w:cs="Arial"/>
          <w:color w:val="343A40"/>
          <w:sz w:val="24"/>
          <w:szCs w:val="24"/>
          <w:lang w:eastAsia="fi-FI"/>
        </w:rPr>
        <w:t xml:space="preserve">materiaalit ovat selkokielisiä. Materiaali on mahdollista siirtää koulutuksen järjestäjän omiin verkko-oppimisympäristöihin, jolloin materiaalin päivittämisestä tulee itse vastata. </w:t>
      </w:r>
      <w:r w:rsidRPr="00FD3C4E">
        <w:rPr>
          <w:rFonts w:ascii="Arial" w:eastAsia="Times New Roman" w:hAnsi="Arial" w:cs="Arial"/>
          <w:color w:val="343A40"/>
          <w:sz w:val="24"/>
          <w:szCs w:val="24"/>
          <w:lang w:eastAsia="fi-FI"/>
        </w:rPr>
        <w:t>Tarjolla on oppimateriaalit seuraaviin tutkinnon osiin:</w:t>
      </w:r>
    </w:p>
    <w:p w:rsidR="00FD3C4E" w:rsidRPr="00FD3C4E" w:rsidRDefault="00FD3C4E" w:rsidP="00FD3C4E">
      <w:pPr>
        <w:spacing w:after="100" w:afterAutospacing="1" w:line="240" w:lineRule="auto"/>
        <w:rPr>
          <w:rFonts w:ascii="Arial" w:eastAsia="Times New Roman" w:hAnsi="Arial" w:cs="Arial"/>
          <w:b/>
          <w:bCs/>
          <w:sz w:val="24"/>
          <w:szCs w:val="24"/>
          <w:lang w:eastAsia="fi-FI"/>
        </w:rPr>
      </w:pPr>
      <w:r w:rsidRPr="00FD3C4E">
        <w:rPr>
          <w:rFonts w:ascii="Arial" w:eastAsia="Times New Roman" w:hAnsi="Arial" w:cs="Arial"/>
          <w:sz w:val="24"/>
          <w:szCs w:val="24"/>
          <w:lang w:eastAsia="fi-FI"/>
        </w:rPr>
        <w:t> </w:t>
      </w:r>
      <w:r w:rsidRPr="00FD3C4E">
        <w:rPr>
          <w:rFonts w:ascii="Arial" w:eastAsia="Times New Roman" w:hAnsi="Arial" w:cs="Arial"/>
          <w:b/>
          <w:bCs/>
          <w:sz w:val="24"/>
          <w:szCs w:val="24"/>
          <w:lang w:eastAsia="fi-FI"/>
        </w:rPr>
        <w:t>Yrittäjyys ja yrittäjämäinen toiminta</w:t>
      </w:r>
      <w:r w:rsidRPr="00FD3C4E">
        <w:rPr>
          <w:rFonts w:ascii="Arial" w:eastAsia="Times New Roman" w:hAnsi="Arial" w:cs="Arial"/>
          <w:sz w:val="24"/>
          <w:szCs w:val="24"/>
          <w:lang w:eastAsia="fi-FI"/>
        </w:rPr>
        <w:t>, 1 osp</w:t>
      </w:r>
    </w:p>
    <w:p w:rsidR="00FD3C4E" w:rsidRPr="00FD3C4E" w:rsidRDefault="00FD3C4E" w:rsidP="00FD3C4E">
      <w:pPr>
        <w:spacing w:after="100" w:afterAutospacing="1" w:line="240" w:lineRule="auto"/>
        <w:rPr>
          <w:rFonts w:ascii="Arial" w:eastAsia="Times New Roman" w:hAnsi="Arial" w:cs="Arial"/>
          <w:sz w:val="24"/>
          <w:szCs w:val="24"/>
          <w:lang w:eastAsia="fi-FI"/>
        </w:rPr>
      </w:pPr>
      <w:r w:rsidRPr="00FD3C4E">
        <w:rPr>
          <w:rFonts w:ascii="Arial" w:eastAsia="Times New Roman" w:hAnsi="Arial" w:cs="Arial"/>
          <w:sz w:val="24"/>
          <w:szCs w:val="24"/>
          <w:lang w:eastAsia="fi-FI"/>
        </w:rPr>
        <w:t>(pakollinen kaikissa ammatillisissa perustutkinnoissa)</w:t>
      </w:r>
    </w:p>
    <w:p w:rsidR="00FD3C4E" w:rsidRPr="00FD3C4E" w:rsidRDefault="00FD3C4E" w:rsidP="00FD3C4E">
      <w:pPr>
        <w:spacing w:after="100" w:afterAutospacing="1" w:line="240" w:lineRule="auto"/>
        <w:rPr>
          <w:rFonts w:ascii="Arial" w:eastAsia="Times New Roman" w:hAnsi="Arial" w:cs="Arial"/>
          <w:sz w:val="24"/>
          <w:szCs w:val="24"/>
          <w:lang w:eastAsia="fi-FI"/>
        </w:rPr>
      </w:pPr>
      <w:r w:rsidRPr="00FD3C4E">
        <w:rPr>
          <w:rFonts w:ascii="Arial" w:eastAsia="Times New Roman" w:hAnsi="Arial" w:cs="Arial"/>
          <w:sz w:val="24"/>
          <w:szCs w:val="24"/>
          <w:lang w:eastAsia="fi-FI"/>
        </w:rPr>
        <w:t>Yrittäjyys ja yrittäjämäinen toiminta -opint</w:t>
      </w:r>
      <w:r w:rsidR="00DF2EA1">
        <w:rPr>
          <w:rFonts w:ascii="Arial" w:eastAsia="Times New Roman" w:hAnsi="Arial" w:cs="Arial"/>
          <w:sz w:val="24"/>
          <w:szCs w:val="24"/>
          <w:lang w:eastAsia="fi-FI"/>
        </w:rPr>
        <w:t xml:space="preserve">ojakso tarjoaa inspiraatiota, </w:t>
      </w:r>
      <w:r w:rsidRPr="00FD3C4E">
        <w:rPr>
          <w:rFonts w:ascii="Arial" w:eastAsia="Times New Roman" w:hAnsi="Arial" w:cs="Arial"/>
          <w:sz w:val="24"/>
          <w:szCs w:val="24"/>
          <w:lang w:eastAsia="fi-FI"/>
        </w:rPr>
        <w:t xml:space="preserve">käytännönläheistä </w:t>
      </w:r>
      <w:r w:rsidR="00DF2EA1">
        <w:rPr>
          <w:rFonts w:ascii="Arial" w:eastAsia="Times New Roman" w:hAnsi="Arial" w:cs="Arial"/>
          <w:sz w:val="24"/>
          <w:szCs w:val="24"/>
          <w:lang w:eastAsia="fi-FI"/>
        </w:rPr>
        <w:t xml:space="preserve">tietoa ja toiminnallista oppimista </w:t>
      </w:r>
      <w:r w:rsidRPr="00FD3C4E">
        <w:rPr>
          <w:rFonts w:ascii="Arial" w:eastAsia="Times New Roman" w:hAnsi="Arial" w:cs="Arial"/>
          <w:sz w:val="24"/>
          <w:szCs w:val="24"/>
          <w:lang w:eastAsia="fi-FI"/>
        </w:rPr>
        <w:t>opiskelijalle, joka on kiinnostunut yrittäjyydestä</w:t>
      </w:r>
      <w:r w:rsidR="00DF2EA1">
        <w:rPr>
          <w:rFonts w:ascii="Arial" w:eastAsia="Times New Roman" w:hAnsi="Arial" w:cs="Arial"/>
          <w:sz w:val="24"/>
          <w:szCs w:val="24"/>
          <w:lang w:eastAsia="fi-FI"/>
        </w:rPr>
        <w:t xml:space="preserve"> ja yrittämämäisestä toiminnasta</w:t>
      </w:r>
      <w:r w:rsidRPr="00FD3C4E">
        <w:rPr>
          <w:rFonts w:ascii="Arial" w:eastAsia="Times New Roman" w:hAnsi="Arial" w:cs="Arial"/>
          <w:sz w:val="24"/>
          <w:szCs w:val="24"/>
          <w:lang w:eastAsia="fi-FI"/>
        </w:rPr>
        <w:t xml:space="preserve">. </w:t>
      </w:r>
      <w:r w:rsidR="00DF2EA1">
        <w:rPr>
          <w:rFonts w:ascii="Arial" w:eastAsia="Times New Roman" w:hAnsi="Arial" w:cs="Arial"/>
          <w:sz w:val="24"/>
          <w:szCs w:val="24"/>
          <w:lang w:eastAsia="fi-FI"/>
        </w:rPr>
        <w:t xml:space="preserve">Oppimateriaalissa noudatetaan tutkinnon osan ammattitaitovaatimuksia. </w:t>
      </w:r>
      <w:r w:rsidRPr="00FD3C4E">
        <w:rPr>
          <w:rFonts w:ascii="Arial" w:eastAsia="Times New Roman" w:hAnsi="Arial" w:cs="Arial"/>
          <w:sz w:val="24"/>
          <w:szCs w:val="24"/>
          <w:lang w:eastAsia="fi-FI"/>
        </w:rPr>
        <w:t>Opintojaksolla käsitellään teemoja kuten</w:t>
      </w:r>
    </w:p>
    <w:p w:rsidR="00FD3C4E" w:rsidRPr="00FD3C4E" w:rsidRDefault="00FD3C4E" w:rsidP="00FD3C4E">
      <w:pPr>
        <w:pStyle w:val="Luettelokappale"/>
        <w:numPr>
          <w:ilvl w:val="0"/>
          <w:numId w:val="3"/>
        </w:numPr>
        <w:spacing w:after="100" w:afterAutospacing="1" w:line="240" w:lineRule="auto"/>
        <w:rPr>
          <w:rFonts w:ascii="Arial" w:eastAsia="Times New Roman" w:hAnsi="Arial" w:cs="Arial"/>
          <w:sz w:val="24"/>
          <w:szCs w:val="24"/>
          <w:lang w:eastAsia="fi-FI"/>
        </w:rPr>
      </w:pPr>
      <w:r w:rsidRPr="00FD3C4E">
        <w:rPr>
          <w:rFonts w:ascii="Arial" w:eastAsia="Times New Roman" w:hAnsi="Arial" w:cs="Arial"/>
          <w:sz w:val="24"/>
          <w:szCs w:val="24"/>
          <w:lang w:eastAsia="fi-FI"/>
        </w:rPr>
        <w:t>Minustako yrittäjä?</w:t>
      </w:r>
    </w:p>
    <w:p w:rsidR="00FD3C4E" w:rsidRPr="00FD3C4E" w:rsidRDefault="00FD3C4E" w:rsidP="00FD3C4E">
      <w:pPr>
        <w:pStyle w:val="Luettelokappale"/>
        <w:numPr>
          <w:ilvl w:val="0"/>
          <w:numId w:val="3"/>
        </w:numPr>
        <w:spacing w:after="100" w:afterAutospacing="1" w:line="240" w:lineRule="auto"/>
        <w:rPr>
          <w:rFonts w:ascii="Arial" w:eastAsia="Times New Roman" w:hAnsi="Arial" w:cs="Arial"/>
          <w:sz w:val="24"/>
          <w:szCs w:val="24"/>
          <w:lang w:eastAsia="fi-FI"/>
        </w:rPr>
      </w:pPr>
      <w:r w:rsidRPr="00FD3C4E">
        <w:rPr>
          <w:rFonts w:ascii="Arial" w:eastAsia="Times New Roman" w:hAnsi="Arial" w:cs="Arial"/>
          <w:sz w:val="24"/>
          <w:szCs w:val="24"/>
          <w:lang w:eastAsia="fi-FI"/>
        </w:rPr>
        <w:t>Liikeidean suunnittelu</w:t>
      </w:r>
    </w:p>
    <w:p w:rsidR="00FD3C4E" w:rsidRPr="00FD3C4E" w:rsidRDefault="00FD3C4E" w:rsidP="00FD3C4E">
      <w:pPr>
        <w:pStyle w:val="Luettelokappale"/>
        <w:numPr>
          <w:ilvl w:val="0"/>
          <w:numId w:val="3"/>
        </w:numPr>
        <w:spacing w:after="100" w:afterAutospacing="1" w:line="240" w:lineRule="auto"/>
        <w:rPr>
          <w:rFonts w:ascii="Arial" w:eastAsia="Times New Roman" w:hAnsi="Arial" w:cs="Arial"/>
          <w:sz w:val="24"/>
          <w:szCs w:val="24"/>
          <w:lang w:eastAsia="fi-FI"/>
        </w:rPr>
      </w:pPr>
      <w:r w:rsidRPr="00FD3C4E">
        <w:rPr>
          <w:rFonts w:ascii="Arial" w:eastAsia="Times New Roman" w:hAnsi="Arial" w:cs="Arial"/>
          <w:sz w:val="24"/>
          <w:szCs w:val="24"/>
          <w:lang w:eastAsia="fi-FI"/>
        </w:rPr>
        <w:t>Yritystoiminnan kulut ja rahoittaminen</w:t>
      </w:r>
    </w:p>
    <w:p w:rsidR="00FD3C4E" w:rsidRPr="00FD3C4E" w:rsidRDefault="00FD3C4E" w:rsidP="00FD3C4E">
      <w:pPr>
        <w:pStyle w:val="Luettelokappale"/>
        <w:numPr>
          <w:ilvl w:val="0"/>
          <w:numId w:val="3"/>
        </w:numPr>
        <w:spacing w:after="100" w:afterAutospacing="1" w:line="240" w:lineRule="auto"/>
        <w:rPr>
          <w:rFonts w:ascii="Arial" w:eastAsia="Times New Roman" w:hAnsi="Arial" w:cs="Arial"/>
          <w:sz w:val="24"/>
          <w:szCs w:val="24"/>
          <w:lang w:eastAsia="fi-FI"/>
        </w:rPr>
      </w:pPr>
      <w:r w:rsidRPr="00FD3C4E">
        <w:rPr>
          <w:rFonts w:ascii="Arial" w:eastAsia="Times New Roman" w:hAnsi="Arial" w:cs="Arial"/>
          <w:sz w:val="24"/>
          <w:szCs w:val="24"/>
          <w:lang w:eastAsia="fi-FI"/>
        </w:rPr>
        <w:t xml:space="preserve">Oman alan yritystoiminnan merkityksen selvittäminen ja verkostoituminen </w:t>
      </w:r>
    </w:p>
    <w:p w:rsidR="00FD3C4E" w:rsidRPr="00FD3C4E" w:rsidRDefault="00FD3C4E" w:rsidP="00FD3C4E">
      <w:pPr>
        <w:spacing w:after="100" w:afterAutospacing="1" w:line="240" w:lineRule="auto"/>
        <w:rPr>
          <w:rFonts w:ascii="Arial" w:eastAsia="Times New Roman" w:hAnsi="Arial" w:cs="Arial"/>
          <w:sz w:val="24"/>
          <w:szCs w:val="24"/>
          <w:lang w:eastAsia="fi-FI"/>
        </w:rPr>
      </w:pPr>
    </w:p>
    <w:p w:rsidR="00FD3C4E" w:rsidRPr="00FD3C4E" w:rsidRDefault="00FD3C4E" w:rsidP="00FD3C4E">
      <w:pPr>
        <w:spacing w:after="100" w:afterAutospacing="1" w:line="240" w:lineRule="auto"/>
        <w:rPr>
          <w:rFonts w:ascii="Arial" w:eastAsia="Times New Roman" w:hAnsi="Arial" w:cs="Arial"/>
          <w:sz w:val="24"/>
          <w:szCs w:val="24"/>
          <w:lang w:eastAsia="fi-FI"/>
        </w:rPr>
      </w:pPr>
      <w:r w:rsidRPr="00FD3C4E">
        <w:rPr>
          <w:rFonts w:ascii="Arial" w:eastAsia="Times New Roman" w:hAnsi="Arial" w:cs="Arial"/>
          <w:b/>
          <w:bCs/>
          <w:sz w:val="24"/>
          <w:szCs w:val="24"/>
          <w:lang w:eastAsia="fi-FI"/>
        </w:rPr>
        <w:t>Yritystoiminnan suunnittelu,</w:t>
      </w:r>
      <w:r w:rsidRPr="00FD3C4E">
        <w:rPr>
          <w:rFonts w:ascii="Arial" w:eastAsia="Times New Roman" w:hAnsi="Arial" w:cs="Arial"/>
          <w:sz w:val="24"/>
          <w:szCs w:val="24"/>
          <w:lang w:eastAsia="fi-FI"/>
        </w:rPr>
        <w:t xml:space="preserve"> 15 osp</w:t>
      </w:r>
    </w:p>
    <w:p w:rsidR="00FD3C4E" w:rsidRPr="00FD3C4E" w:rsidRDefault="00FD3C4E" w:rsidP="00FD3C4E">
      <w:pPr>
        <w:spacing w:after="100" w:afterAutospacing="1" w:line="240" w:lineRule="auto"/>
        <w:rPr>
          <w:rFonts w:ascii="Arial" w:eastAsia="Times New Roman" w:hAnsi="Arial" w:cs="Arial"/>
          <w:sz w:val="24"/>
          <w:szCs w:val="24"/>
          <w:lang w:eastAsia="fi-FI"/>
        </w:rPr>
      </w:pPr>
      <w:r w:rsidRPr="00FD3C4E">
        <w:rPr>
          <w:rFonts w:ascii="Arial" w:eastAsia="Times New Roman" w:hAnsi="Arial" w:cs="Arial"/>
          <w:sz w:val="24"/>
          <w:szCs w:val="24"/>
          <w:lang w:eastAsia="fi-FI"/>
        </w:rPr>
        <w:t>(valinnainen, soveltuu kaikkiin</w:t>
      </w:r>
      <w:r>
        <w:rPr>
          <w:rFonts w:ascii="Arial" w:eastAsia="Times New Roman" w:hAnsi="Arial" w:cs="Arial"/>
          <w:sz w:val="24"/>
          <w:szCs w:val="24"/>
          <w:lang w:eastAsia="fi-FI"/>
        </w:rPr>
        <w:t xml:space="preserve"> </w:t>
      </w:r>
      <w:r w:rsidRPr="00FD3C4E">
        <w:rPr>
          <w:rFonts w:ascii="Arial" w:eastAsia="Times New Roman" w:hAnsi="Arial" w:cs="Arial"/>
          <w:sz w:val="24"/>
          <w:szCs w:val="24"/>
          <w:lang w:eastAsia="fi-FI"/>
        </w:rPr>
        <w:t>ammatillisiin perustutkintoihin)</w:t>
      </w:r>
    </w:p>
    <w:p w:rsidR="00FD3C4E" w:rsidRPr="00FD3C4E" w:rsidRDefault="00DF2EA1" w:rsidP="00FD3C4E">
      <w:pPr>
        <w:spacing w:after="100" w:afterAutospacing="1" w:line="240" w:lineRule="auto"/>
        <w:rPr>
          <w:rFonts w:ascii="Arial" w:eastAsia="Times New Roman" w:hAnsi="Arial" w:cs="Arial"/>
          <w:sz w:val="24"/>
          <w:szCs w:val="24"/>
          <w:lang w:eastAsia="fi-FI"/>
        </w:rPr>
      </w:pPr>
      <w:r w:rsidRPr="00DF2EA1">
        <w:rPr>
          <w:rFonts w:ascii="Arial" w:eastAsia="Times New Roman" w:hAnsi="Arial" w:cs="Arial"/>
          <w:sz w:val="24"/>
          <w:szCs w:val="24"/>
          <w:lang w:eastAsia="fi-FI"/>
        </w:rPr>
        <w:t>Yritystoiminnan suunnittelu tarjoaa työkaluja ja tukea oman liiketoimintasuunnitelman laatimiseen ja yrityksen perustamiseen. Opintojaksossa opiskelija selvittää omia vahvuuksiaan yrittäjänä, kehittää liikeidean ja jalostaa siitä liiketoimintasuunnitelman, jossa selvitetään mm. liikeidea, asiakaskohderyhmät, markkinat ja markkinointitoimenpiteet, talouslaskelmat, kannattavuus ja hinnoittelu. Opiskelija saa myös perinpohjaisen tuen yrityksen perustamiseen liittyviin teknisiin asioihin. Opintojakson osaaminen osoitetaan näytöillä. Näyttö koostuu liiketoimintasuunnitelmasta ja yrityksen talouslaskelmista, jotka tehdään opintojakson aikana oppimistehtävien avulla.</w:t>
      </w:r>
    </w:p>
    <w:p w:rsidR="00FD3C4E" w:rsidRPr="00FD3C4E" w:rsidRDefault="00FD3C4E" w:rsidP="00FD3C4E">
      <w:pPr>
        <w:spacing w:after="100" w:afterAutospacing="1" w:line="240" w:lineRule="auto"/>
        <w:rPr>
          <w:rFonts w:ascii="Arial" w:eastAsia="Times New Roman" w:hAnsi="Arial" w:cs="Arial"/>
          <w:sz w:val="24"/>
          <w:szCs w:val="24"/>
          <w:lang w:eastAsia="fi-FI"/>
        </w:rPr>
      </w:pPr>
      <w:r w:rsidRPr="00FD3C4E">
        <w:rPr>
          <w:rFonts w:ascii="Arial" w:eastAsia="Times New Roman" w:hAnsi="Arial" w:cs="Arial"/>
          <w:b/>
          <w:bCs/>
          <w:sz w:val="24"/>
          <w:szCs w:val="24"/>
          <w:lang w:eastAsia="fi-FI"/>
        </w:rPr>
        <w:lastRenderedPageBreak/>
        <w:t>Yrityksessä toimiminen,</w:t>
      </w:r>
      <w:r w:rsidRPr="00FD3C4E">
        <w:rPr>
          <w:rFonts w:ascii="Arial" w:eastAsia="Times New Roman" w:hAnsi="Arial" w:cs="Arial"/>
          <w:sz w:val="24"/>
          <w:szCs w:val="24"/>
          <w:lang w:eastAsia="fi-FI"/>
        </w:rPr>
        <w:t xml:space="preserve"> 15 osp</w:t>
      </w:r>
    </w:p>
    <w:p w:rsidR="00FD3C4E" w:rsidRPr="00FD3C4E" w:rsidRDefault="00FD3C4E" w:rsidP="00FD3C4E">
      <w:pPr>
        <w:spacing w:after="100" w:afterAutospacing="1" w:line="240" w:lineRule="auto"/>
        <w:rPr>
          <w:rFonts w:ascii="Arial" w:eastAsia="Times New Roman" w:hAnsi="Arial" w:cs="Arial"/>
          <w:sz w:val="24"/>
          <w:szCs w:val="24"/>
          <w:lang w:eastAsia="fi-FI"/>
        </w:rPr>
      </w:pPr>
      <w:r w:rsidRPr="00FD3C4E">
        <w:rPr>
          <w:rFonts w:ascii="Arial" w:eastAsia="Times New Roman" w:hAnsi="Arial" w:cs="Arial"/>
          <w:sz w:val="24"/>
          <w:szCs w:val="24"/>
          <w:lang w:eastAsia="fi-FI"/>
        </w:rPr>
        <w:t>(valinnainen, soveltuu kaikkiin</w:t>
      </w:r>
      <w:r>
        <w:rPr>
          <w:rFonts w:ascii="Arial" w:eastAsia="Times New Roman" w:hAnsi="Arial" w:cs="Arial"/>
          <w:sz w:val="24"/>
          <w:szCs w:val="24"/>
          <w:lang w:eastAsia="fi-FI"/>
        </w:rPr>
        <w:t xml:space="preserve"> </w:t>
      </w:r>
      <w:r w:rsidRPr="00FD3C4E">
        <w:rPr>
          <w:rFonts w:ascii="Arial" w:eastAsia="Times New Roman" w:hAnsi="Arial" w:cs="Arial"/>
          <w:sz w:val="24"/>
          <w:szCs w:val="24"/>
          <w:lang w:eastAsia="fi-FI"/>
        </w:rPr>
        <w:t>ammatillisiin perustutkintoihin)</w:t>
      </w:r>
    </w:p>
    <w:p w:rsidR="00FD3C4E" w:rsidRPr="00FD3C4E" w:rsidRDefault="00FD3C4E" w:rsidP="00FD3C4E">
      <w:pPr>
        <w:spacing w:after="100" w:afterAutospacing="1" w:line="240" w:lineRule="auto"/>
        <w:rPr>
          <w:rFonts w:ascii="Arial" w:eastAsia="Times New Roman" w:hAnsi="Arial" w:cs="Arial"/>
          <w:sz w:val="24"/>
          <w:szCs w:val="24"/>
          <w:lang w:eastAsia="fi-FI"/>
        </w:rPr>
      </w:pPr>
      <w:r w:rsidRPr="00FD3C4E">
        <w:rPr>
          <w:rFonts w:ascii="Arial" w:eastAsia="Times New Roman" w:hAnsi="Arial" w:cs="Arial"/>
          <w:sz w:val="24"/>
          <w:szCs w:val="24"/>
          <w:lang w:eastAsia="fi-FI"/>
        </w:rPr>
        <w:t>Yrityksessä toimiminen on toiminnallinen tapa oppia ja arvioida yritystoimintaa, sillä opiskelija hankkii osaamista joko harjoitusyrityksessä, omassa yrityksessä tai yrittäjän varjostajana. Opintojakso tarjoaa opiskelijalle kokemusta yritystoiminnan aidosta arjesta, työkaluja yrittäjänä toimimiseen, keinoja arvioida yrityksen toimintaa sekä käytännön tekemistä, havainnointia ja tiedon hankintaa. Opintojaksoa suorittavalla opiskelijalla tulee olla koulutussopimus, oppisopimus, harjoitusyritys tai oma yritys. Osaaminen osoitetaan näytöillä.</w:t>
      </w:r>
      <w:r w:rsidR="00DF2EA1">
        <w:rPr>
          <w:rFonts w:ascii="Arial" w:eastAsia="Times New Roman" w:hAnsi="Arial" w:cs="Arial"/>
          <w:sz w:val="24"/>
          <w:szCs w:val="24"/>
          <w:lang w:eastAsia="fi-FI"/>
        </w:rPr>
        <w:t xml:space="preserve"> Opintojakson aikana tehdään yritystoiminnan raporttia, joka voi toimia näyttöaineistona. </w:t>
      </w:r>
    </w:p>
    <w:p w:rsidR="00FD3C4E" w:rsidRPr="00FD3C4E" w:rsidRDefault="00FD3C4E" w:rsidP="00FD3C4E">
      <w:pPr>
        <w:shd w:val="clear" w:color="auto" w:fill="FCFCFC"/>
        <w:spacing w:after="100" w:afterAutospacing="1" w:line="240" w:lineRule="auto"/>
        <w:rPr>
          <w:rFonts w:ascii="Arial" w:eastAsia="Times New Roman" w:hAnsi="Arial" w:cs="Arial"/>
          <w:color w:val="343A40"/>
          <w:sz w:val="24"/>
          <w:szCs w:val="24"/>
          <w:lang w:eastAsia="fi-FI"/>
        </w:rPr>
      </w:pPr>
      <w:r w:rsidRPr="00FD3C4E">
        <w:rPr>
          <w:rFonts w:ascii="Arial" w:eastAsia="Times New Roman" w:hAnsi="Arial" w:cs="Arial"/>
          <w:color w:val="343A40"/>
          <w:sz w:val="24"/>
          <w:szCs w:val="24"/>
          <w:lang w:eastAsia="fi-FI"/>
        </w:rPr>
        <w:t> </w:t>
      </w:r>
    </w:p>
    <w:p w:rsidR="00FD3C4E" w:rsidRPr="00ED5256" w:rsidRDefault="00FD3C4E" w:rsidP="00FD3C4E">
      <w:pPr>
        <w:shd w:val="clear" w:color="auto" w:fill="FCFCFC"/>
        <w:spacing w:after="100" w:afterAutospacing="1" w:line="240" w:lineRule="auto"/>
        <w:outlineLvl w:val="1"/>
        <w:rPr>
          <w:rFonts w:ascii="Arial" w:eastAsia="Times New Roman" w:hAnsi="Arial" w:cs="Arial"/>
          <w:b/>
          <w:bCs/>
          <w:sz w:val="36"/>
          <w:szCs w:val="36"/>
          <w:lang w:eastAsia="fi-FI"/>
        </w:rPr>
      </w:pPr>
      <w:r w:rsidRPr="00FD3C4E">
        <w:rPr>
          <w:rFonts w:ascii="Arial" w:eastAsia="Times New Roman" w:hAnsi="Arial" w:cs="Arial"/>
          <w:b/>
          <w:bCs/>
          <w:sz w:val="36"/>
          <w:szCs w:val="36"/>
          <w:lang w:eastAsia="fi-FI"/>
        </w:rPr>
        <w:t>Näin otat oppimateriaalit käyttöön</w:t>
      </w:r>
    </w:p>
    <w:p w:rsidR="00FD3C4E" w:rsidRPr="00ED5256" w:rsidRDefault="00FD3C4E" w:rsidP="00FD3C4E">
      <w:pPr>
        <w:shd w:val="clear" w:color="auto" w:fill="FCFCFC"/>
        <w:spacing w:after="100" w:afterAutospacing="1" w:line="240" w:lineRule="auto"/>
        <w:outlineLvl w:val="1"/>
        <w:rPr>
          <w:rFonts w:ascii="Arial" w:eastAsia="Times New Roman" w:hAnsi="Arial" w:cs="Arial"/>
          <w:b/>
          <w:bCs/>
          <w:sz w:val="28"/>
          <w:szCs w:val="28"/>
          <w:lang w:eastAsia="fi-FI"/>
        </w:rPr>
      </w:pPr>
      <w:r w:rsidRPr="00ED5256">
        <w:rPr>
          <w:rFonts w:ascii="Arial" w:eastAsia="Times New Roman" w:hAnsi="Arial" w:cs="Arial"/>
          <w:b/>
          <w:bCs/>
          <w:sz w:val="28"/>
          <w:szCs w:val="28"/>
          <w:lang w:eastAsia="fi-FI"/>
        </w:rPr>
        <w:t xml:space="preserve">Jos haluat alkuun tutustua </w:t>
      </w:r>
      <w:r w:rsidR="00ED5256" w:rsidRPr="00ED5256">
        <w:rPr>
          <w:rFonts w:ascii="Arial" w:eastAsia="Times New Roman" w:hAnsi="Arial" w:cs="Arial"/>
          <w:b/>
          <w:bCs/>
          <w:sz w:val="28"/>
          <w:szCs w:val="28"/>
          <w:lang w:eastAsia="fi-FI"/>
        </w:rPr>
        <w:t>eri materiaaleihin</w:t>
      </w:r>
      <w:r w:rsidRPr="00ED5256">
        <w:rPr>
          <w:rFonts w:ascii="Arial" w:eastAsia="Times New Roman" w:hAnsi="Arial" w:cs="Arial"/>
          <w:b/>
          <w:bCs/>
          <w:sz w:val="28"/>
          <w:szCs w:val="28"/>
          <w:lang w:eastAsia="fi-FI"/>
        </w:rPr>
        <w:t>, toimi näin:</w:t>
      </w:r>
    </w:p>
    <w:p w:rsidR="00ED5256" w:rsidRDefault="00FD3C4E" w:rsidP="00ED5256">
      <w:pPr>
        <w:pStyle w:val="Luettelokappale"/>
        <w:numPr>
          <w:ilvl w:val="0"/>
          <w:numId w:val="4"/>
        </w:numPr>
        <w:shd w:val="clear" w:color="auto" w:fill="FCFCFC"/>
        <w:spacing w:before="100" w:beforeAutospacing="1" w:after="100" w:afterAutospacing="1" w:line="240" w:lineRule="auto"/>
        <w:rPr>
          <w:rFonts w:ascii="Arial" w:eastAsia="Times New Roman" w:hAnsi="Arial" w:cs="Arial"/>
          <w:color w:val="343A40"/>
          <w:sz w:val="24"/>
          <w:szCs w:val="24"/>
          <w:lang w:eastAsia="fi-FI"/>
        </w:rPr>
      </w:pPr>
      <w:r w:rsidRPr="00ED5256">
        <w:rPr>
          <w:rFonts w:ascii="Arial" w:eastAsia="Times New Roman" w:hAnsi="Arial" w:cs="Arial"/>
          <w:color w:val="343A40"/>
          <w:sz w:val="24"/>
          <w:szCs w:val="24"/>
          <w:lang w:eastAsia="fi-FI"/>
        </w:rPr>
        <w:t xml:space="preserve">Tilaa sähköpostiisi tutustumislinkki näytemateriaaleihin </w:t>
      </w:r>
      <w:hyperlink r:id="rId5" w:history="1">
        <w:r w:rsidRPr="00ED5256">
          <w:rPr>
            <w:rStyle w:val="Hyperlinkki"/>
            <w:rFonts w:ascii="Arial" w:eastAsia="Times New Roman" w:hAnsi="Arial" w:cs="Arial"/>
            <w:color w:val="FF3399"/>
            <w:sz w:val="24"/>
            <w:szCs w:val="24"/>
            <w:lang w:eastAsia="fi-FI"/>
          </w:rPr>
          <w:t>TÄÄLTÄ</w:t>
        </w:r>
      </w:hyperlink>
      <w:r w:rsidRPr="00ED5256">
        <w:rPr>
          <w:rFonts w:ascii="Arial" w:eastAsia="Times New Roman" w:hAnsi="Arial" w:cs="Arial"/>
          <w:color w:val="FF3399"/>
          <w:sz w:val="24"/>
          <w:szCs w:val="24"/>
          <w:lang w:eastAsia="fi-FI"/>
        </w:rPr>
        <w:t>.</w:t>
      </w:r>
      <w:r w:rsidRPr="00ED5256">
        <w:rPr>
          <w:rFonts w:ascii="Arial" w:eastAsia="Times New Roman" w:hAnsi="Arial" w:cs="Arial"/>
          <w:color w:val="343A40"/>
          <w:sz w:val="24"/>
          <w:szCs w:val="24"/>
          <w:lang w:eastAsia="fi-FI"/>
        </w:rPr>
        <w:t xml:space="preserve"> </w:t>
      </w:r>
    </w:p>
    <w:p w:rsidR="00FD3C4E" w:rsidRPr="00ED5256" w:rsidRDefault="00FD3C4E" w:rsidP="00ED5256">
      <w:pPr>
        <w:pStyle w:val="Luettelokappale"/>
        <w:numPr>
          <w:ilvl w:val="0"/>
          <w:numId w:val="4"/>
        </w:numPr>
        <w:shd w:val="clear" w:color="auto" w:fill="FCFCFC"/>
        <w:spacing w:before="100" w:beforeAutospacing="1" w:after="100" w:afterAutospacing="1" w:line="240" w:lineRule="auto"/>
        <w:rPr>
          <w:rFonts w:ascii="Arial" w:eastAsia="Times New Roman" w:hAnsi="Arial" w:cs="Arial"/>
          <w:color w:val="343A40"/>
          <w:sz w:val="24"/>
          <w:szCs w:val="24"/>
          <w:lang w:eastAsia="fi-FI"/>
        </w:rPr>
      </w:pPr>
      <w:r w:rsidRPr="00ED5256">
        <w:rPr>
          <w:rFonts w:ascii="Arial" w:eastAsia="Times New Roman" w:hAnsi="Arial" w:cs="Arial"/>
          <w:color w:val="343A40"/>
          <w:sz w:val="24"/>
          <w:szCs w:val="24"/>
          <w:lang w:eastAsia="fi-FI"/>
        </w:rPr>
        <w:t xml:space="preserve">Huom. näytemateriaalia ei tule käyttää opetuksessa. </w:t>
      </w:r>
      <w:r w:rsidR="00ED5256">
        <w:rPr>
          <w:rFonts w:ascii="Arial" w:eastAsia="Times New Roman" w:hAnsi="Arial" w:cs="Arial"/>
          <w:color w:val="343A40"/>
          <w:sz w:val="24"/>
          <w:szCs w:val="24"/>
          <w:lang w:eastAsia="fi-FI"/>
        </w:rPr>
        <w:t>(</w:t>
      </w:r>
      <w:r w:rsidRPr="00ED5256">
        <w:rPr>
          <w:rFonts w:ascii="Arial" w:eastAsia="Times New Roman" w:hAnsi="Arial" w:cs="Arial"/>
          <w:color w:val="343A40"/>
          <w:sz w:val="24"/>
          <w:szCs w:val="24"/>
          <w:lang w:eastAsia="fi-FI"/>
        </w:rPr>
        <w:t>Mikäli et saanut sähköpostiisi tilaamaasi linkkiä, tarkistathan varalta myös roskapostisi.</w:t>
      </w:r>
      <w:r w:rsidR="00ED5256">
        <w:rPr>
          <w:rFonts w:ascii="Arial" w:eastAsia="Times New Roman" w:hAnsi="Arial" w:cs="Arial"/>
          <w:color w:val="343A40"/>
          <w:sz w:val="24"/>
          <w:szCs w:val="24"/>
          <w:lang w:eastAsia="fi-FI"/>
        </w:rPr>
        <w:t>)</w:t>
      </w:r>
      <w:r w:rsidRPr="00ED5256">
        <w:rPr>
          <w:rFonts w:ascii="Arial" w:eastAsia="Times New Roman" w:hAnsi="Arial" w:cs="Arial"/>
          <w:color w:val="343A40"/>
          <w:sz w:val="24"/>
          <w:szCs w:val="24"/>
          <w:lang w:eastAsia="fi-FI"/>
        </w:rPr>
        <w:t> </w:t>
      </w:r>
    </w:p>
    <w:p w:rsidR="00FD3C4E" w:rsidRPr="00FD3C4E" w:rsidRDefault="00FD3C4E" w:rsidP="00FD3C4E">
      <w:pPr>
        <w:shd w:val="clear" w:color="auto" w:fill="FCFCFC"/>
        <w:spacing w:before="100" w:beforeAutospacing="1" w:after="100" w:afterAutospacing="1" w:line="240" w:lineRule="auto"/>
        <w:rPr>
          <w:rFonts w:ascii="Arial" w:eastAsia="Times New Roman" w:hAnsi="Arial" w:cs="Arial"/>
          <w:b/>
          <w:bCs/>
          <w:color w:val="343A40"/>
          <w:sz w:val="28"/>
          <w:szCs w:val="28"/>
          <w:lang w:eastAsia="fi-FI"/>
        </w:rPr>
      </w:pPr>
      <w:r w:rsidRPr="00ED5256">
        <w:rPr>
          <w:rFonts w:ascii="Arial" w:eastAsia="Times New Roman" w:hAnsi="Arial" w:cs="Arial"/>
          <w:b/>
          <w:bCs/>
          <w:color w:val="343A40"/>
          <w:sz w:val="28"/>
          <w:szCs w:val="28"/>
          <w:lang w:eastAsia="fi-FI"/>
        </w:rPr>
        <w:t>Jos tiedät jo minkä materiaalin haluat käyttöösi</w:t>
      </w:r>
      <w:r w:rsidR="00ED5256" w:rsidRPr="00ED5256">
        <w:rPr>
          <w:rFonts w:ascii="Arial" w:eastAsia="Times New Roman" w:hAnsi="Arial" w:cs="Arial"/>
          <w:b/>
          <w:bCs/>
          <w:color w:val="343A40"/>
          <w:sz w:val="28"/>
          <w:szCs w:val="28"/>
          <w:lang w:eastAsia="fi-FI"/>
        </w:rPr>
        <w:t>, toimi näin:</w:t>
      </w:r>
    </w:p>
    <w:p w:rsidR="00ED5256" w:rsidRDefault="00FD3C4E" w:rsidP="00ED5256">
      <w:pPr>
        <w:pStyle w:val="Luettelokappale"/>
        <w:numPr>
          <w:ilvl w:val="0"/>
          <w:numId w:val="2"/>
        </w:numPr>
        <w:shd w:val="clear" w:color="auto" w:fill="FCFCFC"/>
        <w:spacing w:before="100" w:beforeAutospacing="1" w:after="100" w:afterAutospacing="1" w:line="240" w:lineRule="auto"/>
        <w:rPr>
          <w:rFonts w:ascii="Arial" w:eastAsia="Times New Roman" w:hAnsi="Arial" w:cs="Arial"/>
          <w:color w:val="343A40"/>
          <w:sz w:val="24"/>
          <w:szCs w:val="24"/>
          <w:lang w:eastAsia="fi-FI"/>
        </w:rPr>
      </w:pPr>
      <w:r w:rsidRPr="00ED5256">
        <w:rPr>
          <w:rFonts w:ascii="Arial" w:eastAsia="Times New Roman" w:hAnsi="Arial" w:cs="Arial"/>
          <w:color w:val="343A40"/>
          <w:sz w:val="24"/>
          <w:szCs w:val="24"/>
          <w:lang w:eastAsia="fi-FI"/>
        </w:rPr>
        <w:t>Tilaa haluamasi digitaalinen oppimisalusta laittamalla viesti </w:t>
      </w:r>
      <w:hyperlink r:id="rId6" w:history="1">
        <w:r w:rsidRPr="00ED5256">
          <w:rPr>
            <w:rFonts w:ascii="Arial" w:eastAsia="Times New Roman" w:hAnsi="Arial" w:cs="Arial"/>
            <w:sz w:val="24"/>
            <w:szCs w:val="24"/>
            <w:lang w:eastAsia="fi-FI"/>
          </w:rPr>
          <w:t>bisneskurssit@tat.fi</w:t>
        </w:r>
      </w:hyperlink>
      <w:r w:rsidRPr="00ED5256">
        <w:rPr>
          <w:rFonts w:ascii="Arial" w:eastAsia="Times New Roman" w:hAnsi="Arial" w:cs="Arial"/>
          <w:sz w:val="24"/>
          <w:szCs w:val="24"/>
          <w:lang w:eastAsia="fi-FI"/>
        </w:rPr>
        <w:t>. </w:t>
      </w:r>
      <w:r w:rsidR="00ED5256" w:rsidRPr="00ED5256">
        <w:rPr>
          <w:rFonts w:ascii="Arial" w:eastAsia="Times New Roman" w:hAnsi="Arial" w:cs="Arial"/>
          <w:color w:val="343A40"/>
          <w:sz w:val="24"/>
          <w:szCs w:val="24"/>
          <w:lang w:eastAsia="fi-FI"/>
        </w:rPr>
        <w:t>Kerro viestissä</w:t>
      </w:r>
      <w:r w:rsidR="00ED5256">
        <w:rPr>
          <w:rFonts w:ascii="Arial" w:eastAsia="Times New Roman" w:hAnsi="Arial" w:cs="Arial"/>
          <w:color w:val="343A40"/>
          <w:sz w:val="24"/>
          <w:szCs w:val="24"/>
          <w:lang w:eastAsia="fi-FI"/>
        </w:rPr>
        <w:t>,</w:t>
      </w:r>
      <w:r w:rsidR="00ED5256" w:rsidRPr="00ED5256">
        <w:rPr>
          <w:rFonts w:ascii="Arial" w:eastAsia="Times New Roman" w:hAnsi="Arial" w:cs="Arial"/>
          <w:color w:val="343A40"/>
          <w:sz w:val="24"/>
          <w:szCs w:val="24"/>
          <w:lang w:eastAsia="fi-FI"/>
        </w:rPr>
        <w:t xml:space="preserve"> minkä kurssipohjan haluat käyttöösi ja mistä op</w:t>
      </w:r>
      <w:r w:rsidR="00ED5256">
        <w:rPr>
          <w:rFonts w:ascii="Arial" w:eastAsia="Times New Roman" w:hAnsi="Arial" w:cs="Arial"/>
          <w:color w:val="343A40"/>
          <w:sz w:val="24"/>
          <w:szCs w:val="24"/>
          <w:lang w:eastAsia="fi-FI"/>
        </w:rPr>
        <w:t>p</w:t>
      </w:r>
      <w:r w:rsidR="00ED5256" w:rsidRPr="00ED5256">
        <w:rPr>
          <w:rFonts w:ascii="Arial" w:eastAsia="Times New Roman" w:hAnsi="Arial" w:cs="Arial"/>
          <w:color w:val="343A40"/>
          <w:sz w:val="24"/>
          <w:szCs w:val="24"/>
          <w:lang w:eastAsia="fi-FI"/>
        </w:rPr>
        <w:t xml:space="preserve">ilaitoksesta olet. </w:t>
      </w:r>
      <w:r w:rsidRPr="00ED5256">
        <w:rPr>
          <w:rFonts w:ascii="Arial" w:eastAsia="Times New Roman" w:hAnsi="Arial" w:cs="Arial"/>
          <w:color w:val="343A40"/>
          <w:sz w:val="24"/>
          <w:szCs w:val="24"/>
          <w:lang w:eastAsia="fi-FI"/>
        </w:rPr>
        <w:t xml:space="preserve">Saat sähköpostitse linkin tilaamaasi kurssipohjaan. </w:t>
      </w:r>
      <w:r w:rsidR="00ED5256" w:rsidRPr="00ED5256">
        <w:rPr>
          <w:rFonts w:ascii="Arial" w:eastAsia="Times New Roman" w:hAnsi="Arial" w:cs="Arial"/>
          <w:color w:val="343A40"/>
          <w:sz w:val="24"/>
          <w:szCs w:val="24"/>
          <w:lang w:eastAsia="fi-FI"/>
        </w:rPr>
        <w:t>(</w:t>
      </w:r>
      <w:r w:rsidRPr="00ED5256">
        <w:rPr>
          <w:rFonts w:ascii="Arial" w:eastAsia="Times New Roman" w:hAnsi="Arial" w:cs="Arial"/>
          <w:color w:val="343A40"/>
          <w:sz w:val="24"/>
          <w:szCs w:val="24"/>
          <w:lang w:eastAsia="fi-FI"/>
        </w:rPr>
        <w:t>Ensimmäisellä käyttökerralla luot myös profiilin Claned-oppimisalustalle.</w:t>
      </w:r>
      <w:r w:rsidR="00ED5256" w:rsidRPr="00ED5256">
        <w:rPr>
          <w:rFonts w:ascii="Arial" w:eastAsia="Times New Roman" w:hAnsi="Arial" w:cs="Arial"/>
          <w:color w:val="343A40"/>
          <w:sz w:val="24"/>
          <w:szCs w:val="24"/>
          <w:lang w:eastAsia="fi-FI"/>
        </w:rPr>
        <w:t>)</w:t>
      </w:r>
    </w:p>
    <w:p w:rsidR="00ED5256" w:rsidRDefault="00FD3C4E" w:rsidP="00ED5256">
      <w:pPr>
        <w:pStyle w:val="Luettelokappale"/>
        <w:numPr>
          <w:ilvl w:val="0"/>
          <w:numId w:val="2"/>
        </w:numPr>
        <w:shd w:val="clear" w:color="auto" w:fill="FCFCFC"/>
        <w:spacing w:before="100" w:beforeAutospacing="1" w:after="100" w:afterAutospacing="1" w:line="240" w:lineRule="auto"/>
        <w:rPr>
          <w:rFonts w:ascii="Arial" w:eastAsia="Times New Roman" w:hAnsi="Arial" w:cs="Arial"/>
          <w:color w:val="343A40"/>
          <w:sz w:val="24"/>
          <w:szCs w:val="24"/>
          <w:lang w:eastAsia="fi-FI"/>
        </w:rPr>
      </w:pPr>
      <w:r w:rsidRPr="00ED5256">
        <w:rPr>
          <w:rFonts w:ascii="Arial" w:eastAsia="Times New Roman" w:hAnsi="Arial" w:cs="Arial"/>
          <w:color w:val="343A40"/>
          <w:sz w:val="24"/>
          <w:szCs w:val="24"/>
          <w:lang w:eastAsia="fi-FI"/>
        </w:rPr>
        <w:t>Jaa saamasi</w:t>
      </w:r>
      <w:r w:rsidR="00ED5256" w:rsidRPr="00ED5256">
        <w:rPr>
          <w:rFonts w:ascii="Arial" w:eastAsia="Times New Roman" w:hAnsi="Arial" w:cs="Arial"/>
          <w:color w:val="343A40"/>
          <w:sz w:val="24"/>
          <w:szCs w:val="24"/>
          <w:lang w:eastAsia="fi-FI"/>
        </w:rPr>
        <w:t xml:space="preserve"> </w:t>
      </w:r>
      <w:r w:rsidRPr="00ED5256">
        <w:rPr>
          <w:rFonts w:ascii="Arial" w:eastAsia="Times New Roman" w:hAnsi="Arial" w:cs="Arial"/>
          <w:color w:val="343A40"/>
          <w:sz w:val="24"/>
          <w:szCs w:val="24"/>
          <w:lang w:eastAsia="fi-FI"/>
        </w:rPr>
        <w:t xml:space="preserve">kurssilinkki </w:t>
      </w:r>
      <w:r w:rsidR="00ED5256" w:rsidRPr="00ED5256">
        <w:rPr>
          <w:rFonts w:ascii="Arial" w:eastAsia="Times New Roman" w:hAnsi="Arial" w:cs="Arial"/>
          <w:color w:val="343A40"/>
          <w:sz w:val="24"/>
          <w:szCs w:val="24"/>
          <w:lang w:eastAsia="fi-FI"/>
        </w:rPr>
        <w:t xml:space="preserve">opetukseen osallistuville </w:t>
      </w:r>
      <w:r w:rsidRPr="00ED5256">
        <w:rPr>
          <w:rFonts w:ascii="Arial" w:eastAsia="Times New Roman" w:hAnsi="Arial" w:cs="Arial"/>
          <w:color w:val="343A40"/>
          <w:sz w:val="24"/>
          <w:szCs w:val="24"/>
          <w:lang w:eastAsia="fi-FI"/>
        </w:rPr>
        <w:t>opiskelijoille. </w:t>
      </w:r>
    </w:p>
    <w:p w:rsidR="00ED5256" w:rsidRDefault="00FD3C4E" w:rsidP="00ED5256">
      <w:pPr>
        <w:pStyle w:val="Luettelokappale"/>
        <w:numPr>
          <w:ilvl w:val="0"/>
          <w:numId w:val="2"/>
        </w:numPr>
        <w:shd w:val="clear" w:color="auto" w:fill="FCFCFC"/>
        <w:spacing w:before="100" w:beforeAutospacing="1" w:after="100" w:afterAutospacing="1" w:line="240" w:lineRule="auto"/>
        <w:rPr>
          <w:rFonts w:ascii="Arial" w:eastAsia="Times New Roman" w:hAnsi="Arial" w:cs="Arial"/>
          <w:color w:val="343A40"/>
          <w:sz w:val="24"/>
          <w:szCs w:val="24"/>
          <w:lang w:eastAsia="fi-FI"/>
        </w:rPr>
      </w:pPr>
      <w:r w:rsidRPr="00ED5256">
        <w:rPr>
          <w:rFonts w:ascii="Arial" w:eastAsia="Times New Roman" w:hAnsi="Arial" w:cs="Arial"/>
          <w:color w:val="343A40"/>
          <w:sz w:val="24"/>
          <w:szCs w:val="24"/>
          <w:lang w:eastAsia="fi-FI"/>
        </w:rPr>
        <w:t>Katso myös </w:t>
      </w:r>
      <w:hyperlink r:id="rId7" w:tgtFrame="_blank" w:history="1">
        <w:r w:rsidRPr="00ED5256">
          <w:rPr>
            <w:rFonts w:ascii="Arial" w:eastAsia="Times New Roman" w:hAnsi="Arial" w:cs="Arial"/>
            <w:color w:val="EC008C"/>
            <w:sz w:val="24"/>
            <w:szCs w:val="24"/>
            <w:u w:val="single"/>
            <w:lang w:eastAsia="fi-FI"/>
          </w:rPr>
          <w:t>ohjeet opettajalle</w:t>
        </w:r>
      </w:hyperlink>
      <w:r w:rsidRPr="00ED5256">
        <w:rPr>
          <w:rFonts w:ascii="Arial" w:eastAsia="Times New Roman" w:hAnsi="Arial" w:cs="Arial"/>
          <w:color w:val="343A40"/>
          <w:sz w:val="24"/>
          <w:szCs w:val="24"/>
          <w:lang w:eastAsia="fi-FI"/>
        </w:rPr>
        <w:t> ja </w:t>
      </w:r>
      <w:hyperlink r:id="rId8" w:tgtFrame="_blank" w:history="1">
        <w:r w:rsidRPr="00ED5256">
          <w:rPr>
            <w:rFonts w:ascii="Arial" w:eastAsia="Times New Roman" w:hAnsi="Arial" w:cs="Arial"/>
            <w:color w:val="EC008C"/>
            <w:sz w:val="24"/>
            <w:szCs w:val="24"/>
            <w:u w:val="single"/>
            <w:lang w:eastAsia="fi-FI"/>
          </w:rPr>
          <w:t>ohjeet opiskelijoille</w:t>
        </w:r>
      </w:hyperlink>
      <w:r w:rsidRPr="00ED5256">
        <w:rPr>
          <w:rFonts w:ascii="Arial" w:eastAsia="Times New Roman" w:hAnsi="Arial" w:cs="Arial"/>
          <w:color w:val="343A40"/>
          <w:sz w:val="24"/>
          <w:szCs w:val="24"/>
          <w:lang w:eastAsia="fi-FI"/>
        </w:rPr>
        <w:t> Clanedin käyttöön liittyen. </w:t>
      </w:r>
    </w:p>
    <w:p w:rsidR="00FD3C4E" w:rsidRPr="00ED5256" w:rsidRDefault="00FD3C4E" w:rsidP="00FD3C4E">
      <w:pPr>
        <w:pStyle w:val="Otsikko3"/>
        <w:shd w:val="clear" w:color="auto" w:fill="FCFCFC"/>
        <w:spacing w:before="0"/>
        <w:rPr>
          <w:rFonts w:ascii="Arial" w:hAnsi="Arial" w:cs="Arial"/>
          <w:b/>
          <w:bCs/>
          <w:color w:val="auto"/>
          <w:sz w:val="28"/>
          <w:szCs w:val="28"/>
        </w:rPr>
      </w:pPr>
      <w:r w:rsidRPr="00ED5256">
        <w:rPr>
          <w:rFonts w:ascii="Arial" w:hAnsi="Arial" w:cs="Arial"/>
          <w:b/>
          <w:bCs/>
          <w:color w:val="auto"/>
          <w:sz w:val="28"/>
          <w:szCs w:val="28"/>
        </w:rPr>
        <w:t>Koulutukset opettajille</w:t>
      </w:r>
    </w:p>
    <w:p w:rsidR="00FD3C4E" w:rsidRDefault="000151DB" w:rsidP="00FD3C4E">
      <w:pPr>
        <w:pStyle w:val="NormaaliWWW"/>
        <w:shd w:val="clear" w:color="auto" w:fill="FCFCFC"/>
        <w:spacing w:before="0" w:beforeAutospacing="0"/>
        <w:rPr>
          <w:rFonts w:ascii="Arial" w:hAnsi="Arial" w:cs="Arial"/>
        </w:rPr>
      </w:pPr>
      <w:r>
        <w:rPr>
          <w:rFonts w:ascii="Arial" w:hAnsi="Arial" w:cs="Arial"/>
        </w:rPr>
        <w:t>TAT järjestää</w:t>
      </w:r>
      <w:r w:rsidR="00FD3C4E">
        <w:rPr>
          <w:rFonts w:ascii="Arial" w:hAnsi="Arial" w:cs="Arial"/>
        </w:rPr>
        <w:t xml:space="preserve"> opettajille maksuttomia etäkoulutuksia, joissa käydään läpi Claned-oppimisympäristön käyttöä opetuksessa ja eri tehtävätyyppejä. Koulutuksessa perehdytään myös tuotettujen oppimateriaalien keskeisiin sisältöihin. Mikäli työskentelet hankkeessa toimineessa oppilaitoksessa (Stadin ammatti- ja aikuisopisto, Espoon seudun koulutuskuntayhtymä Omnia, Ammattiopisto Live, Vantaan ammattiopisto Varia), voit osallistua myös oman oppilaitoksesi järjestämään koulutukseen. Kysy lisää oppilaitoksesi yrittäjyyskasvatustiimiltä.</w:t>
      </w:r>
    </w:p>
    <w:p w:rsidR="000151DB" w:rsidRDefault="00ED5256" w:rsidP="00FD3C4E">
      <w:pPr>
        <w:pStyle w:val="NormaaliWWW"/>
        <w:shd w:val="clear" w:color="auto" w:fill="FCFCFC"/>
        <w:spacing w:before="0" w:beforeAutospacing="0"/>
        <w:rPr>
          <w:rFonts w:ascii="Arial" w:hAnsi="Arial" w:cs="Arial"/>
          <w:color w:val="FF3399"/>
          <w:u w:val="single"/>
        </w:rPr>
      </w:pPr>
      <w:r>
        <w:rPr>
          <w:rFonts w:ascii="Arial" w:hAnsi="Arial" w:cs="Arial"/>
        </w:rPr>
        <w:t>Ilmoittaudu</w:t>
      </w:r>
      <w:r w:rsidR="00FD3C4E">
        <w:rPr>
          <w:rFonts w:ascii="Arial" w:hAnsi="Arial" w:cs="Arial"/>
        </w:rPr>
        <w:t xml:space="preserve"> TATin järjestämien koulutu</w:t>
      </w:r>
      <w:r>
        <w:rPr>
          <w:rFonts w:ascii="Arial" w:hAnsi="Arial" w:cs="Arial"/>
        </w:rPr>
        <w:t>ksiin</w:t>
      </w:r>
      <w:r w:rsidR="00FD3C4E">
        <w:rPr>
          <w:rFonts w:ascii="Arial" w:hAnsi="Arial" w:cs="Arial"/>
        </w:rPr>
        <w:t> </w:t>
      </w:r>
      <w:hyperlink r:id="rId9" w:history="1">
        <w:r w:rsidRPr="00ED5256">
          <w:rPr>
            <w:rStyle w:val="Hyperlinkki"/>
            <w:rFonts w:ascii="Arial" w:hAnsi="Arial" w:cs="Arial"/>
            <w:color w:val="FF3399"/>
          </w:rPr>
          <w:t>TÄÄLTÄ</w:t>
        </w:r>
      </w:hyperlink>
      <w:r w:rsidRPr="00ED5256">
        <w:rPr>
          <w:rFonts w:ascii="Arial" w:hAnsi="Arial" w:cs="Arial"/>
          <w:color w:val="FF3399"/>
          <w:u w:val="single"/>
        </w:rPr>
        <w:t xml:space="preserve"> </w:t>
      </w:r>
      <w:bookmarkStart w:id="0" w:name="_GoBack"/>
      <w:bookmarkEnd w:id="0"/>
    </w:p>
    <w:p w:rsidR="000151DB" w:rsidRPr="000151DB" w:rsidRDefault="000151DB" w:rsidP="000151DB">
      <w:pPr>
        <w:shd w:val="clear" w:color="auto" w:fill="FCFCFC"/>
        <w:spacing w:after="100" w:afterAutospacing="1" w:line="240" w:lineRule="auto"/>
        <w:rPr>
          <w:rFonts w:ascii="Arial" w:eastAsia="Times New Roman" w:hAnsi="Arial" w:cs="Arial"/>
          <w:b/>
          <w:bCs/>
          <w:color w:val="343A40"/>
          <w:sz w:val="28"/>
          <w:szCs w:val="28"/>
          <w:lang w:eastAsia="fi-FI"/>
        </w:rPr>
      </w:pPr>
      <w:r w:rsidRPr="000151DB">
        <w:rPr>
          <w:rFonts w:ascii="Arial" w:eastAsia="Times New Roman" w:hAnsi="Arial" w:cs="Arial"/>
          <w:b/>
          <w:bCs/>
          <w:color w:val="343A40"/>
          <w:sz w:val="28"/>
          <w:szCs w:val="28"/>
          <w:lang w:eastAsia="fi-FI"/>
        </w:rPr>
        <w:t>Mikä Bisnekset verkkoon?</w:t>
      </w:r>
    </w:p>
    <w:p w:rsidR="000151DB" w:rsidRDefault="000151DB" w:rsidP="00ED5256">
      <w:pPr>
        <w:shd w:val="clear" w:color="auto" w:fill="FCFCFC"/>
        <w:spacing w:after="100" w:afterAutospacing="1" w:line="240" w:lineRule="auto"/>
        <w:rPr>
          <w:rFonts w:ascii="Arial" w:eastAsia="Times New Roman" w:hAnsi="Arial" w:cs="Arial"/>
          <w:color w:val="343A40"/>
          <w:sz w:val="24"/>
          <w:szCs w:val="24"/>
          <w:lang w:eastAsia="fi-FI"/>
        </w:rPr>
      </w:pPr>
      <w:r>
        <w:rPr>
          <w:rFonts w:ascii="Arial" w:eastAsia="Times New Roman" w:hAnsi="Arial" w:cs="Arial"/>
          <w:color w:val="343A40"/>
          <w:sz w:val="24"/>
          <w:szCs w:val="24"/>
          <w:lang w:eastAsia="fi-FI"/>
        </w:rPr>
        <w:t>Bisnekset verkkoon hanke toteutettiin vuosien 2019–2020 aikana Opetushallituksen rahoituksella. Oppimateriaaleja olivat tekemässä laaja yhteistyöverkosto</w:t>
      </w:r>
      <w:r w:rsidRPr="000151DB">
        <w:rPr>
          <w:rFonts w:ascii="Arial" w:eastAsia="Times New Roman" w:hAnsi="Arial" w:cs="Arial"/>
          <w:color w:val="343A40"/>
          <w:sz w:val="24"/>
          <w:szCs w:val="24"/>
          <w:lang w:eastAsia="fi-FI"/>
        </w:rPr>
        <w:t xml:space="preserve"> Stadin </w:t>
      </w:r>
      <w:r w:rsidRPr="000151DB">
        <w:rPr>
          <w:rFonts w:ascii="Arial" w:eastAsia="Times New Roman" w:hAnsi="Arial" w:cs="Arial"/>
          <w:color w:val="343A40"/>
          <w:sz w:val="24"/>
          <w:szCs w:val="24"/>
          <w:lang w:eastAsia="fi-FI"/>
        </w:rPr>
        <w:lastRenderedPageBreak/>
        <w:t>ammatti- ja aikuisopiston</w:t>
      </w:r>
      <w:r>
        <w:rPr>
          <w:rFonts w:ascii="Arial" w:eastAsia="Times New Roman" w:hAnsi="Arial" w:cs="Arial"/>
          <w:color w:val="343A40"/>
          <w:sz w:val="24"/>
          <w:szCs w:val="24"/>
          <w:lang w:eastAsia="fi-FI"/>
        </w:rPr>
        <w:t xml:space="preserve"> vetämänä:</w:t>
      </w:r>
      <w:r w:rsidRPr="000151DB">
        <w:rPr>
          <w:rFonts w:ascii="Arial" w:eastAsia="Times New Roman" w:hAnsi="Arial" w:cs="Arial"/>
          <w:color w:val="343A40"/>
          <w:sz w:val="24"/>
          <w:szCs w:val="24"/>
          <w:lang w:eastAsia="fi-FI"/>
        </w:rPr>
        <w:t xml:space="preserve"> Espoon seudun koulutuskuntayhtymä Omnia, Ammattiopisto Live, Vantaan ammattiopisto Vari</w:t>
      </w:r>
      <w:r>
        <w:rPr>
          <w:rFonts w:ascii="Arial" w:eastAsia="Times New Roman" w:hAnsi="Arial" w:cs="Arial"/>
          <w:color w:val="343A40"/>
          <w:sz w:val="24"/>
          <w:szCs w:val="24"/>
          <w:lang w:eastAsia="fi-FI"/>
        </w:rPr>
        <w:t xml:space="preserve">a, </w:t>
      </w:r>
      <w:r w:rsidRPr="000151DB">
        <w:rPr>
          <w:rFonts w:ascii="Arial" w:eastAsia="Times New Roman" w:hAnsi="Arial" w:cs="Arial"/>
          <w:color w:val="343A40"/>
          <w:sz w:val="24"/>
          <w:szCs w:val="24"/>
          <w:lang w:eastAsia="fi-FI"/>
        </w:rPr>
        <w:t>Nuori Yrittäjyys</w:t>
      </w:r>
      <w:r>
        <w:rPr>
          <w:rFonts w:ascii="Arial" w:eastAsia="Times New Roman" w:hAnsi="Arial" w:cs="Arial"/>
          <w:color w:val="343A40"/>
          <w:sz w:val="24"/>
          <w:szCs w:val="24"/>
          <w:lang w:eastAsia="fi-FI"/>
        </w:rPr>
        <w:t xml:space="preserve"> ja Talous ja nuoret TAT. Hankkeen päätyttyä TAT hallinnoi, päivittää ja levittää materiaalia. </w:t>
      </w:r>
    </w:p>
    <w:p w:rsidR="00ED5256" w:rsidRPr="00DF2EA1" w:rsidRDefault="00ED5256" w:rsidP="00ED5256">
      <w:pPr>
        <w:shd w:val="clear" w:color="auto" w:fill="FCFCFC"/>
        <w:spacing w:after="100" w:afterAutospacing="1" w:line="240" w:lineRule="auto"/>
        <w:rPr>
          <w:rFonts w:ascii="Arial" w:eastAsia="Times New Roman" w:hAnsi="Arial" w:cs="Arial"/>
          <w:sz w:val="24"/>
          <w:szCs w:val="24"/>
          <w:u w:val="single"/>
          <w:lang w:eastAsia="fi-FI"/>
        </w:rPr>
      </w:pPr>
      <w:r w:rsidRPr="00DF2EA1">
        <w:rPr>
          <w:rFonts w:ascii="Arial" w:eastAsia="Times New Roman" w:hAnsi="Arial" w:cs="Arial"/>
          <w:sz w:val="24"/>
          <w:szCs w:val="24"/>
          <w:lang w:eastAsia="fi-FI"/>
        </w:rPr>
        <w:t>Ammatillisten yrittäjyysoppimateriaalien käyttöoikeuden lisenssi on </w:t>
      </w:r>
      <w:r w:rsidRPr="00DF2EA1">
        <w:rPr>
          <w:rFonts w:ascii="Arial" w:eastAsia="Times New Roman" w:hAnsi="Arial" w:cs="Arial"/>
          <w:b/>
          <w:bCs/>
          <w:sz w:val="24"/>
          <w:szCs w:val="24"/>
          <w:lang w:eastAsia="fi-FI"/>
        </w:rPr>
        <w:t>CC-BY-NC 4.0.</w:t>
      </w:r>
      <w:r w:rsidRPr="00DF2EA1">
        <w:rPr>
          <w:rFonts w:ascii="Arial" w:eastAsia="Times New Roman" w:hAnsi="Arial" w:cs="Arial"/>
          <w:sz w:val="24"/>
          <w:szCs w:val="24"/>
          <w:lang w:eastAsia="fi-FI"/>
        </w:rPr>
        <w:t> Oppimateriaaleja saa käyttää opetuksessa, muokata, jakaa ja siirtää eri alustalle, kun mainitsee materiaalin lähteen</w:t>
      </w:r>
      <w:r w:rsidR="000151DB" w:rsidRPr="00DF2EA1">
        <w:rPr>
          <w:rFonts w:ascii="Arial" w:eastAsia="Times New Roman" w:hAnsi="Arial" w:cs="Arial"/>
          <w:sz w:val="24"/>
          <w:szCs w:val="24"/>
          <w:lang w:eastAsia="fi-FI"/>
        </w:rPr>
        <w:t xml:space="preserve">. </w:t>
      </w:r>
      <w:r w:rsidRPr="00DF2EA1">
        <w:rPr>
          <w:rFonts w:ascii="Arial" w:eastAsia="Times New Roman" w:hAnsi="Arial" w:cs="Arial"/>
          <w:sz w:val="24"/>
          <w:szCs w:val="24"/>
          <w:lang w:eastAsia="fi-FI"/>
        </w:rPr>
        <w:t>Oppimateriaali ei ole tarkoitettu kaupallisiin tarkoituksiin. </w:t>
      </w:r>
      <w:hyperlink r:id="rId10" w:tgtFrame="_blank" w:history="1">
        <w:r w:rsidRPr="00DF2EA1">
          <w:rPr>
            <w:rFonts w:ascii="Arial" w:eastAsia="Times New Roman" w:hAnsi="Arial" w:cs="Arial"/>
            <w:sz w:val="24"/>
            <w:szCs w:val="24"/>
            <w:u w:val="single"/>
            <w:lang w:eastAsia="fi-FI"/>
          </w:rPr>
          <w:t>Lue lisää lisenssistä</w:t>
        </w:r>
      </w:hyperlink>
      <w:r w:rsidRPr="00DF2EA1">
        <w:rPr>
          <w:rFonts w:ascii="Arial" w:eastAsia="Times New Roman" w:hAnsi="Arial" w:cs="Arial"/>
          <w:sz w:val="24"/>
          <w:szCs w:val="24"/>
          <w:u w:val="single"/>
          <w:lang w:eastAsia="fi-FI"/>
        </w:rPr>
        <w:t>.</w:t>
      </w:r>
    </w:p>
    <w:p w:rsidR="00160A81" w:rsidRDefault="00160A81" w:rsidP="00ED5256">
      <w:pPr>
        <w:shd w:val="clear" w:color="auto" w:fill="FCFCFC"/>
        <w:spacing w:after="100" w:afterAutospacing="1" w:line="240" w:lineRule="auto"/>
        <w:rPr>
          <w:rFonts w:ascii="Arial" w:eastAsia="Times New Roman" w:hAnsi="Arial" w:cs="Arial"/>
          <w:b/>
          <w:sz w:val="28"/>
          <w:szCs w:val="28"/>
          <w:lang w:eastAsia="fi-FI"/>
        </w:rPr>
      </w:pPr>
    </w:p>
    <w:p w:rsidR="00160A81" w:rsidRPr="00160A81" w:rsidRDefault="00160A81" w:rsidP="00ED5256">
      <w:pPr>
        <w:shd w:val="clear" w:color="auto" w:fill="FCFCFC"/>
        <w:spacing w:after="100" w:afterAutospacing="1" w:line="240" w:lineRule="auto"/>
        <w:rPr>
          <w:rFonts w:ascii="Arial" w:eastAsia="Times New Roman" w:hAnsi="Arial" w:cs="Arial"/>
          <w:b/>
          <w:sz w:val="28"/>
          <w:szCs w:val="28"/>
          <w:lang w:eastAsia="fi-FI"/>
        </w:rPr>
      </w:pPr>
      <w:r w:rsidRPr="00160A81">
        <w:rPr>
          <w:rFonts w:ascii="Arial" w:eastAsia="Times New Roman" w:hAnsi="Arial" w:cs="Arial"/>
          <w:b/>
          <w:sz w:val="28"/>
          <w:szCs w:val="28"/>
          <w:lang w:eastAsia="fi-FI"/>
        </w:rPr>
        <w:t>Bisnekset verkkoon – eSeppopeli</w:t>
      </w:r>
    </w:p>
    <w:p w:rsidR="00160A81" w:rsidRDefault="00160A81" w:rsidP="00ED5256">
      <w:pPr>
        <w:shd w:val="clear" w:color="auto" w:fill="FCFCFC"/>
        <w:spacing w:after="100" w:afterAutospacing="1"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Hankkeessa suunniteltiin ja tuotettiin eSeppopeli-ympäristöön tutkinnon osan Yrittäjyys ja yrittäjämäinen toiminta 1 osp – peli. </w:t>
      </w:r>
    </w:p>
    <w:p w:rsidR="00160A81" w:rsidRPr="00160A81" w:rsidRDefault="00160A81" w:rsidP="00ED5256">
      <w:pPr>
        <w:shd w:val="clear" w:color="auto" w:fill="FCFCFC"/>
        <w:spacing w:after="100" w:afterAutospacing="1"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Pelin löytää seppo.io – alustalta sisältökirjastosta nimellä Yrittäjyys ja yrittäjämäinen toiminta. Peli on kokeiluversio, jota voi soveltaa tutkintokohtaisesti. </w:t>
      </w:r>
    </w:p>
    <w:sectPr w:rsidR="00160A81" w:rsidRPr="00160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A40"/>
    <w:multiLevelType w:val="hybridMultilevel"/>
    <w:tmpl w:val="DA3E28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6CD0A0E"/>
    <w:multiLevelType w:val="multilevel"/>
    <w:tmpl w:val="EFE4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855D8"/>
    <w:multiLevelType w:val="multilevel"/>
    <w:tmpl w:val="42CC14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52406E"/>
    <w:multiLevelType w:val="hybridMultilevel"/>
    <w:tmpl w:val="2034ABA0"/>
    <w:lvl w:ilvl="0" w:tplc="069ABD0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4E"/>
    <w:rsid w:val="000151DB"/>
    <w:rsid w:val="0003476D"/>
    <w:rsid w:val="00160A81"/>
    <w:rsid w:val="002D1DC5"/>
    <w:rsid w:val="00B86EF9"/>
    <w:rsid w:val="00DF2EA1"/>
    <w:rsid w:val="00E011A5"/>
    <w:rsid w:val="00E56F09"/>
    <w:rsid w:val="00ED5256"/>
    <w:rsid w:val="00FD3C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97B5"/>
  <w15:chartTrackingRefBased/>
  <w15:docId w15:val="{5C2F6140-D776-4597-AB67-314A98C6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FD3C4E"/>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next w:val="Normaali"/>
    <w:link w:val="Otsikko3Char"/>
    <w:uiPriority w:val="9"/>
    <w:semiHidden/>
    <w:unhideWhenUsed/>
    <w:qFormat/>
    <w:rsid w:val="00FD3C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5">
    <w:name w:val="heading 5"/>
    <w:basedOn w:val="Normaali"/>
    <w:link w:val="Otsikko5Char"/>
    <w:uiPriority w:val="9"/>
    <w:qFormat/>
    <w:rsid w:val="00FD3C4E"/>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FD3C4E"/>
    <w:rPr>
      <w:rFonts w:ascii="Times New Roman" w:eastAsia="Times New Roman" w:hAnsi="Times New Roman" w:cs="Times New Roman"/>
      <w:b/>
      <w:bCs/>
      <w:sz w:val="36"/>
      <w:szCs w:val="36"/>
      <w:lang w:eastAsia="fi-FI"/>
    </w:rPr>
  </w:style>
  <w:style w:type="character" w:customStyle="1" w:styleId="Otsikko5Char">
    <w:name w:val="Otsikko 5 Char"/>
    <w:basedOn w:val="Kappaleenoletusfontti"/>
    <w:link w:val="Otsikko5"/>
    <w:uiPriority w:val="9"/>
    <w:rsid w:val="00FD3C4E"/>
    <w:rPr>
      <w:rFonts w:ascii="Times New Roman" w:eastAsia="Times New Roman" w:hAnsi="Times New Roman" w:cs="Times New Roman"/>
      <w:b/>
      <w:bCs/>
      <w:sz w:val="20"/>
      <w:szCs w:val="20"/>
      <w:lang w:eastAsia="fi-FI"/>
    </w:rPr>
  </w:style>
  <w:style w:type="paragraph" w:styleId="NormaaliWWW">
    <w:name w:val="Normal (Web)"/>
    <w:basedOn w:val="Normaali"/>
    <w:uiPriority w:val="99"/>
    <w:unhideWhenUsed/>
    <w:rsid w:val="00FD3C4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D3C4E"/>
    <w:rPr>
      <w:b/>
      <w:bCs/>
    </w:rPr>
  </w:style>
  <w:style w:type="character" w:styleId="Hyperlinkki">
    <w:name w:val="Hyperlink"/>
    <w:basedOn w:val="Kappaleenoletusfontti"/>
    <w:uiPriority w:val="99"/>
    <w:unhideWhenUsed/>
    <w:rsid w:val="00FD3C4E"/>
    <w:rPr>
      <w:color w:val="0000FF"/>
      <w:u w:val="single"/>
    </w:rPr>
  </w:style>
  <w:style w:type="paragraph" w:styleId="Luettelokappale">
    <w:name w:val="List Paragraph"/>
    <w:basedOn w:val="Normaali"/>
    <w:uiPriority w:val="34"/>
    <w:qFormat/>
    <w:rsid w:val="00FD3C4E"/>
    <w:pPr>
      <w:ind w:left="720"/>
      <w:contextualSpacing/>
    </w:pPr>
  </w:style>
  <w:style w:type="character" w:customStyle="1" w:styleId="Otsikko3Char">
    <w:name w:val="Otsikko 3 Char"/>
    <w:basedOn w:val="Kappaleenoletusfontti"/>
    <w:link w:val="Otsikko3"/>
    <w:uiPriority w:val="9"/>
    <w:semiHidden/>
    <w:rsid w:val="00FD3C4E"/>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Kappaleenoletusfontti"/>
    <w:uiPriority w:val="99"/>
    <w:semiHidden/>
    <w:unhideWhenUsed/>
    <w:rsid w:val="00ED5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0749">
      <w:bodyDiv w:val="1"/>
      <w:marLeft w:val="0"/>
      <w:marRight w:val="0"/>
      <w:marTop w:val="0"/>
      <w:marBottom w:val="0"/>
      <w:divBdr>
        <w:top w:val="none" w:sz="0" w:space="0" w:color="auto"/>
        <w:left w:val="none" w:sz="0" w:space="0" w:color="auto"/>
        <w:bottom w:val="none" w:sz="0" w:space="0" w:color="auto"/>
        <w:right w:val="none" w:sz="0" w:space="0" w:color="auto"/>
      </w:divBdr>
    </w:div>
    <w:div w:id="1554732042">
      <w:bodyDiv w:val="1"/>
      <w:marLeft w:val="0"/>
      <w:marRight w:val="0"/>
      <w:marTop w:val="0"/>
      <w:marBottom w:val="0"/>
      <w:divBdr>
        <w:top w:val="none" w:sz="0" w:space="0" w:color="auto"/>
        <w:left w:val="none" w:sz="0" w:space="0" w:color="auto"/>
        <w:bottom w:val="none" w:sz="0" w:space="0" w:color="auto"/>
        <w:right w:val="none" w:sz="0" w:space="0" w:color="auto"/>
      </w:divBdr>
    </w:div>
    <w:div w:id="2036956418">
      <w:bodyDiv w:val="1"/>
      <w:marLeft w:val="0"/>
      <w:marRight w:val="0"/>
      <w:marTop w:val="0"/>
      <w:marBottom w:val="0"/>
      <w:divBdr>
        <w:top w:val="none" w:sz="0" w:space="0" w:color="auto"/>
        <w:left w:val="none" w:sz="0" w:space="0" w:color="auto"/>
        <w:bottom w:val="none" w:sz="0" w:space="0" w:color="auto"/>
        <w:right w:val="none" w:sz="0" w:space="0" w:color="auto"/>
      </w:divBdr>
      <w:divsChild>
        <w:div w:id="345207011">
          <w:marLeft w:val="0"/>
          <w:marRight w:val="0"/>
          <w:marTop w:val="0"/>
          <w:marBottom w:val="0"/>
          <w:divBdr>
            <w:top w:val="none" w:sz="0" w:space="0" w:color="auto"/>
            <w:left w:val="none" w:sz="0" w:space="0" w:color="auto"/>
            <w:bottom w:val="none" w:sz="0" w:space="0" w:color="auto"/>
            <w:right w:val="none" w:sz="0" w:space="0" w:color="auto"/>
          </w:divBdr>
          <w:divsChild>
            <w:div w:id="1993486373">
              <w:marLeft w:val="-225"/>
              <w:marRight w:val="-225"/>
              <w:marTop w:val="0"/>
              <w:marBottom w:val="0"/>
              <w:divBdr>
                <w:top w:val="none" w:sz="0" w:space="0" w:color="auto"/>
                <w:left w:val="none" w:sz="0" w:space="0" w:color="auto"/>
                <w:bottom w:val="none" w:sz="0" w:space="0" w:color="auto"/>
                <w:right w:val="none" w:sz="0" w:space="0" w:color="auto"/>
              </w:divBdr>
              <w:divsChild>
                <w:div w:id="19676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688">
          <w:marLeft w:val="0"/>
          <w:marRight w:val="0"/>
          <w:marTop w:val="0"/>
          <w:marBottom w:val="0"/>
          <w:divBdr>
            <w:top w:val="none" w:sz="0" w:space="0" w:color="auto"/>
            <w:left w:val="none" w:sz="0" w:space="0" w:color="auto"/>
            <w:bottom w:val="none" w:sz="0" w:space="0" w:color="auto"/>
            <w:right w:val="none" w:sz="0" w:space="0" w:color="auto"/>
          </w:divBdr>
          <w:divsChild>
            <w:div w:id="308436656">
              <w:marLeft w:val="-225"/>
              <w:marRight w:val="-225"/>
              <w:marTop w:val="0"/>
              <w:marBottom w:val="0"/>
              <w:divBdr>
                <w:top w:val="none" w:sz="0" w:space="0" w:color="auto"/>
                <w:left w:val="none" w:sz="0" w:space="0" w:color="auto"/>
                <w:bottom w:val="none" w:sz="0" w:space="0" w:color="auto"/>
                <w:right w:val="none" w:sz="0" w:space="0" w:color="auto"/>
              </w:divBdr>
              <w:divsChild>
                <w:div w:id="2120946011">
                  <w:marLeft w:val="0"/>
                  <w:marRight w:val="0"/>
                  <w:marTop w:val="0"/>
                  <w:marBottom w:val="0"/>
                  <w:divBdr>
                    <w:top w:val="none" w:sz="0" w:space="0" w:color="auto"/>
                    <w:left w:val="none" w:sz="0" w:space="0" w:color="auto"/>
                    <w:bottom w:val="none" w:sz="0" w:space="0" w:color="auto"/>
                    <w:right w:val="none" w:sz="0" w:space="0" w:color="auto"/>
                  </w:divBdr>
                </w:div>
                <w:div w:id="1484397265">
                  <w:marLeft w:val="0"/>
                  <w:marRight w:val="0"/>
                  <w:marTop w:val="0"/>
                  <w:marBottom w:val="0"/>
                  <w:divBdr>
                    <w:top w:val="none" w:sz="0" w:space="0" w:color="auto"/>
                    <w:left w:val="none" w:sz="0" w:space="0" w:color="auto"/>
                    <w:bottom w:val="none" w:sz="0" w:space="0" w:color="auto"/>
                    <w:right w:val="none" w:sz="0" w:space="0" w:color="auto"/>
                  </w:divBdr>
                </w:div>
                <w:div w:id="14364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7247">
          <w:marLeft w:val="0"/>
          <w:marRight w:val="0"/>
          <w:marTop w:val="0"/>
          <w:marBottom w:val="0"/>
          <w:divBdr>
            <w:top w:val="none" w:sz="0" w:space="0" w:color="auto"/>
            <w:left w:val="none" w:sz="0" w:space="0" w:color="auto"/>
            <w:bottom w:val="none" w:sz="0" w:space="0" w:color="auto"/>
            <w:right w:val="none" w:sz="0" w:space="0" w:color="auto"/>
          </w:divBdr>
          <w:divsChild>
            <w:div w:id="1977102028">
              <w:marLeft w:val="-225"/>
              <w:marRight w:val="-225"/>
              <w:marTop w:val="0"/>
              <w:marBottom w:val="0"/>
              <w:divBdr>
                <w:top w:val="none" w:sz="0" w:space="0" w:color="auto"/>
                <w:left w:val="none" w:sz="0" w:space="0" w:color="auto"/>
                <w:bottom w:val="none" w:sz="0" w:space="0" w:color="auto"/>
                <w:right w:val="none" w:sz="0" w:space="0" w:color="auto"/>
              </w:divBdr>
              <w:divsChild>
                <w:div w:id="2959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85734963/37ff7141a9" TargetMode="External"/><Relationship Id="rId3" Type="http://schemas.openxmlformats.org/officeDocument/2006/relationships/settings" Target="settings.xml"/><Relationship Id="rId7" Type="http://schemas.openxmlformats.org/officeDocument/2006/relationships/hyperlink" Target="https://vimeo.com/285734991/a6432b4cc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neskurssit@tat.fi" TargetMode="External"/><Relationship Id="rId11" Type="http://schemas.openxmlformats.org/officeDocument/2006/relationships/fontTable" Target="fontTable.xml"/><Relationship Id="rId5" Type="http://schemas.openxmlformats.org/officeDocument/2006/relationships/hyperlink" Target="https://bisneskurssit.fi/yrittajyyskasvatuksen-oppimateriaalit/" TargetMode="External"/><Relationship Id="rId10" Type="http://schemas.openxmlformats.org/officeDocument/2006/relationships/hyperlink" Target="https://creativecommons.org/licenses/by-nc/4.0/" TargetMode="External"/><Relationship Id="rId4" Type="http://schemas.openxmlformats.org/officeDocument/2006/relationships/webSettings" Target="webSettings.xml"/><Relationship Id="rId9" Type="http://schemas.openxmlformats.org/officeDocument/2006/relationships/hyperlink" Target="https://bisneskurssit.fi/webinaari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5342</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Kiljunen Julia</dc:creator>
  <cp:keywords/>
  <dc:description/>
  <cp:lastModifiedBy>Pauliina Tokola</cp:lastModifiedBy>
  <cp:revision>3</cp:revision>
  <dcterms:created xsi:type="dcterms:W3CDTF">2020-11-30T11:14:00Z</dcterms:created>
  <dcterms:modified xsi:type="dcterms:W3CDTF">2021-01-22T10:10:00Z</dcterms:modified>
</cp:coreProperties>
</file>