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C5FF6B4" w14:textId="13BEE060" w:rsidR="004F3BF2" w:rsidRDefault="00803440">
      <w:pPr>
        <w:sectPr w:rsidR="004F3BF2" w:rsidSect="004F3BF2">
          <w:pgSz w:w="11906" w:h="16838" w:code="9"/>
          <w:pgMar w:top="113" w:right="113" w:bottom="113" w:left="113" w:header="113" w:footer="113" w:gutter="0"/>
          <w:cols w:space="708"/>
          <w:vAlign w:val="center"/>
          <w:docGrid w:linePitch="360"/>
        </w:sectPr>
      </w:pPr>
      <w:r>
        <w:rPr>
          <w:noProof/>
        </w:rPr>
        <w:drawing>
          <wp:inline distT="0" distB="0" distL="0" distR="0" wp14:anchorId="434C58BA" wp14:editId="1244F842">
            <wp:extent cx="7416800" cy="1049718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416800" cy="10497185"/>
                    </a:xfrm>
                    <a:prstGeom prst="rect">
                      <a:avLst/>
                    </a:prstGeom>
                    <a:noFill/>
                    <a:ln>
                      <a:noFill/>
                    </a:ln>
                  </pic:spPr>
                </pic:pic>
              </a:graphicData>
            </a:graphic>
          </wp:inline>
        </w:drawing>
      </w:r>
    </w:p>
    <w:sdt>
      <w:sdtPr>
        <w:rPr>
          <w:rFonts w:ascii="Maiandra GD" w:eastAsiaTheme="minorHAnsi" w:hAnsi="Maiandra GD" w:cstheme="minorBidi"/>
          <w:color w:val="auto"/>
          <w:kern w:val="2"/>
          <w:sz w:val="22"/>
          <w:szCs w:val="22"/>
          <w:lang w:eastAsia="en-US"/>
          <w14:ligatures w14:val="standardContextual"/>
        </w:rPr>
        <w:id w:val="-575212845"/>
        <w:docPartObj>
          <w:docPartGallery w:val="Table of Contents"/>
          <w:docPartUnique/>
        </w:docPartObj>
      </w:sdtPr>
      <w:sdtEndPr>
        <w:rPr>
          <w:b/>
          <w:bCs/>
        </w:rPr>
      </w:sdtEndPr>
      <w:sdtContent>
        <w:p w14:paraId="1DF8878D" w14:textId="5595CCB8" w:rsidR="004F3BF2" w:rsidRPr="004C062A" w:rsidRDefault="004F3BF2">
          <w:pPr>
            <w:pStyle w:val="Sisllysluettelonotsikko"/>
            <w:rPr>
              <w:rFonts w:ascii="Maiandra GD" w:hAnsi="Maiandra GD"/>
            </w:rPr>
          </w:pPr>
          <w:r w:rsidRPr="004C062A">
            <w:rPr>
              <w:rFonts w:ascii="Maiandra GD" w:hAnsi="Maiandra GD"/>
            </w:rPr>
            <w:t>Sisällys</w:t>
          </w:r>
        </w:p>
        <w:p w14:paraId="5CB3BDD3" w14:textId="3FE8C248" w:rsidR="00B53452" w:rsidRDefault="004F3BF2">
          <w:pPr>
            <w:pStyle w:val="Sisluet1"/>
            <w:tabs>
              <w:tab w:val="right" w:leader="dot" w:pos="9628"/>
            </w:tabs>
            <w:rPr>
              <w:rFonts w:eastAsiaTheme="minorEastAsia"/>
              <w:noProof/>
              <w:kern w:val="0"/>
              <w:lang w:eastAsia="fi-FI"/>
              <w14:ligatures w14:val="none"/>
            </w:rPr>
          </w:pPr>
          <w:r w:rsidRPr="004C062A">
            <w:rPr>
              <w:rFonts w:ascii="Maiandra GD" w:hAnsi="Maiandra GD"/>
            </w:rPr>
            <w:fldChar w:fldCharType="begin"/>
          </w:r>
          <w:r w:rsidRPr="004C062A">
            <w:rPr>
              <w:rFonts w:ascii="Maiandra GD" w:hAnsi="Maiandra GD"/>
            </w:rPr>
            <w:instrText xml:space="preserve"> TOC \o "1-3" \h \z \u </w:instrText>
          </w:r>
          <w:r w:rsidRPr="004C062A">
            <w:rPr>
              <w:rFonts w:ascii="Maiandra GD" w:hAnsi="Maiandra GD"/>
            </w:rPr>
            <w:fldChar w:fldCharType="separate"/>
          </w:r>
          <w:hyperlink w:anchor="_Toc153351995" w:history="1">
            <w:r w:rsidR="00B53452" w:rsidRPr="00A5577D">
              <w:rPr>
                <w:rStyle w:val="Hyperlinkki"/>
                <w:rFonts w:ascii="Maiandra GD" w:hAnsi="Maiandra GD" w:cs="Calibri"/>
                <w:b/>
                <w:bCs/>
                <w:noProof/>
              </w:rPr>
              <w:t>Tausta ja tavoitteet</w:t>
            </w:r>
            <w:r w:rsidR="00B53452">
              <w:rPr>
                <w:noProof/>
                <w:webHidden/>
              </w:rPr>
              <w:tab/>
            </w:r>
            <w:r w:rsidR="00B53452">
              <w:rPr>
                <w:noProof/>
                <w:webHidden/>
              </w:rPr>
              <w:fldChar w:fldCharType="begin"/>
            </w:r>
            <w:r w:rsidR="00B53452">
              <w:rPr>
                <w:noProof/>
                <w:webHidden/>
              </w:rPr>
              <w:instrText xml:space="preserve"> PAGEREF _Toc153351995 \h </w:instrText>
            </w:r>
            <w:r w:rsidR="00B53452">
              <w:rPr>
                <w:noProof/>
                <w:webHidden/>
              </w:rPr>
            </w:r>
            <w:r w:rsidR="00B53452">
              <w:rPr>
                <w:noProof/>
                <w:webHidden/>
              </w:rPr>
              <w:fldChar w:fldCharType="separate"/>
            </w:r>
            <w:r w:rsidR="00B53452">
              <w:rPr>
                <w:noProof/>
                <w:webHidden/>
              </w:rPr>
              <w:t>3</w:t>
            </w:r>
            <w:r w:rsidR="00B53452">
              <w:rPr>
                <w:noProof/>
                <w:webHidden/>
              </w:rPr>
              <w:fldChar w:fldCharType="end"/>
            </w:r>
          </w:hyperlink>
        </w:p>
        <w:p w14:paraId="76862576" w14:textId="33D8BB62" w:rsidR="00B53452" w:rsidRDefault="00B53452">
          <w:pPr>
            <w:pStyle w:val="Sisluet1"/>
            <w:tabs>
              <w:tab w:val="right" w:leader="dot" w:pos="9628"/>
            </w:tabs>
            <w:rPr>
              <w:rFonts w:eastAsiaTheme="minorEastAsia"/>
              <w:noProof/>
              <w:kern w:val="0"/>
              <w:lang w:eastAsia="fi-FI"/>
              <w14:ligatures w14:val="none"/>
            </w:rPr>
          </w:pPr>
          <w:hyperlink w:anchor="_Toc153351996" w:history="1">
            <w:r w:rsidRPr="00A5577D">
              <w:rPr>
                <w:rStyle w:val="Hyperlinkki"/>
                <w:rFonts w:ascii="Maiandra GD" w:hAnsi="Maiandra GD"/>
                <w:noProof/>
              </w:rPr>
              <w:t>Uudet lukutaidot</w:t>
            </w:r>
            <w:r>
              <w:rPr>
                <w:noProof/>
                <w:webHidden/>
              </w:rPr>
              <w:tab/>
            </w:r>
            <w:r>
              <w:rPr>
                <w:noProof/>
                <w:webHidden/>
              </w:rPr>
              <w:fldChar w:fldCharType="begin"/>
            </w:r>
            <w:r>
              <w:rPr>
                <w:noProof/>
                <w:webHidden/>
              </w:rPr>
              <w:instrText xml:space="preserve"> PAGEREF _Toc153351996 \h </w:instrText>
            </w:r>
            <w:r>
              <w:rPr>
                <w:noProof/>
                <w:webHidden/>
              </w:rPr>
            </w:r>
            <w:r>
              <w:rPr>
                <w:noProof/>
                <w:webHidden/>
              </w:rPr>
              <w:fldChar w:fldCharType="separate"/>
            </w:r>
            <w:r>
              <w:rPr>
                <w:noProof/>
                <w:webHidden/>
              </w:rPr>
              <w:t>3</w:t>
            </w:r>
            <w:r>
              <w:rPr>
                <w:noProof/>
                <w:webHidden/>
              </w:rPr>
              <w:fldChar w:fldCharType="end"/>
            </w:r>
          </w:hyperlink>
        </w:p>
        <w:p w14:paraId="13580998" w14:textId="06D60D06" w:rsidR="00B53452" w:rsidRDefault="00B53452">
          <w:pPr>
            <w:pStyle w:val="Sisluet2"/>
            <w:tabs>
              <w:tab w:val="right" w:leader="dot" w:pos="9628"/>
            </w:tabs>
            <w:rPr>
              <w:rFonts w:eastAsiaTheme="minorEastAsia"/>
              <w:noProof/>
              <w:kern w:val="0"/>
              <w:lang w:eastAsia="fi-FI"/>
              <w14:ligatures w14:val="none"/>
            </w:rPr>
          </w:pPr>
          <w:hyperlink w:anchor="_Toc153351997" w:history="1">
            <w:r w:rsidRPr="00A5577D">
              <w:rPr>
                <w:rStyle w:val="Hyperlinkki"/>
                <w:rFonts w:ascii="Maiandra GD" w:hAnsi="Maiandra GD"/>
                <w:noProof/>
              </w:rPr>
              <w:t>Medialukutaito</w:t>
            </w:r>
            <w:r>
              <w:rPr>
                <w:noProof/>
                <w:webHidden/>
              </w:rPr>
              <w:tab/>
            </w:r>
            <w:r>
              <w:rPr>
                <w:noProof/>
                <w:webHidden/>
              </w:rPr>
              <w:fldChar w:fldCharType="begin"/>
            </w:r>
            <w:r>
              <w:rPr>
                <w:noProof/>
                <w:webHidden/>
              </w:rPr>
              <w:instrText xml:space="preserve"> PAGEREF _Toc153351997 \h </w:instrText>
            </w:r>
            <w:r>
              <w:rPr>
                <w:noProof/>
                <w:webHidden/>
              </w:rPr>
            </w:r>
            <w:r>
              <w:rPr>
                <w:noProof/>
                <w:webHidden/>
              </w:rPr>
              <w:fldChar w:fldCharType="separate"/>
            </w:r>
            <w:r>
              <w:rPr>
                <w:noProof/>
                <w:webHidden/>
              </w:rPr>
              <w:t>4</w:t>
            </w:r>
            <w:r>
              <w:rPr>
                <w:noProof/>
                <w:webHidden/>
              </w:rPr>
              <w:fldChar w:fldCharType="end"/>
            </w:r>
          </w:hyperlink>
        </w:p>
        <w:p w14:paraId="3374CB16" w14:textId="5EB409EB" w:rsidR="00B53452" w:rsidRDefault="00B53452">
          <w:pPr>
            <w:pStyle w:val="Sisluet2"/>
            <w:tabs>
              <w:tab w:val="right" w:leader="dot" w:pos="9628"/>
            </w:tabs>
            <w:rPr>
              <w:rFonts w:eastAsiaTheme="minorEastAsia"/>
              <w:noProof/>
              <w:kern w:val="0"/>
              <w:lang w:eastAsia="fi-FI"/>
              <w14:ligatures w14:val="none"/>
            </w:rPr>
          </w:pPr>
          <w:hyperlink w:anchor="_Toc153351998" w:history="1">
            <w:r w:rsidRPr="00A5577D">
              <w:rPr>
                <w:rStyle w:val="Hyperlinkki"/>
                <w:rFonts w:ascii="Maiandra GD" w:hAnsi="Maiandra GD"/>
                <w:noProof/>
              </w:rPr>
              <w:t>Digitaalinen osaaminen</w:t>
            </w:r>
            <w:r>
              <w:rPr>
                <w:noProof/>
                <w:webHidden/>
              </w:rPr>
              <w:tab/>
            </w:r>
            <w:r>
              <w:rPr>
                <w:noProof/>
                <w:webHidden/>
              </w:rPr>
              <w:fldChar w:fldCharType="begin"/>
            </w:r>
            <w:r>
              <w:rPr>
                <w:noProof/>
                <w:webHidden/>
              </w:rPr>
              <w:instrText xml:space="preserve"> PAGEREF _Toc153351998 \h </w:instrText>
            </w:r>
            <w:r>
              <w:rPr>
                <w:noProof/>
                <w:webHidden/>
              </w:rPr>
            </w:r>
            <w:r>
              <w:rPr>
                <w:noProof/>
                <w:webHidden/>
              </w:rPr>
              <w:fldChar w:fldCharType="separate"/>
            </w:r>
            <w:r>
              <w:rPr>
                <w:noProof/>
                <w:webHidden/>
              </w:rPr>
              <w:t>5</w:t>
            </w:r>
            <w:r>
              <w:rPr>
                <w:noProof/>
                <w:webHidden/>
              </w:rPr>
              <w:fldChar w:fldCharType="end"/>
            </w:r>
          </w:hyperlink>
        </w:p>
        <w:p w14:paraId="229FCDAE" w14:textId="09AB91F0" w:rsidR="00B53452" w:rsidRDefault="00B53452">
          <w:pPr>
            <w:pStyle w:val="Sisluet2"/>
            <w:tabs>
              <w:tab w:val="right" w:leader="dot" w:pos="9628"/>
            </w:tabs>
            <w:rPr>
              <w:rFonts w:eastAsiaTheme="minorEastAsia"/>
              <w:noProof/>
              <w:kern w:val="0"/>
              <w:lang w:eastAsia="fi-FI"/>
              <w14:ligatures w14:val="none"/>
            </w:rPr>
          </w:pPr>
          <w:hyperlink w:anchor="_Toc153351999" w:history="1">
            <w:r w:rsidRPr="00A5577D">
              <w:rPr>
                <w:rStyle w:val="Hyperlinkki"/>
                <w:rFonts w:ascii="Maiandra GD" w:hAnsi="Maiandra GD"/>
                <w:noProof/>
              </w:rPr>
              <w:t>Ohjelmointi osaaminen</w:t>
            </w:r>
            <w:r>
              <w:rPr>
                <w:noProof/>
                <w:webHidden/>
              </w:rPr>
              <w:tab/>
            </w:r>
            <w:r>
              <w:rPr>
                <w:noProof/>
                <w:webHidden/>
              </w:rPr>
              <w:fldChar w:fldCharType="begin"/>
            </w:r>
            <w:r>
              <w:rPr>
                <w:noProof/>
                <w:webHidden/>
              </w:rPr>
              <w:instrText xml:space="preserve"> PAGEREF _Toc153351999 \h </w:instrText>
            </w:r>
            <w:r>
              <w:rPr>
                <w:noProof/>
                <w:webHidden/>
              </w:rPr>
            </w:r>
            <w:r>
              <w:rPr>
                <w:noProof/>
                <w:webHidden/>
              </w:rPr>
              <w:fldChar w:fldCharType="separate"/>
            </w:r>
            <w:r>
              <w:rPr>
                <w:noProof/>
                <w:webHidden/>
              </w:rPr>
              <w:t>6</w:t>
            </w:r>
            <w:r>
              <w:rPr>
                <w:noProof/>
                <w:webHidden/>
              </w:rPr>
              <w:fldChar w:fldCharType="end"/>
            </w:r>
          </w:hyperlink>
        </w:p>
        <w:p w14:paraId="67A25903" w14:textId="72D44F94" w:rsidR="00B53452" w:rsidRDefault="00B53452">
          <w:pPr>
            <w:pStyle w:val="Sisluet1"/>
            <w:tabs>
              <w:tab w:val="right" w:leader="dot" w:pos="9628"/>
            </w:tabs>
            <w:rPr>
              <w:rFonts w:eastAsiaTheme="minorEastAsia"/>
              <w:noProof/>
              <w:kern w:val="0"/>
              <w:lang w:eastAsia="fi-FI"/>
              <w14:ligatures w14:val="none"/>
            </w:rPr>
          </w:pPr>
          <w:hyperlink w:anchor="_Toc153352000" w:history="1">
            <w:r w:rsidRPr="00A5577D">
              <w:rPr>
                <w:rStyle w:val="Hyperlinkki"/>
                <w:rFonts w:ascii="Maiandra GD" w:hAnsi="Maiandra GD"/>
                <w:noProof/>
              </w:rPr>
              <w:t>Lapsen digipolku varhaiskasvatuksessa</w:t>
            </w:r>
            <w:r>
              <w:rPr>
                <w:noProof/>
                <w:webHidden/>
              </w:rPr>
              <w:tab/>
            </w:r>
            <w:r>
              <w:rPr>
                <w:noProof/>
                <w:webHidden/>
              </w:rPr>
              <w:fldChar w:fldCharType="begin"/>
            </w:r>
            <w:r>
              <w:rPr>
                <w:noProof/>
                <w:webHidden/>
              </w:rPr>
              <w:instrText xml:space="preserve"> PAGEREF _Toc153352000 \h </w:instrText>
            </w:r>
            <w:r>
              <w:rPr>
                <w:noProof/>
                <w:webHidden/>
              </w:rPr>
            </w:r>
            <w:r>
              <w:rPr>
                <w:noProof/>
                <w:webHidden/>
              </w:rPr>
              <w:fldChar w:fldCharType="separate"/>
            </w:r>
            <w:r>
              <w:rPr>
                <w:noProof/>
                <w:webHidden/>
              </w:rPr>
              <w:t>7</w:t>
            </w:r>
            <w:r>
              <w:rPr>
                <w:noProof/>
                <w:webHidden/>
              </w:rPr>
              <w:fldChar w:fldCharType="end"/>
            </w:r>
          </w:hyperlink>
        </w:p>
        <w:p w14:paraId="5A3DA8E5" w14:textId="7E19EF96" w:rsidR="00B53452" w:rsidRDefault="00B53452">
          <w:pPr>
            <w:pStyle w:val="Sisluet1"/>
            <w:tabs>
              <w:tab w:val="right" w:leader="dot" w:pos="9628"/>
            </w:tabs>
            <w:rPr>
              <w:rFonts w:eastAsiaTheme="minorEastAsia"/>
              <w:noProof/>
              <w:kern w:val="0"/>
              <w:lang w:eastAsia="fi-FI"/>
              <w14:ligatures w14:val="none"/>
            </w:rPr>
          </w:pPr>
          <w:hyperlink w:anchor="_Toc153352001" w:history="1">
            <w:r w:rsidRPr="00A5577D">
              <w:rPr>
                <w:rStyle w:val="Hyperlinkki"/>
                <w:rFonts w:ascii="Maiandra GD" w:hAnsi="Maiandra GD"/>
                <w:noProof/>
              </w:rPr>
              <w:t>Henkilöstö</w:t>
            </w:r>
            <w:r>
              <w:rPr>
                <w:noProof/>
                <w:webHidden/>
              </w:rPr>
              <w:tab/>
            </w:r>
            <w:r>
              <w:rPr>
                <w:noProof/>
                <w:webHidden/>
              </w:rPr>
              <w:fldChar w:fldCharType="begin"/>
            </w:r>
            <w:r>
              <w:rPr>
                <w:noProof/>
                <w:webHidden/>
              </w:rPr>
              <w:instrText xml:space="preserve"> PAGEREF _Toc153352001 \h </w:instrText>
            </w:r>
            <w:r>
              <w:rPr>
                <w:noProof/>
                <w:webHidden/>
              </w:rPr>
            </w:r>
            <w:r>
              <w:rPr>
                <w:noProof/>
                <w:webHidden/>
              </w:rPr>
              <w:fldChar w:fldCharType="separate"/>
            </w:r>
            <w:r>
              <w:rPr>
                <w:noProof/>
                <w:webHidden/>
              </w:rPr>
              <w:t>8</w:t>
            </w:r>
            <w:r>
              <w:rPr>
                <w:noProof/>
                <w:webHidden/>
              </w:rPr>
              <w:fldChar w:fldCharType="end"/>
            </w:r>
          </w:hyperlink>
        </w:p>
        <w:p w14:paraId="0A854D1C" w14:textId="2E91E31A" w:rsidR="00B53452" w:rsidRDefault="00B53452">
          <w:pPr>
            <w:pStyle w:val="Sisluet1"/>
            <w:tabs>
              <w:tab w:val="right" w:leader="dot" w:pos="9628"/>
            </w:tabs>
            <w:rPr>
              <w:rFonts w:eastAsiaTheme="minorEastAsia"/>
              <w:noProof/>
              <w:kern w:val="0"/>
              <w:lang w:eastAsia="fi-FI"/>
              <w14:ligatures w14:val="none"/>
            </w:rPr>
          </w:pPr>
          <w:hyperlink w:anchor="_Toc153352002" w:history="1">
            <w:r w:rsidRPr="00A5577D">
              <w:rPr>
                <w:rStyle w:val="Hyperlinkki"/>
                <w:rFonts w:ascii="Maiandra GD" w:hAnsi="Maiandra GD"/>
                <w:noProof/>
              </w:rPr>
              <w:t>Kolmiportainen tuki</w:t>
            </w:r>
            <w:r>
              <w:rPr>
                <w:noProof/>
                <w:webHidden/>
              </w:rPr>
              <w:tab/>
            </w:r>
            <w:r>
              <w:rPr>
                <w:noProof/>
                <w:webHidden/>
              </w:rPr>
              <w:fldChar w:fldCharType="begin"/>
            </w:r>
            <w:r>
              <w:rPr>
                <w:noProof/>
                <w:webHidden/>
              </w:rPr>
              <w:instrText xml:space="preserve"> PAGEREF _Toc153352002 \h </w:instrText>
            </w:r>
            <w:r>
              <w:rPr>
                <w:noProof/>
                <w:webHidden/>
              </w:rPr>
            </w:r>
            <w:r>
              <w:rPr>
                <w:noProof/>
                <w:webHidden/>
              </w:rPr>
              <w:fldChar w:fldCharType="separate"/>
            </w:r>
            <w:r>
              <w:rPr>
                <w:noProof/>
                <w:webHidden/>
              </w:rPr>
              <w:t>8</w:t>
            </w:r>
            <w:r>
              <w:rPr>
                <w:noProof/>
                <w:webHidden/>
              </w:rPr>
              <w:fldChar w:fldCharType="end"/>
            </w:r>
          </w:hyperlink>
        </w:p>
        <w:p w14:paraId="36EBDE93" w14:textId="228FA622" w:rsidR="00B53452" w:rsidRDefault="00B53452">
          <w:pPr>
            <w:pStyle w:val="Sisluet1"/>
            <w:tabs>
              <w:tab w:val="right" w:leader="dot" w:pos="9628"/>
            </w:tabs>
            <w:rPr>
              <w:rFonts w:eastAsiaTheme="minorEastAsia"/>
              <w:noProof/>
              <w:kern w:val="0"/>
              <w:lang w:eastAsia="fi-FI"/>
              <w14:ligatures w14:val="none"/>
            </w:rPr>
          </w:pPr>
          <w:hyperlink w:anchor="_Toc153352003" w:history="1">
            <w:r w:rsidRPr="00A5577D">
              <w:rPr>
                <w:rStyle w:val="Hyperlinkki"/>
                <w:rFonts w:ascii="Maiandra GD" w:eastAsiaTheme="majorEastAsia" w:hAnsi="Maiandra GD" w:cstheme="majorBidi"/>
                <w:noProof/>
              </w:rPr>
              <w:t>Laitteet ja sovellukset</w:t>
            </w:r>
            <w:r>
              <w:rPr>
                <w:noProof/>
                <w:webHidden/>
              </w:rPr>
              <w:tab/>
            </w:r>
            <w:r>
              <w:rPr>
                <w:noProof/>
                <w:webHidden/>
              </w:rPr>
              <w:fldChar w:fldCharType="begin"/>
            </w:r>
            <w:r>
              <w:rPr>
                <w:noProof/>
                <w:webHidden/>
              </w:rPr>
              <w:instrText xml:space="preserve"> PAGEREF _Toc153352003 \h </w:instrText>
            </w:r>
            <w:r>
              <w:rPr>
                <w:noProof/>
                <w:webHidden/>
              </w:rPr>
            </w:r>
            <w:r>
              <w:rPr>
                <w:noProof/>
                <w:webHidden/>
              </w:rPr>
              <w:fldChar w:fldCharType="separate"/>
            </w:r>
            <w:r>
              <w:rPr>
                <w:noProof/>
                <w:webHidden/>
              </w:rPr>
              <w:t>9</w:t>
            </w:r>
            <w:r>
              <w:rPr>
                <w:noProof/>
                <w:webHidden/>
              </w:rPr>
              <w:fldChar w:fldCharType="end"/>
            </w:r>
          </w:hyperlink>
        </w:p>
        <w:p w14:paraId="11C6781C" w14:textId="33D3240B" w:rsidR="00B53452" w:rsidRDefault="00B53452">
          <w:pPr>
            <w:pStyle w:val="Sisluet1"/>
            <w:tabs>
              <w:tab w:val="right" w:leader="dot" w:pos="9628"/>
            </w:tabs>
            <w:rPr>
              <w:rFonts w:eastAsiaTheme="minorEastAsia"/>
              <w:noProof/>
              <w:kern w:val="0"/>
              <w:lang w:eastAsia="fi-FI"/>
              <w14:ligatures w14:val="none"/>
            </w:rPr>
          </w:pPr>
          <w:hyperlink w:anchor="_Toc153352004" w:history="1">
            <w:r w:rsidRPr="00A5577D">
              <w:rPr>
                <w:rStyle w:val="Hyperlinkki"/>
                <w:rFonts w:ascii="Maiandra GD" w:hAnsi="Maiandra GD"/>
                <w:noProof/>
              </w:rPr>
              <w:t>Pedagoginen dokumentointi</w:t>
            </w:r>
            <w:r>
              <w:rPr>
                <w:noProof/>
                <w:webHidden/>
              </w:rPr>
              <w:tab/>
            </w:r>
            <w:r>
              <w:rPr>
                <w:noProof/>
                <w:webHidden/>
              </w:rPr>
              <w:fldChar w:fldCharType="begin"/>
            </w:r>
            <w:r>
              <w:rPr>
                <w:noProof/>
                <w:webHidden/>
              </w:rPr>
              <w:instrText xml:space="preserve"> PAGEREF _Toc153352004 \h </w:instrText>
            </w:r>
            <w:r>
              <w:rPr>
                <w:noProof/>
                <w:webHidden/>
              </w:rPr>
            </w:r>
            <w:r>
              <w:rPr>
                <w:noProof/>
                <w:webHidden/>
              </w:rPr>
              <w:fldChar w:fldCharType="separate"/>
            </w:r>
            <w:r>
              <w:rPr>
                <w:noProof/>
                <w:webHidden/>
              </w:rPr>
              <w:t>10</w:t>
            </w:r>
            <w:r>
              <w:rPr>
                <w:noProof/>
                <w:webHidden/>
              </w:rPr>
              <w:fldChar w:fldCharType="end"/>
            </w:r>
          </w:hyperlink>
        </w:p>
        <w:p w14:paraId="05FA8153" w14:textId="76D2F2E0" w:rsidR="00B53452" w:rsidRDefault="00B53452">
          <w:pPr>
            <w:pStyle w:val="Sisluet2"/>
            <w:tabs>
              <w:tab w:val="right" w:leader="dot" w:pos="9628"/>
            </w:tabs>
            <w:rPr>
              <w:rFonts w:eastAsiaTheme="minorEastAsia"/>
              <w:noProof/>
              <w:kern w:val="0"/>
              <w:lang w:eastAsia="fi-FI"/>
              <w14:ligatures w14:val="none"/>
            </w:rPr>
          </w:pPr>
          <w:hyperlink w:anchor="_Toc153352005" w:history="1">
            <w:r w:rsidRPr="00A5577D">
              <w:rPr>
                <w:rStyle w:val="Hyperlinkki"/>
                <w:rFonts w:ascii="Maiandra GD" w:hAnsi="Maiandra GD"/>
                <w:noProof/>
              </w:rPr>
              <w:t>Sosiaalisen median käytännöt</w:t>
            </w:r>
            <w:r>
              <w:rPr>
                <w:noProof/>
                <w:webHidden/>
              </w:rPr>
              <w:tab/>
            </w:r>
            <w:r>
              <w:rPr>
                <w:noProof/>
                <w:webHidden/>
              </w:rPr>
              <w:fldChar w:fldCharType="begin"/>
            </w:r>
            <w:r>
              <w:rPr>
                <w:noProof/>
                <w:webHidden/>
              </w:rPr>
              <w:instrText xml:space="preserve"> PAGEREF _Toc153352005 \h </w:instrText>
            </w:r>
            <w:r>
              <w:rPr>
                <w:noProof/>
                <w:webHidden/>
              </w:rPr>
            </w:r>
            <w:r>
              <w:rPr>
                <w:noProof/>
                <w:webHidden/>
              </w:rPr>
              <w:fldChar w:fldCharType="separate"/>
            </w:r>
            <w:r>
              <w:rPr>
                <w:noProof/>
                <w:webHidden/>
              </w:rPr>
              <w:t>11</w:t>
            </w:r>
            <w:r>
              <w:rPr>
                <w:noProof/>
                <w:webHidden/>
              </w:rPr>
              <w:fldChar w:fldCharType="end"/>
            </w:r>
          </w:hyperlink>
        </w:p>
        <w:p w14:paraId="763FF4A3" w14:textId="5EB4A43C" w:rsidR="00B53452" w:rsidRDefault="00B53452">
          <w:pPr>
            <w:pStyle w:val="Sisluet2"/>
            <w:tabs>
              <w:tab w:val="right" w:leader="dot" w:pos="9628"/>
            </w:tabs>
            <w:rPr>
              <w:rFonts w:eastAsiaTheme="minorEastAsia"/>
              <w:noProof/>
              <w:kern w:val="0"/>
              <w:lang w:eastAsia="fi-FI"/>
              <w14:ligatures w14:val="none"/>
            </w:rPr>
          </w:pPr>
          <w:hyperlink w:anchor="_Toc153352006" w:history="1">
            <w:r w:rsidRPr="00A5577D">
              <w:rPr>
                <w:rStyle w:val="Hyperlinkki"/>
                <w:rFonts w:ascii="Maiandra GD" w:hAnsi="Maiandra GD"/>
                <w:noProof/>
              </w:rPr>
              <w:t>Luvat ja yleiset käytännöt</w:t>
            </w:r>
            <w:r>
              <w:rPr>
                <w:noProof/>
                <w:webHidden/>
              </w:rPr>
              <w:tab/>
            </w:r>
            <w:r>
              <w:rPr>
                <w:noProof/>
                <w:webHidden/>
              </w:rPr>
              <w:fldChar w:fldCharType="begin"/>
            </w:r>
            <w:r>
              <w:rPr>
                <w:noProof/>
                <w:webHidden/>
              </w:rPr>
              <w:instrText xml:space="preserve"> PAGEREF _Toc153352006 \h </w:instrText>
            </w:r>
            <w:r>
              <w:rPr>
                <w:noProof/>
                <w:webHidden/>
              </w:rPr>
            </w:r>
            <w:r>
              <w:rPr>
                <w:noProof/>
                <w:webHidden/>
              </w:rPr>
              <w:fldChar w:fldCharType="separate"/>
            </w:r>
            <w:r>
              <w:rPr>
                <w:noProof/>
                <w:webHidden/>
              </w:rPr>
              <w:t>11</w:t>
            </w:r>
            <w:r>
              <w:rPr>
                <w:noProof/>
                <w:webHidden/>
              </w:rPr>
              <w:fldChar w:fldCharType="end"/>
            </w:r>
          </w:hyperlink>
        </w:p>
        <w:p w14:paraId="0E9906DB" w14:textId="2A0F99FE" w:rsidR="00B53452" w:rsidRDefault="00B53452">
          <w:pPr>
            <w:pStyle w:val="Sisluet1"/>
            <w:tabs>
              <w:tab w:val="right" w:leader="dot" w:pos="9628"/>
            </w:tabs>
            <w:rPr>
              <w:rFonts w:eastAsiaTheme="minorEastAsia"/>
              <w:noProof/>
              <w:kern w:val="0"/>
              <w:lang w:eastAsia="fi-FI"/>
              <w14:ligatures w14:val="none"/>
            </w:rPr>
          </w:pPr>
          <w:hyperlink w:anchor="_Toc153352007" w:history="1">
            <w:r w:rsidRPr="00A5577D">
              <w:rPr>
                <w:rStyle w:val="Hyperlinkki"/>
                <w:rFonts w:ascii="Maiandra GD" w:hAnsi="Maiandra GD"/>
                <w:noProof/>
              </w:rPr>
              <w:t>Digikärry</w:t>
            </w:r>
            <w:r>
              <w:rPr>
                <w:noProof/>
                <w:webHidden/>
              </w:rPr>
              <w:tab/>
            </w:r>
            <w:r>
              <w:rPr>
                <w:noProof/>
                <w:webHidden/>
              </w:rPr>
              <w:fldChar w:fldCharType="begin"/>
            </w:r>
            <w:r>
              <w:rPr>
                <w:noProof/>
                <w:webHidden/>
              </w:rPr>
              <w:instrText xml:space="preserve"> PAGEREF _Toc153352007 \h </w:instrText>
            </w:r>
            <w:r>
              <w:rPr>
                <w:noProof/>
                <w:webHidden/>
              </w:rPr>
            </w:r>
            <w:r>
              <w:rPr>
                <w:noProof/>
                <w:webHidden/>
              </w:rPr>
              <w:fldChar w:fldCharType="separate"/>
            </w:r>
            <w:r>
              <w:rPr>
                <w:noProof/>
                <w:webHidden/>
              </w:rPr>
              <w:t>12</w:t>
            </w:r>
            <w:r>
              <w:rPr>
                <w:noProof/>
                <w:webHidden/>
              </w:rPr>
              <w:fldChar w:fldCharType="end"/>
            </w:r>
          </w:hyperlink>
        </w:p>
        <w:p w14:paraId="1FA8B9EE" w14:textId="51134E35" w:rsidR="00B53452" w:rsidRDefault="00B53452">
          <w:pPr>
            <w:pStyle w:val="Sisluet1"/>
            <w:tabs>
              <w:tab w:val="right" w:leader="dot" w:pos="9628"/>
            </w:tabs>
            <w:rPr>
              <w:rFonts w:eastAsiaTheme="minorEastAsia"/>
              <w:noProof/>
              <w:kern w:val="0"/>
              <w:lang w:eastAsia="fi-FI"/>
              <w14:ligatures w14:val="none"/>
            </w:rPr>
          </w:pPr>
          <w:hyperlink w:anchor="_Toc153352008" w:history="1">
            <w:r w:rsidRPr="00A5577D">
              <w:rPr>
                <w:rStyle w:val="Hyperlinkki"/>
                <w:rFonts w:ascii="Maiandra GD" w:hAnsi="Maiandra GD"/>
                <w:noProof/>
              </w:rPr>
              <w:t>Keiteleen puupolku digitaalisena oppimisympäristönä</w:t>
            </w:r>
            <w:r>
              <w:rPr>
                <w:noProof/>
                <w:webHidden/>
              </w:rPr>
              <w:tab/>
            </w:r>
            <w:r>
              <w:rPr>
                <w:noProof/>
                <w:webHidden/>
              </w:rPr>
              <w:fldChar w:fldCharType="begin"/>
            </w:r>
            <w:r>
              <w:rPr>
                <w:noProof/>
                <w:webHidden/>
              </w:rPr>
              <w:instrText xml:space="preserve"> PAGEREF _Toc153352008 \h </w:instrText>
            </w:r>
            <w:r>
              <w:rPr>
                <w:noProof/>
                <w:webHidden/>
              </w:rPr>
            </w:r>
            <w:r>
              <w:rPr>
                <w:noProof/>
                <w:webHidden/>
              </w:rPr>
              <w:fldChar w:fldCharType="separate"/>
            </w:r>
            <w:r>
              <w:rPr>
                <w:noProof/>
                <w:webHidden/>
              </w:rPr>
              <w:t>12</w:t>
            </w:r>
            <w:r>
              <w:rPr>
                <w:noProof/>
                <w:webHidden/>
              </w:rPr>
              <w:fldChar w:fldCharType="end"/>
            </w:r>
          </w:hyperlink>
        </w:p>
        <w:p w14:paraId="6274E265" w14:textId="26F1A60C" w:rsidR="004F3BF2" w:rsidRPr="004C062A" w:rsidRDefault="004F3BF2">
          <w:pPr>
            <w:rPr>
              <w:rFonts w:ascii="Maiandra GD" w:hAnsi="Maiandra GD"/>
            </w:rPr>
          </w:pPr>
          <w:r w:rsidRPr="004C062A">
            <w:rPr>
              <w:rFonts w:ascii="Maiandra GD" w:hAnsi="Maiandra GD"/>
              <w:b/>
              <w:bCs/>
            </w:rPr>
            <w:fldChar w:fldCharType="end"/>
          </w:r>
        </w:p>
      </w:sdtContent>
    </w:sdt>
    <w:p w14:paraId="096DBF77" w14:textId="77777777" w:rsidR="004C062A" w:rsidRDefault="004C062A" w:rsidP="004C062A">
      <w:pPr>
        <w:rPr>
          <w:rFonts w:ascii="Maiandra GD" w:hAnsi="Maiandra GD"/>
        </w:rPr>
      </w:pPr>
    </w:p>
    <w:p w14:paraId="69A4D71F" w14:textId="77777777" w:rsidR="004C062A" w:rsidRDefault="004C062A">
      <w:pPr>
        <w:rPr>
          <w:rFonts w:ascii="Maiandra GD" w:hAnsi="Maiandra GD"/>
        </w:rPr>
      </w:pPr>
      <w:r>
        <w:rPr>
          <w:rFonts w:ascii="Maiandra GD" w:hAnsi="Maiandra GD"/>
        </w:rPr>
        <w:br w:type="page"/>
      </w:r>
    </w:p>
    <w:p w14:paraId="32200F9D" w14:textId="27E3D645" w:rsidR="00452EDE" w:rsidRPr="00C44FF2" w:rsidRDefault="00CC7FFD" w:rsidP="00B5330B">
      <w:pPr>
        <w:pStyle w:val="Otsikko1"/>
        <w:spacing w:line="276" w:lineRule="auto"/>
      </w:pPr>
      <w:bookmarkStart w:id="0" w:name="_Toc153351995"/>
      <w:r w:rsidRPr="00C44FF2">
        <w:rPr>
          <w:rStyle w:val="normaltextrun"/>
          <w:rFonts w:ascii="Maiandra GD" w:hAnsi="Maiandra GD" w:cs="Calibri"/>
          <w:b/>
          <w:bCs/>
        </w:rPr>
        <w:lastRenderedPageBreak/>
        <w:t>Tausta ja tavoitteet</w:t>
      </w:r>
      <w:bookmarkEnd w:id="0"/>
    </w:p>
    <w:p w14:paraId="0F8F8627" w14:textId="7A81CC9F" w:rsidR="00CC7FFD" w:rsidRPr="00C44FF2" w:rsidRDefault="00452EDE" w:rsidP="00B5330B">
      <w:pPr>
        <w:pStyle w:val="paragraph"/>
        <w:spacing w:line="276" w:lineRule="auto"/>
        <w:textAlignment w:val="baseline"/>
        <w:rPr>
          <w:rStyle w:val="eop"/>
          <w:rFonts w:ascii="Maiandra GD" w:hAnsi="Maiandra GD" w:cs="Calibri"/>
          <w:sz w:val="22"/>
          <w:szCs w:val="22"/>
        </w:rPr>
      </w:pPr>
      <w:r w:rsidRPr="00C44FF2">
        <w:rPr>
          <w:rStyle w:val="normaltextrun"/>
          <w:rFonts w:ascii="Maiandra GD" w:hAnsi="Maiandra GD" w:cs="Calibri"/>
          <w:sz w:val="22"/>
          <w:szCs w:val="22"/>
        </w:rPr>
        <w:t xml:space="preserve">Keiteleen varhaiskasvatus sai valtion erityisavustusta digitaalisiin taitoihin ja osaamiseen liittyvän hyvän pedagogisen toiminnan kehittämiseen varhaiskasvatuksessa osana Uudet lukutaidot -kehittämisohjelmaa vuosille </w:t>
      </w:r>
      <w:proofErr w:type="gramStart"/>
      <w:r w:rsidRPr="00C44FF2">
        <w:rPr>
          <w:rStyle w:val="normaltextrun"/>
          <w:rFonts w:ascii="Maiandra GD" w:hAnsi="Maiandra GD" w:cs="Calibri"/>
          <w:sz w:val="22"/>
          <w:szCs w:val="22"/>
        </w:rPr>
        <w:t>2022-2023</w:t>
      </w:r>
      <w:proofErr w:type="gramEnd"/>
      <w:r w:rsidRPr="00C44FF2">
        <w:rPr>
          <w:rStyle w:val="normaltextrun"/>
          <w:rFonts w:ascii="Maiandra GD" w:hAnsi="Maiandra GD" w:cs="Calibri"/>
          <w:sz w:val="22"/>
          <w:szCs w:val="22"/>
        </w:rPr>
        <w:t xml:space="preserve">. Hankkeen tarkoituksena oli kehittää varhaiskasvatuksessa olevien lasten edellytyksiä, ymmärrystä, sekä valmiuksia laaja-alaisesti medialuku- ja tieto- ja viestintäteknologisissa taidoissa sekä ohjelmoinnin osaamisessa. Hankkeen tavoitteena oli luoda selkeät käytännöt medialukutaidon sekä </w:t>
      </w:r>
      <w:proofErr w:type="spellStart"/>
      <w:r w:rsidRPr="00C44FF2">
        <w:rPr>
          <w:rStyle w:val="normaltextrun"/>
          <w:rFonts w:ascii="Maiandra GD" w:hAnsi="Maiandra GD" w:cs="Calibri"/>
          <w:sz w:val="22"/>
          <w:szCs w:val="22"/>
        </w:rPr>
        <w:t>tvt</w:t>
      </w:r>
      <w:proofErr w:type="spellEnd"/>
      <w:r w:rsidRPr="00C44FF2">
        <w:rPr>
          <w:rStyle w:val="normaltextrun"/>
          <w:rFonts w:ascii="Maiandra GD" w:hAnsi="Maiandra GD" w:cs="Calibri"/>
          <w:sz w:val="22"/>
          <w:szCs w:val="22"/>
        </w:rPr>
        <w:t xml:space="preserve">-taitojen pedagogiseen toimintaan. Tuloksena hankkeessa syntyi tämä opas, jonka pohjalta </w:t>
      </w:r>
      <w:r w:rsidR="00DA0013" w:rsidRPr="00C44FF2">
        <w:rPr>
          <w:rStyle w:val="normaltextrun"/>
          <w:rFonts w:ascii="Maiandra GD" w:hAnsi="Maiandra GD" w:cs="Calibri"/>
          <w:sz w:val="22"/>
          <w:szCs w:val="22"/>
        </w:rPr>
        <w:t xml:space="preserve">kehitämme </w:t>
      </w:r>
      <w:r w:rsidR="005E3969" w:rsidRPr="00C44FF2">
        <w:rPr>
          <w:rStyle w:val="normaltextrun"/>
          <w:rFonts w:ascii="Maiandra GD" w:hAnsi="Maiandra GD" w:cs="Calibri"/>
          <w:sz w:val="22"/>
          <w:szCs w:val="22"/>
        </w:rPr>
        <w:t>Keiteleen varhaiskasvatuksen digiosaamista</w:t>
      </w:r>
      <w:r w:rsidRPr="00C44FF2">
        <w:rPr>
          <w:rStyle w:val="normaltextrun"/>
          <w:rFonts w:ascii="Maiandra GD" w:hAnsi="Maiandra GD" w:cs="Calibri"/>
          <w:sz w:val="22"/>
          <w:szCs w:val="22"/>
        </w:rPr>
        <w:t>.</w:t>
      </w:r>
      <w:r w:rsidRPr="00C44FF2">
        <w:rPr>
          <w:rStyle w:val="eop"/>
          <w:rFonts w:ascii="Maiandra GD" w:hAnsi="Maiandra GD" w:cs="Calibri"/>
          <w:sz w:val="22"/>
          <w:szCs w:val="22"/>
        </w:rPr>
        <w:t> </w:t>
      </w:r>
    </w:p>
    <w:p w14:paraId="1964B27D" w14:textId="0025C0FD" w:rsidR="004C062A" w:rsidRPr="0065243A" w:rsidRDefault="00CC7FFD" w:rsidP="0065243A">
      <w:pPr>
        <w:pStyle w:val="paragraph"/>
        <w:spacing w:line="276" w:lineRule="auto"/>
        <w:textAlignment w:val="baseline"/>
        <w:rPr>
          <w:rStyle w:val="eop"/>
          <w:rFonts w:ascii="Maiandra GD" w:hAnsi="Maiandra GD" w:cs="Calibri"/>
          <w:sz w:val="22"/>
          <w:szCs w:val="22"/>
        </w:rPr>
      </w:pPr>
      <w:r w:rsidRPr="00C44FF2">
        <w:rPr>
          <w:rStyle w:val="eop"/>
          <w:rFonts w:ascii="Maiandra GD" w:hAnsi="Maiandra GD" w:cs="Calibri"/>
          <w:sz w:val="22"/>
          <w:szCs w:val="22"/>
        </w:rPr>
        <w:t>Tämän oppaan tavoitteena on tuoda uudet lukutaidot osaksi Keiteleen varhaiskasvatuksen perusarkea</w:t>
      </w:r>
      <w:r w:rsidR="007212A0">
        <w:rPr>
          <w:rStyle w:val="eop"/>
          <w:rFonts w:ascii="Maiandra GD" w:hAnsi="Maiandra GD" w:cs="Calibri"/>
          <w:sz w:val="22"/>
          <w:szCs w:val="22"/>
        </w:rPr>
        <w:t>.</w:t>
      </w:r>
      <w:r w:rsidRPr="00C44FF2">
        <w:rPr>
          <w:rStyle w:val="eop"/>
          <w:rFonts w:ascii="Maiandra GD" w:hAnsi="Maiandra GD" w:cs="Calibri"/>
          <w:sz w:val="22"/>
          <w:szCs w:val="22"/>
        </w:rPr>
        <w:t xml:space="preserve"> </w:t>
      </w:r>
      <w:r w:rsidR="007212A0">
        <w:rPr>
          <w:rStyle w:val="eop"/>
          <w:rFonts w:ascii="Maiandra GD" w:hAnsi="Maiandra GD" w:cs="Calibri"/>
          <w:sz w:val="22"/>
          <w:szCs w:val="22"/>
        </w:rPr>
        <w:t xml:space="preserve">Digioppaasta </w:t>
      </w:r>
      <w:r w:rsidRPr="00C44FF2">
        <w:rPr>
          <w:rStyle w:val="eop"/>
          <w:rFonts w:ascii="Maiandra GD" w:hAnsi="Maiandra GD" w:cs="Calibri"/>
          <w:sz w:val="22"/>
          <w:szCs w:val="22"/>
        </w:rPr>
        <w:t>saada</w:t>
      </w:r>
      <w:r w:rsidR="007212A0">
        <w:rPr>
          <w:rStyle w:val="eop"/>
          <w:rFonts w:ascii="Maiandra GD" w:hAnsi="Maiandra GD" w:cs="Calibri"/>
          <w:sz w:val="22"/>
          <w:szCs w:val="22"/>
        </w:rPr>
        <w:t>an</w:t>
      </w:r>
      <w:r w:rsidRPr="00C44FF2">
        <w:rPr>
          <w:rStyle w:val="eop"/>
          <w:rFonts w:ascii="Maiandra GD" w:hAnsi="Maiandra GD" w:cs="Calibri"/>
          <w:sz w:val="22"/>
          <w:szCs w:val="22"/>
        </w:rPr>
        <w:t xml:space="preserve"> viitekehykset digilaitteiden käyttöön luontaisena oppimisen välineenä</w:t>
      </w:r>
      <w:r w:rsidR="00C35045">
        <w:rPr>
          <w:rStyle w:val="eop"/>
          <w:rFonts w:ascii="Maiandra GD" w:hAnsi="Maiandra GD" w:cs="Calibri"/>
          <w:sz w:val="22"/>
          <w:szCs w:val="22"/>
        </w:rPr>
        <w:t xml:space="preserve">, sekä </w:t>
      </w:r>
      <w:r w:rsidR="007212A0">
        <w:rPr>
          <w:rStyle w:val="eop"/>
          <w:rFonts w:ascii="Maiandra GD" w:hAnsi="Maiandra GD" w:cs="Calibri"/>
          <w:sz w:val="22"/>
          <w:szCs w:val="22"/>
        </w:rPr>
        <w:t xml:space="preserve">sen pohjalta </w:t>
      </w:r>
      <w:r w:rsidR="00F50B91">
        <w:rPr>
          <w:rStyle w:val="eop"/>
          <w:rFonts w:ascii="Maiandra GD" w:hAnsi="Maiandra GD" w:cs="Calibri"/>
          <w:sz w:val="22"/>
          <w:szCs w:val="22"/>
        </w:rPr>
        <w:t>lapsille taataan</w:t>
      </w:r>
      <w:r w:rsidR="007212A0">
        <w:rPr>
          <w:rStyle w:val="eop"/>
          <w:rFonts w:ascii="Maiandra GD" w:hAnsi="Maiandra GD" w:cs="Calibri"/>
          <w:sz w:val="22"/>
          <w:szCs w:val="22"/>
        </w:rPr>
        <w:t xml:space="preserve"> j</w:t>
      </w:r>
      <w:r w:rsidR="00C35045">
        <w:rPr>
          <w:rStyle w:val="eop"/>
          <w:rFonts w:ascii="Maiandra GD" w:hAnsi="Maiandra GD" w:cs="Calibri"/>
          <w:sz w:val="22"/>
          <w:szCs w:val="22"/>
        </w:rPr>
        <w:t>atkossakin tasa-arvoiset mahdollisuudet tutustua uusiin lukutaitoihin</w:t>
      </w:r>
      <w:r w:rsidR="00F50B91">
        <w:rPr>
          <w:rStyle w:val="eop"/>
          <w:rFonts w:ascii="Maiandra GD" w:hAnsi="Maiandra GD" w:cs="Calibri"/>
          <w:sz w:val="22"/>
          <w:szCs w:val="22"/>
        </w:rPr>
        <w:t xml:space="preserve"> </w:t>
      </w:r>
      <w:r w:rsidR="00F50B91">
        <w:rPr>
          <w:rStyle w:val="eop"/>
          <w:rFonts w:ascii="Maiandra GD" w:hAnsi="Maiandra GD" w:cs="Calibri"/>
          <w:sz w:val="22"/>
          <w:szCs w:val="22"/>
        </w:rPr>
        <w:t>varhaiskasvatuksess</w:t>
      </w:r>
      <w:r w:rsidR="00F50B91">
        <w:rPr>
          <w:rStyle w:val="eop"/>
          <w:rFonts w:ascii="Maiandra GD" w:hAnsi="Maiandra GD" w:cs="Calibri"/>
          <w:sz w:val="22"/>
          <w:szCs w:val="22"/>
        </w:rPr>
        <w:t>a</w:t>
      </w:r>
      <w:r w:rsidR="00C35045">
        <w:rPr>
          <w:rStyle w:val="eop"/>
          <w:rFonts w:ascii="Maiandra GD" w:hAnsi="Maiandra GD" w:cs="Calibri"/>
          <w:sz w:val="22"/>
          <w:szCs w:val="22"/>
        </w:rPr>
        <w:t>.</w:t>
      </w:r>
    </w:p>
    <w:p w14:paraId="63C05A3B" w14:textId="5C3B5B00" w:rsidR="00CB6D23" w:rsidRDefault="00803440" w:rsidP="00CB6D23">
      <w:pPr>
        <w:pStyle w:val="paragraph"/>
        <w:textAlignment w:val="baseline"/>
        <w:rPr>
          <w:rFonts w:ascii="Maiandra GD" w:hAnsi="Maiandra GD"/>
          <w:sz w:val="28"/>
          <w:szCs w:val="28"/>
        </w:rPr>
      </w:pPr>
      <w:r>
        <w:rPr>
          <w:noProof/>
        </w:rPr>
        <w:drawing>
          <wp:inline distT="0" distB="0" distL="0" distR="0" wp14:anchorId="1C3CC05F" wp14:editId="12A7623D">
            <wp:extent cx="4400979" cy="3177540"/>
            <wp:effectExtent l="0" t="0" r="0" b="381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t="25071" r="3257" b="25577"/>
                    <a:stretch/>
                  </pic:blipFill>
                  <pic:spPr bwMode="auto">
                    <a:xfrm>
                      <a:off x="0" y="0"/>
                      <a:ext cx="4400979" cy="3177540"/>
                    </a:xfrm>
                    <a:prstGeom prst="rect">
                      <a:avLst/>
                    </a:prstGeom>
                    <a:noFill/>
                    <a:ln>
                      <a:noFill/>
                    </a:ln>
                    <a:extLst>
                      <a:ext uri="{53640926-AAD7-44D8-BBD7-CCE9431645EC}">
                        <a14:shadowObscured xmlns:a14="http://schemas.microsoft.com/office/drawing/2010/main"/>
                      </a:ext>
                    </a:extLst>
                  </pic:spPr>
                </pic:pic>
              </a:graphicData>
            </a:graphic>
          </wp:inline>
        </w:drawing>
      </w:r>
    </w:p>
    <w:p w14:paraId="3186B58C" w14:textId="310BB03D" w:rsidR="00D700EE" w:rsidRPr="00D700EE" w:rsidRDefault="00D700EE" w:rsidP="00B66292">
      <w:pPr>
        <w:pStyle w:val="Otsikko1"/>
        <w:rPr>
          <w:rFonts w:ascii="Maiandra GD" w:hAnsi="Maiandra GD"/>
        </w:rPr>
      </w:pPr>
      <w:bookmarkStart w:id="1" w:name="_Toc153351996"/>
      <w:r w:rsidRPr="00D700EE">
        <w:rPr>
          <w:rFonts w:ascii="Maiandra GD" w:hAnsi="Maiandra GD"/>
        </w:rPr>
        <w:t>U</w:t>
      </w:r>
      <w:r w:rsidR="002B06F3">
        <w:rPr>
          <w:rFonts w:ascii="Maiandra GD" w:hAnsi="Maiandra GD"/>
        </w:rPr>
        <w:t>u</w:t>
      </w:r>
      <w:r w:rsidRPr="00D700EE">
        <w:rPr>
          <w:rFonts w:ascii="Maiandra GD" w:hAnsi="Maiandra GD"/>
        </w:rPr>
        <w:t>det lukutaidot</w:t>
      </w:r>
      <w:bookmarkEnd w:id="1"/>
    </w:p>
    <w:p w14:paraId="3436F26E" w14:textId="2E72EE45" w:rsidR="00D700EE" w:rsidRPr="009F6852" w:rsidRDefault="00D700EE" w:rsidP="00B66292">
      <w:pPr>
        <w:keepNext/>
        <w:rPr>
          <w:rFonts w:ascii="Maiandra GD" w:hAnsi="Maiandra GD"/>
        </w:rPr>
      </w:pPr>
      <w:r w:rsidRPr="009F6852">
        <w:rPr>
          <w:rFonts w:ascii="Maiandra GD" w:hAnsi="Maiandra GD"/>
        </w:rPr>
        <w:t>Uusilla lukutaidoilla tarkoitetaan perinteisen lukutaidon rinnalle nousseita tärkeitä taitoja: medialukutaito, digitaalinen osaaminen ja ohjelmointiosaaminen.</w:t>
      </w:r>
      <w:r w:rsidR="00E72987" w:rsidRPr="009F6852">
        <w:rPr>
          <w:rFonts w:ascii="Maiandra GD" w:hAnsi="Maiandra GD"/>
        </w:rPr>
        <w:t xml:space="preserve"> Näitä taitoja lapset opettelevat opinpolkunsa aikana ja varhaiskasvatuksessa pääpainona on näihin tutustuminen</w:t>
      </w:r>
      <w:r w:rsidR="00AB6330" w:rsidRPr="009F6852">
        <w:rPr>
          <w:rFonts w:ascii="Maiandra GD" w:hAnsi="Maiandra GD"/>
        </w:rPr>
        <w:t xml:space="preserve"> yhdessä ihmetellen.</w:t>
      </w:r>
      <w:r w:rsidR="00882ED8" w:rsidRPr="009F6852">
        <w:rPr>
          <w:rFonts w:ascii="Maiandra GD" w:hAnsi="Maiandra GD"/>
        </w:rPr>
        <w:t xml:space="preserve"> Näitä lukutaitoja harjoitellaan koko varhaiskasvatuspolun aikana ikätasoisesti lapsen vahvuudet ja mielenkiinnonkohteet huomioon ottaen</w:t>
      </w:r>
      <w:r w:rsidR="00EA7195" w:rsidRPr="009F6852">
        <w:rPr>
          <w:rFonts w:ascii="Maiandra GD" w:hAnsi="Maiandra GD"/>
        </w:rPr>
        <w:t xml:space="preserve">. </w:t>
      </w:r>
    </w:p>
    <w:p w14:paraId="458F0FA9" w14:textId="285222F2" w:rsidR="00EC4797" w:rsidRDefault="00EC4797">
      <w:r>
        <w:br w:type="page"/>
      </w:r>
    </w:p>
    <w:p w14:paraId="721356A2" w14:textId="77777777" w:rsidR="00AB6330" w:rsidRPr="00AB6330" w:rsidRDefault="00AB6330" w:rsidP="00B66292">
      <w:pPr>
        <w:keepNext/>
      </w:pPr>
    </w:p>
    <w:p w14:paraId="6752ADF7" w14:textId="20A9D0AC" w:rsidR="002E5E72" w:rsidRDefault="002E5E72" w:rsidP="00B66292">
      <w:pPr>
        <w:pStyle w:val="Otsikko2"/>
        <w:rPr>
          <w:rFonts w:ascii="Maiandra GD" w:hAnsi="Maiandra GD"/>
        </w:rPr>
      </w:pPr>
      <w:bookmarkStart w:id="2" w:name="_Toc153351997"/>
      <w:r w:rsidRPr="004F12F7">
        <w:rPr>
          <w:rFonts w:ascii="Maiandra GD" w:hAnsi="Maiandra GD"/>
        </w:rPr>
        <w:t>Medialukutaito</w:t>
      </w:r>
      <w:bookmarkEnd w:id="2"/>
    </w:p>
    <w:p w14:paraId="7C5503B9" w14:textId="77777777" w:rsidR="00F50B91" w:rsidRDefault="00F50B91" w:rsidP="00B66292">
      <w:pPr>
        <w:keepNext/>
        <w:rPr>
          <w:rFonts w:ascii="Maiandra GD" w:hAnsi="Maiandra GD"/>
        </w:rPr>
      </w:pPr>
    </w:p>
    <w:p w14:paraId="0166C44E" w14:textId="439FB4F2" w:rsidR="00DB2E88" w:rsidRDefault="00F50B91" w:rsidP="00B66292">
      <w:pPr>
        <w:keepNext/>
        <w:rPr>
          <w:rFonts w:ascii="Maiandra GD" w:hAnsi="Maiandra GD"/>
        </w:rPr>
      </w:pPr>
      <w:r>
        <w:rPr>
          <w:noProof/>
        </w:rPr>
        <w:drawing>
          <wp:anchor distT="0" distB="0" distL="114300" distR="114300" simplePos="0" relativeHeight="251664384" behindDoc="1" locked="0" layoutInCell="1" allowOverlap="1" wp14:anchorId="51FD80DC" wp14:editId="55FB0720">
            <wp:simplePos x="0" y="0"/>
            <wp:positionH relativeFrom="column">
              <wp:posOffset>3242310</wp:posOffset>
            </wp:positionH>
            <wp:positionV relativeFrom="paragraph">
              <wp:posOffset>10795</wp:posOffset>
            </wp:positionV>
            <wp:extent cx="3155950" cy="3604260"/>
            <wp:effectExtent l="0" t="0" r="6350" b="0"/>
            <wp:wrapTight wrapText="bothSides">
              <wp:wrapPolygon edited="0">
                <wp:start x="0" y="0"/>
                <wp:lineTo x="0" y="21463"/>
                <wp:lineTo x="21513" y="21463"/>
                <wp:lineTo x="21513" y="0"/>
                <wp:lineTo x="0"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1760" t="5940" r="1856" b="16291"/>
                    <a:stretch/>
                  </pic:blipFill>
                  <pic:spPr bwMode="auto">
                    <a:xfrm>
                      <a:off x="0" y="0"/>
                      <a:ext cx="3155950" cy="36042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F12F7" w:rsidRPr="004F12F7">
        <w:rPr>
          <w:rFonts w:ascii="Maiandra GD" w:hAnsi="Maiandra GD"/>
        </w:rPr>
        <w:t>Medialukutaidolla tarkoitetaan taitoa käyttää, lukea, ymmärtää, tulkita, ja arvioida kriittisesti erilaisia mediasisältöjä.</w:t>
      </w:r>
      <w:r w:rsidR="003E6F6D">
        <w:rPr>
          <w:rFonts w:ascii="Maiandra GD" w:hAnsi="Maiandra GD"/>
        </w:rPr>
        <w:t xml:space="preserve"> </w:t>
      </w:r>
    </w:p>
    <w:p w14:paraId="60ED86EC" w14:textId="77777777" w:rsidR="00DB2E88" w:rsidRDefault="00DB2E88" w:rsidP="00B66292">
      <w:pPr>
        <w:keepNext/>
        <w:rPr>
          <w:rFonts w:ascii="Maiandra GD" w:hAnsi="Maiandra GD"/>
        </w:rPr>
      </w:pPr>
    </w:p>
    <w:p w14:paraId="0CA35ADD" w14:textId="135DF1DD" w:rsidR="004F12F7" w:rsidRDefault="00882ED8" w:rsidP="00B66292">
      <w:pPr>
        <w:keepNext/>
        <w:rPr>
          <w:rFonts w:ascii="Maiandra GD" w:hAnsi="Maiandra GD"/>
        </w:rPr>
      </w:pPr>
      <w:r>
        <w:rPr>
          <w:rFonts w:ascii="Maiandra GD" w:hAnsi="Maiandra GD"/>
        </w:rPr>
        <w:t xml:space="preserve">Varhaiskasvatuksen arjessa ikätasoisesti opetellaan </w:t>
      </w:r>
      <w:r w:rsidRPr="007664BD">
        <w:rPr>
          <w:rFonts w:ascii="Maiandra GD" w:hAnsi="Maiandra GD"/>
          <w:b/>
          <w:bCs/>
          <w:i/>
          <w:iCs/>
          <w:color w:val="4472C4" w:themeColor="accent1"/>
        </w:rPr>
        <w:t xml:space="preserve">median </w:t>
      </w:r>
      <w:r w:rsidR="004F12F7" w:rsidRPr="007664BD">
        <w:rPr>
          <w:rFonts w:ascii="Maiandra GD" w:hAnsi="Maiandra GD"/>
          <w:b/>
          <w:bCs/>
          <w:i/>
          <w:iCs/>
          <w:color w:val="4472C4" w:themeColor="accent1"/>
        </w:rPr>
        <w:t>tulkinta</w:t>
      </w:r>
      <w:r w:rsidRPr="007664BD">
        <w:rPr>
          <w:rFonts w:ascii="Maiandra GD" w:hAnsi="Maiandra GD"/>
          <w:b/>
          <w:bCs/>
          <w:i/>
          <w:iCs/>
          <w:color w:val="4472C4" w:themeColor="accent1"/>
        </w:rPr>
        <w:t>a</w:t>
      </w:r>
      <w:r w:rsidR="004F12F7" w:rsidRPr="007664BD">
        <w:rPr>
          <w:rFonts w:ascii="Maiandra GD" w:hAnsi="Maiandra GD"/>
          <w:b/>
          <w:bCs/>
          <w:i/>
          <w:iCs/>
          <w:color w:val="4472C4" w:themeColor="accent1"/>
        </w:rPr>
        <w:t xml:space="preserve"> ja arviointi</w:t>
      </w:r>
      <w:r w:rsidRPr="007664BD">
        <w:rPr>
          <w:rFonts w:ascii="Maiandra GD" w:hAnsi="Maiandra GD"/>
          <w:b/>
          <w:bCs/>
          <w:i/>
          <w:iCs/>
          <w:color w:val="4472C4" w:themeColor="accent1"/>
        </w:rPr>
        <w:t>a.</w:t>
      </w:r>
      <w:r w:rsidRPr="007664BD">
        <w:rPr>
          <w:rFonts w:ascii="Maiandra GD" w:hAnsi="Maiandra GD"/>
          <w:color w:val="4472C4" w:themeColor="accent1"/>
        </w:rPr>
        <w:t xml:space="preserve"> </w:t>
      </w:r>
      <w:r>
        <w:rPr>
          <w:rFonts w:ascii="Maiandra GD" w:hAnsi="Maiandra GD"/>
        </w:rPr>
        <w:t xml:space="preserve">Tutustutaan erilaisiin medioihin esim. </w:t>
      </w:r>
      <w:r w:rsidRPr="00882ED8">
        <w:rPr>
          <w:rFonts w:ascii="Maiandra GD" w:hAnsi="Maiandra GD"/>
        </w:rPr>
        <w:t xml:space="preserve">tekstiviestit, elokuvat, </w:t>
      </w:r>
      <w:r w:rsidR="009B7A5F">
        <w:rPr>
          <w:rFonts w:ascii="Maiandra GD" w:hAnsi="Maiandra GD"/>
        </w:rPr>
        <w:t>kirjat</w:t>
      </w:r>
      <w:r w:rsidR="008B4B6F">
        <w:rPr>
          <w:rFonts w:ascii="Maiandra GD" w:hAnsi="Maiandra GD"/>
        </w:rPr>
        <w:t xml:space="preserve">, sanomalehdet, </w:t>
      </w:r>
      <w:r>
        <w:rPr>
          <w:rFonts w:ascii="Maiandra GD" w:hAnsi="Maiandra GD"/>
        </w:rPr>
        <w:t xml:space="preserve">mainokset, </w:t>
      </w:r>
      <w:r w:rsidRPr="00882ED8">
        <w:rPr>
          <w:rFonts w:ascii="Maiandra GD" w:hAnsi="Maiandra GD"/>
        </w:rPr>
        <w:t>valokuvat, pelit ja uutiset.</w:t>
      </w:r>
      <w:r>
        <w:rPr>
          <w:rFonts w:ascii="Maiandra GD" w:hAnsi="Maiandra GD"/>
        </w:rPr>
        <w:t xml:space="preserve"> Keskustellaan siitä, että kaikki mediassa oleva ei ole totta. Voidaan esimerkiksi muokata lapsi tai lelu erilaisiin ympäristöihin.</w:t>
      </w:r>
    </w:p>
    <w:p w14:paraId="161474DE" w14:textId="77777777" w:rsidR="00DB2E88" w:rsidRPr="00882ED8" w:rsidRDefault="00DB2E88" w:rsidP="00B66292">
      <w:pPr>
        <w:keepNext/>
        <w:rPr>
          <w:rFonts w:ascii="Maiandra GD" w:hAnsi="Maiandra GD"/>
        </w:rPr>
      </w:pPr>
    </w:p>
    <w:p w14:paraId="4EDCA7A6" w14:textId="50018226" w:rsidR="004F12F7" w:rsidRDefault="004F12F7" w:rsidP="00B34586">
      <w:pPr>
        <w:rPr>
          <w:rFonts w:ascii="Maiandra GD" w:hAnsi="Maiandra GD"/>
        </w:rPr>
      </w:pPr>
      <w:r w:rsidRPr="007664BD">
        <w:rPr>
          <w:rFonts w:ascii="Maiandra GD" w:hAnsi="Maiandra GD"/>
          <w:b/>
          <w:bCs/>
          <w:i/>
          <w:iCs/>
          <w:color w:val="4472C4" w:themeColor="accent1"/>
        </w:rPr>
        <w:t>Median tuottami</w:t>
      </w:r>
      <w:r w:rsidR="00882ED8" w:rsidRPr="007664BD">
        <w:rPr>
          <w:rFonts w:ascii="Maiandra GD" w:hAnsi="Maiandra GD"/>
          <w:b/>
          <w:bCs/>
          <w:i/>
          <w:iCs/>
          <w:color w:val="4472C4" w:themeColor="accent1"/>
        </w:rPr>
        <w:t>sta</w:t>
      </w:r>
      <w:r w:rsidR="00882ED8" w:rsidRPr="007664BD">
        <w:rPr>
          <w:rFonts w:ascii="Maiandra GD" w:hAnsi="Maiandra GD"/>
          <w:i/>
          <w:iCs/>
          <w:color w:val="4472C4" w:themeColor="accent1"/>
        </w:rPr>
        <w:t xml:space="preserve"> </w:t>
      </w:r>
      <w:r w:rsidR="00882ED8">
        <w:rPr>
          <w:rFonts w:ascii="Maiandra GD" w:hAnsi="Maiandra GD"/>
        </w:rPr>
        <w:t>kokeillaan aikuisen tuella ja ikätasoisesti. Piirretään sekä paperille,</w:t>
      </w:r>
      <w:r w:rsidR="004831A8">
        <w:rPr>
          <w:rFonts w:ascii="Maiandra GD" w:hAnsi="Maiandra GD"/>
        </w:rPr>
        <w:t xml:space="preserve"> että tabletilla. Tehdään äänityksiä, otetaan kuvia ja videoita osana monipuolista toimintaa ja lapsen mielenkiinnonkohteet huomioiden. Otetaan lapset mukaan pedagogiseen digitaaliseen dokumentointiin.</w:t>
      </w:r>
      <w:r w:rsidR="003E6F6D">
        <w:rPr>
          <w:rFonts w:ascii="Maiandra GD" w:hAnsi="Maiandra GD"/>
        </w:rPr>
        <w:t xml:space="preserve"> </w:t>
      </w:r>
    </w:p>
    <w:p w14:paraId="4B69F0B9" w14:textId="6EEAE625" w:rsidR="00DB2E88" w:rsidRPr="00882ED8" w:rsidRDefault="00DB2E88" w:rsidP="00B34586">
      <w:pPr>
        <w:rPr>
          <w:rFonts w:ascii="Maiandra GD" w:hAnsi="Maiandra GD"/>
        </w:rPr>
      </w:pPr>
      <w:r>
        <w:rPr>
          <w:noProof/>
        </w:rPr>
        <w:drawing>
          <wp:anchor distT="0" distB="0" distL="114300" distR="114300" simplePos="0" relativeHeight="251667456" behindDoc="1" locked="0" layoutInCell="1" allowOverlap="1" wp14:anchorId="7A1AEFC5" wp14:editId="0B63C8D7">
            <wp:simplePos x="0" y="0"/>
            <wp:positionH relativeFrom="column">
              <wp:posOffset>110490</wp:posOffset>
            </wp:positionH>
            <wp:positionV relativeFrom="paragraph">
              <wp:posOffset>249555</wp:posOffset>
            </wp:positionV>
            <wp:extent cx="2819400" cy="3208020"/>
            <wp:effectExtent l="0" t="0" r="0" b="0"/>
            <wp:wrapTight wrapText="bothSides">
              <wp:wrapPolygon edited="0">
                <wp:start x="0" y="0"/>
                <wp:lineTo x="0" y="21420"/>
                <wp:lineTo x="21454" y="21420"/>
                <wp:lineTo x="21454" y="0"/>
                <wp:lineTo x="0" y="0"/>
              </wp:wrapPolygon>
            </wp:wrapTight>
            <wp:docPr id="42" name="Kuva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3052" t="13140" r="6506" b="14089"/>
                    <a:stretch/>
                  </pic:blipFill>
                  <pic:spPr bwMode="auto">
                    <a:xfrm>
                      <a:off x="0" y="0"/>
                      <a:ext cx="2819400" cy="32080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CD98D69" w14:textId="3F7E64B9" w:rsidR="004F12F7" w:rsidRDefault="004831A8" w:rsidP="00B34586">
      <w:pPr>
        <w:rPr>
          <w:rFonts w:ascii="Maiandra GD" w:hAnsi="Maiandra GD"/>
        </w:rPr>
      </w:pPr>
      <w:r>
        <w:rPr>
          <w:rFonts w:ascii="Maiandra GD" w:hAnsi="Maiandra GD"/>
        </w:rPr>
        <w:t xml:space="preserve">Tärkeä osa medialukutaitoa on opetella </w:t>
      </w:r>
      <w:r w:rsidRPr="007664BD">
        <w:rPr>
          <w:rFonts w:ascii="Maiandra GD" w:hAnsi="Maiandra GD"/>
          <w:b/>
          <w:bCs/>
          <w:i/>
          <w:iCs/>
          <w:color w:val="4472C4" w:themeColor="accent1"/>
        </w:rPr>
        <w:t>t</w:t>
      </w:r>
      <w:r w:rsidR="004F12F7" w:rsidRPr="007664BD">
        <w:rPr>
          <w:rFonts w:ascii="Maiandra GD" w:hAnsi="Maiandra GD"/>
          <w:b/>
          <w:bCs/>
          <w:i/>
          <w:iCs/>
          <w:color w:val="4472C4" w:themeColor="accent1"/>
        </w:rPr>
        <w:t>oiminta</w:t>
      </w:r>
      <w:r w:rsidRPr="007664BD">
        <w:rPr>
          <w:rFonts w:ascii="Maiandra GD" w:hAnsi="Maiandra GD"/>
          <w:b/>
          <w:bCs/>
          <w:i/>
          <w:iCs/>
          <w:color w:val="4472C4" w:themeColor="accent1"/>
        </w:rPr>
        <w:t>a</w:t>
      </w:r>
      <w:r w:rsidR="004F12F7" w:rsidRPr="007664BD">
        <w:rPr>
          <w:rFonts w:ascii="Maiandra GD" w:hAnsi="Maiandra GD"/>
          <w:b/>
          <w:bCs/>
          <w:i/>
          <w:iCs/>
          <w:color w:val="4472C4" w:themeColor="accent1"/>
        </w:rPr>
        <w:t xml:space="preserve"> mediaympäristöissä</w:t>
      </w:r>
      <w:r>
        <w:rPr>
          <w:rFonts w:ascii="Maiandra GD" w:hAnsi="Maiandra GD"/>
          <w:i/>
          <w:iCs/>
        </w:rPr>
        <w:t xml:space="preserve">. </w:t>
      </w:r>
      <w:r>
        <w:rPr>
          <w:rFonts w:ascii="Maiandra GD" w:hAnsi="Maiandra GD"/>
        </w:rPr>
        <w:t>Lasten kanssa keskustellaan, että kaikki mediasisältö ei ole tarkoitettu lapsille ja lapsen tulisi aina kertoa aikuiselle, jos jokin mediasisältö tuntuu epämiellyttävältä tai pelottavalta. Keskustellaan ikärajoista</w:t>
      </w:r>
      <w:r w:rsidR="003E6F6D">
        <w:rPr>
          <w:rFonts w:ascii="Maiandra GD" w:hAnsi="Maiandra GD"/>
        </w:rPr>
        <w:t xml:space="preserve"> ja tekijänoikeuksista</w:t>
      </w:r>
      <w:r w:rsidR="00965C28">
        <w:rPr>
          <w:rFonts w:ascii="Maiandra GD" w:hAnsi="Maiandra GD"/>
        </w:rPr>
        <w:t xml:space="preserve">, sekä tutustutaan sisältösymboleihin. </w:t>
      </w:r>
      <w:r>
        <w:rPr>
          <w:rFonts w:ascii="Maiandra GD" w:hAnsi="Maiandra GD"/>
        </w:rPr>
        <w:t>Puhutaan yksityisyyden suojasta ja siitä, että muista ei saa ottaa kuvia ilman lupaa ja itsellä on oikeus kieltäytyä kuvaamisesta.</w:t>
      </w:r>
    </w:p>
    <w:p w14:paraId="59671E7C" w14:textId="4A1E72E5" w:rsidR="00184C69" w:rsidRDefault="00184C69" w:rsidP="00B34586">
      <w:pPr>
        <w:rPr>
          <w:rFonts w:ascii="Maiandra GD" w:hAnsi="Maiandra GD"/>
        </w:rPr>
      </w:pPr>
    </w:p>
    <w:p w14:paraId="2DF159AC" w14:textId="7A5DE678" w:rsidR="00295E60" w:rsidRDefault="00295E60" w:rsidP="00B34586">
      <w:pPr>
        <w:rPr>
          <w:noProof/>
        </w:rPr>
      </w:pPr>
      <w:r>
        <w:rPr>
          <w:noProof/>
        </w:rPr>
        <w:t xml:space="preserve"> </w:t>
      </w:r>
    </w:p>
    <w:p w14:paraId="517430E6" w14:textId="73581328" w:rsidR="00842AD3" w:rsidRDefault="00842AD3" w:rsidP="00B34586">
      <w:pPr>
        <w:rPr>
          <w:rFonts w:ascii="Maiandra GD" w:hAnsi="Maiandra GD"/>
        </w:rPr>
      </w:pPr>
    </w:p>
    <w:p w14:paraId="04557A01" w14:textId="77777777" w:rsidR="00CB24FE" w:rsidRPr="004831A8" w:rsidRDefault="00CB24FE" w:rsidP="00B34586">
      <w:pPr>
        <w:rPr>
          <w:rFonts w:ascii="Maiandra GD" w:hAnsi="Maiandra GD"/>
        </w:rPr>
      </w:pPr>
    </w:p>
    <w:p w14:paraId="7024EBD2" w14:textId="484CAF88" w:rsidR="002E5E72" w:rsidRDefault="002E5E72" w:rsidP="002E5E72">
      <w:pPr>
        <w:pStyle w:val="Otsikko2"/>
        <w:rPr>
          <w:rFonts w:ascii="Maiandra GD" w:hAnsi="Maiandra GD"/>
        </w:rPr>
      </w:pPr>
      <w:bookmarkStart w:id="3" w:name="_Toc153351998"/>
      <w:r w:rsidRPr="004F12F7">
        <w:rPr>
          <w:rFonts w:ascii="Maiandra GD" w:hAnsi="Maiandra GD"/>
        </w:rPr>
        <w:lastRenderedPageBreak/>
        <w:t>Digitaalinen osaaminen</w:t>
      </w:r>
      <w:bookmarkEnd w:id="3"/>
    </w:p>
    <w:p w14:paraId="194564A6" w14:textId="35E81BDB" w:rsidR="00F548F0" w:rsidRPr="00CB24FE" w:rsidRDefault="00CB24FE" w:rsidP="00B34586">
      <w:r>
        <w:rPr>
          <w:noProof/>
        </w:rPr>
        <w:drawing>
          <wp:anchor distT="0" distB="0" distL="114300" distR="114300" simplePos="0" relativeHeight="251668480" behindDoc="1" locked="0" layoutInCell="1" allowOverlap="1" wp14:anchorId="4ABAF155" wp14:editId="1589C4FC">
            <wp:simplePos x="0" y="0"/>
            <wp:positionH relativeFrom="margin">
              <wp:posOffset>2899410</wp:posOffset>
            </wp:positionH>
            <wp:positionV relativeFrom="paragraph">
              <wp:posOffset>259080</wp:posOffset>
            </wp:positionV>
            <wp:extent cx="2994660" cy="3334385"/>
            <wp:effectExtent l="0" t="0" r="0" b="0"/>
            <wp:wrapTight wrapText="bothSides">
              <wp:wrapPolygon edited="0">
                <wp:start x="0" y="0"/>
                <wp:lineTo x="0" y="21472"/>
                <wp:lineTo x="21435" y="21472"/>
                <wp:lineTo x="21435" y="0"/>
                <wp:lineTo x="0" y="0"/>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196" t="6664" r="973" b="15595"/>
                    <a:stretch/>
                  </pic:blipFill>
                  <pic:spPr bwMode="auto">
                    <a:xfrm>
                      <a:off x="0" y="0"/>
                      <a:ext cx="2994660" cy="33343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C61ADA7" w14:textId="4A06CEF9" w:rsidR="004F12F7" w:rsidRPr="00B34586" w:rsidRDefault="004F12F7" w:rsidP="00B34586">
      <w:pPr>
        <w:rPr>
          <w:rFonts w:ascii="Maiandra GD" w:hAnsi="Maiandra GD"/>
        </w:rPr>
      </w:pPr>
      <w:r w:rsidRPr="007664BD">
        <w:rPr>
          <w:rFonts w:ascii="Maiandra GD" w:hAnsi="Maiandra GD"/>
          <w:b/>
          <w:bCs/>
          <w:i/>
          <w:iCs/>
          <w:color w:val="4472C4" w:themeColor="accent1"/>
        </w:rPr>
        <w:t>Käytännön tai</w:t>
      </w:r>
      <w:r w:rsidR="00EF5743" w:rsidRPr="007664BD">
        <w:rPr>
          <w:rFonts w:ascii="Maiandra GD" w:hAnsi="Maiandra GD"/>
          <w:b/>
          <w:bCs/>
          <w:i/>
          <w:iCs/>
          <w:color w:val="4472C4" w:themeColor="accent1"/>
        </w:rPr>
        <w:t>toja</w:t>
      </w:r>
      <w:r w:rsidRPr="007664BD">
        <w:rPr>
          <w:rFonts w:ascii="Maiandra GD" w:hAnsi="Maiandra GD"/>
          <w:b/>
          <w:bCs/>
          <w:i/>
          <w:iCs/>
          <w:color w:val="4472C4" w:themeColor="accent1"/>
        </w:rPr>
        <w:t xml:space="preserve"> ja oma</w:t>
      </w:r>
      <w:r w:rsidR="00EF5743" w:rsidRPr="007664BD">
        <w:rPr>
          <w:rFonts w:ascii="Maiandra GD" w:hAnsi="Maiandra GD"/>
          <w:b/>
          <w:bCs/>
          <w:i/>
          <w:iCs/>
          <w:color w:val="4472C4" w:themeColor="accent1"/>
        </w:rPr>
        <w:t>a</w:t>
      </w:r>
      <w:r w:rsidRPr="007664BD">
        <w:rPr>
          <w:rFonts w:ascii="Maiandra GD" w:hAnsi="Maiandra GD"/>
          <w:b/>
          <w:bCs/>
          <w:i/>
          <w:iCs/>
          <w:color w:val="4472C4" w:themeColor="accent1"/>
        </w:rPr>
        <w:t xml:space="preserve"> tuottami</w:t>
      </w:r>
      <w:r w:rsidR="00EF5743" w:rsidRPr="007664BD">
        <w:rPr>
          <w:rFonts w:ascii="Maiandra GD" w:hAnsi="Maiandra GD"/>
          <w:b/>
          <w:bCs/>
          <w:i/>
          <w:iCs/>
          <w:color w:val="4472C4" w:themeColor="accent1"/>
        </w:rPr>
        <w:t>sta</w:t>
      </w:r>
      <w:r w:rsidR="00EF5743" w:rsidRPr="007664BD">
        <w:rPr>
          <w:rFonts w:ascii="Maiandra GD" w:hAnsi="Maiandra GD"/>
          <w:color w:val="4472C4" w:themeColor="accent1"/>
        </w:rPr>
        <w:t xml:space="preserve"> </w:t>
      </w:r>
      <w:r w:rsidR="00EF5743">
        <w:rPr>
          <w:rFonts w:ascii="Maiandra GD" w:hAnsi="Maiandra GD"/>
        </w:rPr>
        <w:t>varhaiskasvatuksessa opetellaan leikillisesti arjessa. Nimetään ja tutkitaan ympärillä näkyviä digilaitteita. Pohditaan esimerkiksi, miten lapsen oma lelu toim</w:t>
      </w:r>
      <w:r w:rsidR="00F548F0">
        <w:rPr>
          <w:rFonts w:ascii="Maiandra GD" w:hAnsi="Maiandra GD"/>
        </w:rPr>
        <w:t>ii. Perustaitoja laitteiden käytössä harjoitellaan aikuisen tuella. (käynnistäminen, sovelluksen sulkeminen, näppäimistön käyttö) Tehdään erilaisia kuva ja videoprojekteja lasten kiinnostuksen kohteet huomioon ottaen.</w:t>
      </w:r>
    </w:p>
    <w:p w14:paraId="5011C0C4" w14:textId="23FE6A12" w:rsidR="00776246" w:rsidRPr="00F548F0" w:rsidRDefault="004F12F7" w:rsidP="00B34586">
      <w:pPr>
        <w:rPr>
          <w:rFonts w:ascii="Maiandra GD" w:hAnsi="Maiandra GD"/>
        </w:rPr>
      </w:pPr>
      <w:r w:rsidRPr="007664BD">
        <w:rPr>
          <w:rFonts w:ascii="Maiandra GD" w:hAnsi="Maiandra GD"/>
          <w:b/>
          <w:bCs/>
          <w:i/>
          <w:iCs/>
          <w:color w:val="4472C4" w:themeColor="accent1"/>
        </w:rPr>
        <w:t>Vastuullisuus ja turvallisuus</w:t>
      </w:r>
      <w:r w:rsidR="00F548F0" w:rsidRPr="007664BD">
        <w:rPr>
          <w:rFonts w:ascii="Maiandra GD" w:hAnsi="Maiandra GD"/>
          <w:i/>
          <w:iCs/>
          <w:color w:val="4472C4" w:themeColor="accent1"/>
        </w:rPr>
        <w:t xml:space="preserve"> </w:t>
      </w:r>
      <w:r w:rsidR="00F548F0">
        <w:rPr>
          <w:rFonts w:ascii="Maiandra GD" w:hAnsi="Maiandra GD"/>
        </w:rPr>
        <w:t>nousee esille lasten kuvia ja tuotoksia käsitellessä. Huoltajilta pyydetään kuvausluvat toimintakauden alussa, jossa tuodaan esille myös mahdollisuus perua kuvauslupa missä vaiheessa tahansa. Lasten kanssa keskustellaan tietosuojasta ikätasoisesti ja lapsilta kysytään lupa esim. hänen ottaman kuvan julkaisuun. Viralliset viestintäkeinot määritetään, jotta kaikilla on tasa- arvoinen mahdollisuus päästä tiedon äärelle. Lapsille tarjotaan vain ikä- ja kehitystasoon sopivaa sisältöä ja keskustellaan ikärajoista.</w:t>
      </w:r>
      <w:r w:rsidR="00776246">
        <w:rPr>
          <w:rFonts w:ascii="Maiandra GD" w:hAnsi="Maiandra GD"/>
        </w:rPr>
        <w:t xml:space="preserve"> Turvallisuuteen liittyy myös ergonomia, johon kiinnitetään varhaiskasvatuksessa esimerkiksi kiinnittämällä lapsen huomio työasentoihin, tauottamiseen, äänen voimakkuuteen ja näytönkirkkauteen.</w:t>
      </w:r>
      <w:r w:rsidR="00CB24FE" w:rsidRPr="00CB24FE">
        <w:rPr>
          <w:rFonts w:ascii="Maiandra GD" w:hAnsi="Maiandra GD"/>
          <w:noProof/>
        </w:rPr>
        <w:t xml:space="preserve"> </w:t>
      </w:r>
    </w:p>
    <w:p w14:paraId="4B8E8BED" w14:textId="7237EDB5" w:rsidR="00776246" w:rsidRDefault="00CB24FE" w:rsidP="00B34586">
      <w:pPr>
        <w:rPr>
          <w:rFonts w:ascii="Maiandra GD" w:hAnsi="Maiandra GD"/>
        </w:rPr>
      </w:pPr>
      <w:r>
        <w:rPr>
          <w:rFonts w:ascii="Maiandra GD" w:hAnsi="Maiandra GD"/>
          <w:noProof/>
        </w:rPr>
        <w:drawing>
          <wp:anchor distT="0" distB="0" distL="114300" distR="114300" simplePos="0" relativeHeight="251669504" behindDoc="1" locked="0" layoutInCell="1" allowOverlap="1" wp14:anchorId="792A9ECF" wp14:editId="13E8DDEC">
            <wp:simplePos x="0" y="0"/>
            <wp:positionH relativeFrom="page">
              <wp:posOffset>616585</wp:posOffset>
            </wp:positionH>
            <wp:positionV relativeFrom="paragraph">
              <wp:posOffset>8890</wp:posOffset>
            </wp:positionV>
            <wp:extent cx="2271395" cy="2032635"/>
            <wp:effectExtent l="0" t="0" r="0" b="5715"/>
            <wp:wrapTight wrapText="bothSides">
              <wp:wrapPolygon edited="0">
                <wp:start x="0" y="0"/>
                <wp:lineTo x="0" y="21458"/>
                <wp:lineTo x="21377" y="21458"/>
                <wp:lineTo x="21377" y="0"/>
                <wp:lineTo x="0" y="0"/>
              </wp:wrapPolygon>
            </wp:wrapTight>
            <wp:docPr id="45" name="Kuva 45" descr="Kuva, joka sisältää kohteen animaatio, teksti&#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Kuva 45" descr="Kuva, joka sisältää kohteen animaatio, teksti&#10;&#10;Kuvaus luotu automaattisesti"/>
                    <pic:cNvPicPr/>
                  </pic:nvPicPr>
                  <pic:blipFill rotWithShape="1">
                    <a:blip r:embed="rId14" cstate="print">
                      <a:extLst>
                        <a:ext uri="{28A0092B-C50C-407E-A947-70E740481C1C}">
                          <a14:useLocalDpi xmlns:a14="http://schemas.microsoft.com/office/drawing/2010/main" val="0"/>
                        </a:ext>
                      </a:extLst>
                    </a:blip>
                    <a:srcRect l="-794" t="16825" r="1" b="19413"/>
                    <a:stretch/>
                  </pic:blipFill>
                  <pic:spPr bwMode="auto">
                    <a:xfrm>
                      <a:off x="0" y="0"/>
                      <a:ext cx="2271395" cy="20326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3360" behindDoc="1" locked="0" layoutInCell="1" allowOverlap="1" wp14:anchorId="767FEE61" wp14:editId="73AD4397">
            <wp:simplePos x="0" y="0"/>
            <wp:positionH relativeFrom="margin">
              <wp:align>right</wp:align>
            </wp:positionH>
            <wp:positionV relativeFrom="paragraph">
              <wp:posOffset>1681480</wp:posOffset>
            </wp:positionV>
            <wp:extent cx="1996440" cy="2065655"/>
            <wp:effectExtent l="0" t="0" r="3810" b="0"/>
            <wp:wrapTight wrapText="bothSides">
              <wp:wrapPolygon edited="0">
                <wp:start x="0" y="0"/>
                <wp:lineTo x="0" y="21314"/>
                <wp:lineTo x="21435" y="21314"/>
                <wp:lineTo x="21435" y="0"/>
                <wp:lineTo x="0" y="0"/>
              </wp:wrapPolygon>
            </wp:wrapTight>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18474" r="145" b="8511"/>
                    <a:stretch/>
                  </pic:blipFill>
                  <pic:spPr bwMode="auto">
                    <a:xfrm>
                      <a:off x="0" y="0"/>
                      <a:ext cx="1996440" cy="20656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F12F7" w:rsidRPr="007664BD">
        <w:rPr>
          <w:rFonts w:ascii="Maiandra GD" w:hAnsi="Maiandra GD"/>
          <w:b/>
          <w:bCs/>
          <w:i/>
          <w:iCs/>
          <w:color w:val="4472C4" w:themeColor="accent1"/>
        </w:rPr>
        <w:t>Tiedonhallinta sekä tutkiva ja luova</w:t>
      </w:r>
      <w:r w:rsidR="004F12F7" w:rsidRPr="007664BD">
        <w:rPr>
          <w:rFonts w:ascii="Maiandra GD" w:hAnsi="Maiandra GD"/>
          <w:i/>
          <w:iCs/>
          <w:color w:val="4472C4" w:themeColor="accent1"/>
        </w:rPr>
        <w:t xml:space="preserve"> </w:t>
      </w:r>
      <w:r w:rsidR="004F12F7" w:rsidRPr="00776246">
        <w:rPr>
          <w:rFonts w:ascii="Maiandra GD" w:hAnsi="Maiandra GD"/>
          <w:i/>
          <w:iCs/>
        </w:rPr>
        <w:t>työskentely</w:t>
      </w:r>
      <w:r w:rsidR="00776246">
        <w:rPr>
          <w:rFonts w:ascii="Maiandra GD" w:hAnsi="Maiandra GD"/>
          <w:i/>
          <w:iCs/>
        </w:rPr>
        <w:t xml:space="preserve"> </w:t>
      </w:r>
      <w:r w:rsidR="00776246">
        <w:rPr>
          <w:rFonts w:ascii="Maiandra GD" w:hAnsi="Maiandra GD"/>
        </w:rPr>
        <w:t>on osa digitaalista osaamista. Aikuisen tuella tutustutaan selaimen käyttöön ja tiedonhakuun leikillisesti. Keskustellaan haetun tiedon luotettavuudesta</w:t>
      </w:r>
      <w:r w:rsidR="001C7CFD">
        <w:rPr>
          <w:rFonts w:ascii="Maiandra GD" w:hAnsi="Maiandra GD"/>
        </w:rPr>
        <w:t xml:space="preserve"> ja tarkastellaan haettua tietoa kriittisesti</w:t>
      </w:r>
      <w:r w:rsidR="00776246">
        <w:rPr>
          <w:rFonts w:ascii="Maiandra GD" w:hAnsi="Maiandra GD"/>
        </w:rPr>
        <w:t>.</w:t>
      </w:r>
      <w:r w:rsidR="00776246" w:rsidRPr="00776246">
        <w:t xml:space="preserve"> </w:t>
      </w:r>
      <w:r w:rsidR="00776246">
        <w:rPr>
          <w:rFonts w:ascii="Maiandra GD" w:hAnsi="Maiandra GD"/>
        </w:rPr>
        <w:t>La</w:t>
      </w:r>
      <w:r w:rsidR="00776246" w:rsidRPr="00776246">
        <w:rPr>
          <w:rFonts w:ascii="Maiandra GD" w:hAnsi="Maiandra GD"/>
        </w:rPr>
        <w:t>sten kanssa tutustutaan kokeillen ja monipuolisesti arjen teknologiaan, erilaisiin tutkimusvälineisiin ja tutkimisen tapoihin.</w:t>
      </w:r>
      <w:r w:rsidR="00776246" w:rsidRPr="00776246">
        <w:t xml:space="preserve"> </w:t>
      </w:r>
      <w:r w:rsidR="00776246">
        <w:rPr>
          <w:rFonts w:ascii="Maiandra GD" w:hAnsi="Maiandra GD"/>
        </w:rPr>
        <w:t>T</w:t>
      </w:r>
      <w:r w:rsidR="00776246" w:rsidRPr="00776246">
        <w:rPr>
          <w:rFonts w:ascii="Maiandra GD" w:hAnsi="Maiandra GD"/>
        </w:rPr>
        <w:t>artutaan lasten aloitteisiin ja syvennetään niitä</w:t>
      </w:r>
      <w:r w:rsidR="00227470">
        <w:rPr>
          <w:rFonts w:ascii="Maiandra GD" w:hAnsi="Maiandra GD"/>
        </w:rPr>
        <w:t>,</w:t>
      </w:r>
      <w:r w:rsidR="00776246" w:rsidRPr="00776246">
        <w:rPr>
          <w:rFonts w:ascii="Maiandra GD" w:hAnsi="Maiandra GD"/>
        </w:rPr>
        <w:t xml:space="preserve"> digitaalisten ympäristöjen mahdollisuuksia hyödyntäen.</w:t>
      </w:r>
      <w:r w:rsidR="00344AEC" w:rsidRPr="00344AEC">
        <w:t xml:space="preserve"> </w:t>
      </w:r>
      <w:r w:rsidR="00344AEC" w:rsidRPr="00344AEC">
        <w:rPr>
          <w:rFonts w:ascii="Maiandra GD" w:hAnsi="Maiandra GD"/>
        </w:rPr>
        <w:t>tuetaan lapsen yksilöllisiä tapoja ilmaista itseään digitaalisia ympäristöjä hyödyntäen. Lapsia rohkaistaan monipuoliseen kokeiluun ja ilmaisuun.</w:t>
      </w:r>
      <w:r w:rsidR="00F50B91" w:rsidRPr="00F50B91">
        <w:rPr>
          <w:noProof/>
        </w:rPr>
        <w:t xml:space="preserve"> </w:t>
      </w:r>
    </w:p>
    <w:p w14:paraId="590F4470" w14:textId="151F19CB" w:rsidR="003B140A" w:rsidRDefault="004F12F7">
      <w:pPr>
        <w:rPr>
          <w:rFonts w:ascii="Maiandra GD" w:hAnsi="Maiandra GD"/>
        </w:rPr>
      </w:pPr>
      <w:r w:rsidRPr="007664BD">
        <w:rPr>
          <w:rFonts w:ascii="Maiandra GD" w:hAnsi="Maiandra GD"/>
          <w:b/>
          <w:bCs/>
          <w:i/>
          <w:iCs/>
          <w:color w:val="4472C4" w:themeColor="accent1"/>
        </w:rPr>
        <w:t>Vuorovaikutus</w:t>
      </w:r>
      <w:r w:rsidR="00344AEC">
        <w:rPr>
          <w:rFonts w:ascii="Maiandra GD" w:hAnsi="Maiandra GD"/>
          <w:i/>
          <w:iCs/>
        </w:rPr>
        <w:t xml:space="preserve"> </w:t>
      </w:r>
      <w:r w:rsidR="00344AEC">
        <w:rPr>
          <w:rFonts w:ascii="Maiandra GD" w:hAnsi="Maiandra GD"/>
        </w:rPr>
        <w:t xml:space="preserve">on tärkeässä osassa lapsen oppimista ja näin myös digitaalista osaamista. </w:t>
      </w:r>
      <w:r w:rsidR="00A906D5">
        <w:rPr>
          <w:rFonts w:ascii="Maiandra GD" w:hAnsi="Maiandra GD"/>
        </w:rPr>
        <w:t xml:space="preserve">Siksi </w:t>
      </w:r>
      <w:r w:rsidR="00A906D5" w:rsidRPr="00A906D5">
        <w:rPr>
          <w:rFonts w:ascii="Maiandra GD" w:hAnsi="Maiandra GD"/>
        </w:rPr>
        <w:t>harjoitellaan yhteisöllistä tapaa työskennellä</w:t>
      </w:r>
      <w:r w:rsidR="00A906D5">
        <w:rPr>
          <w:rFonts w:ascii="Maiandra GD" w:hAnsi="Maiandra GD"/>
        </w:rPr>
        <w:t xml:space="preserve"> ja hyödynnetään </w:t>
      </w:r>
      <w:r w:rsidR="00A906D5" w:rsidRPr="00A906D5">
        <w:rPr>
          <w:rFonts w:ascii="Maiandra GD" w:hAnsi="Maiandra GD"/>
        </w:rPr>
        <w:t xml:space="preserve">digitaalisia mahdollisuuksia </w:t>
      </w:r>
      <w:r w:rsidR="00A906D5">
        <w:rPr>
          <w:rFonts w:ascii="Maiandra GD" w:hAnsi="Maiandra GD"/>
        </w:rPr>
        <w:t>toimintaympäristön luomisessa,</w:t>
      </w:r>
      <w:r w:rsidR="00A906D5" w:rsidRPr="00A906D5">
        <w:rPr>
          <w:rFonts w:ascii="Maiandra GD" w:hAnsi="Maiandra GD"/>
        </w:rPr>
        <w:t xml:space="preserve"> jossa kaikki pääsevät loistamaan kehityksensä, ikävaiheensa ja edellytystensä mukaan.</w:t>
      </w:r>
      <w:r w:rsidR="00A906D5">
        <w:rPr>
          <w:rFonts w:ascii="Maiandra GD" w:hAnsi="Maiandra GD"/>
        </w:rPr>
        <w:t xml:space="preserve"> Digitaalisia laitteita käyttäessä opettelemme monenlaisia taitoja esimerkiksi vuoron odottamista ja itsehillintää. Digilaitteiden ja palveluiden kanssa toimiessa, kohdataan erilaisia pulmia, ja niiden yhdessä ratkaiseminen kehittää vuorovaikutustaitoja.</w:t>
      </w:r>
      <w:r w:rsidR="00C44FF2" w:rsidRPr="00C44FF2">
        <w:t xml:space="preserve"> </w:t>
      </w:r>
    </w:p>
    <w:p w14:paraId="4A633C3B" w14:textId="0C4B0AD9" w:rsidR="003B140A" w:rsidRPr="00344AEC" w:rsidRDefault="003B140A" w:rsidP="00A906D5">
      <w:pPr>
        <w:rPr>
          <w:rFonts w:ascii="Maiandra GD" w:hAnsi="Maiandra GD"/>
        </w:rPr>
      </w:pPr>
    </w:p>
    <w:p w14:paraId="6E92C37F" w14:textId="37B7B9AA" w:rsidR="002E5E72" w:rsidRDefault="002E5E72" w:rsidP="002E5E72">
      <w:pPr>
        <w:pStyle w:val="Otsikko2"/>
        <w:rPr>
          <w:rFonts w:ascii="Maiandra GD" w:hAnsi="Maiandra GD"/>
        </w:rPr>
      </w:pPr>
      <w:bookmarkStart w:id="4" w:name="_Toc153351999"/>
      <w:r w:rsidRPr="004F12F7">
        <w:rPr>
          <w:rFonts w:ascii="Maiandra GD" w:hAnsi="Maiandra GD"/>
        </w:rPr>
        <w:t>Ohjelmointi osaaminen</w:t>
      </w:r>
      <w:bookmarkEnd w:id="4"/>
    </w:p>
    <w:p w14:paraId="1E5A8620" w14:textId="77777777" w:rsidR="007E6D35" w:rsidRPr="007E6D35" w:rsidRDefault="007E6D35" w:rsidP="007E6D35">
      <w:pPr>
        <w:spacing w:after="0"/>
      </w:pPr>
    </w:p>
    <w:p w14:paraId="5F0D3124" w14:textId="645E79FA" w:rsidR="00246B71" w:rsidRPr="001C7CFD" w:rsidRDefault="00F50B91" w:rsidP="007E6D35">
      <w:pPr>
        <w:spacing w:after="0"/>
        <w:rPr>
          <w:rFonts w:ascii="Maiandra GD" w:hAnsi="Maiandra GD"/>
        </w:rPr>
      </w:pPr>
      <w:r>
        <w:rPr>
          <w:rFonts w:ascii="Maiandra GD" w:hAnsi="Maiandra GD"/>
          <w:noProof/>
        </w:rPr>
        <w:drawing>
          <wp:anchor distT="0" distB="0" distL="114300" distR="114300" simplePos="0" relativeHeight="251665408" behindDoc="1" locked="0" layoutInCell="1" allowOverlap="1" wp14:anchorId="64D86288" wp14:editId="49115317">
            <wp:simplePos x="0" y="0"/>
            <wp:positionH relativeFrom="margin">
              <wp:align>right</wp:align>
            </wp:positionH>
            <wp:positionV relativeFrom="paragraph">
              <wp:posOffset>6350</wp:posOffset>
            </wp:positionV>
            <wp:extent cx="2981325" cy="3255645"/>
            <wp:effectExtent l="0" t="0" r="9525" b="1905"/>
            <wp:wrapTight wrapText="bothSides">
              <wp:wrapPolygon edited="0">
                <wp:start x="0" y="0"/>
                <wp:lineTo x="0" y="21486"/>
                <wp:lineTo x="21531" y="21486"/>
                <wp:lineTo x="21531" y="0"/>
                <wp:lineTo x="0" y="0"/>
              </wp:wrapPolygon>
            </wp:wrapTight>
            <wp:docPr id="54" name="Kuva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981325" cy="3255645"/>
                    </a:xfrm>
                    <a:prstGeom prst="rect">
                      <a:avLst/>
                    </a:prstGeom>
                    <a:noFill/>
                  </pic:spPr>
                </pic:pic>
              </a:graphicData>
            </a:graphic>
            <wp14:sizeRelH relativeFrom="margin">
              <wp14:pctWidth>0</wp14:pctWidth>
            </wp14:sizeRelH>
            <wp14:sizeRelV relativeFrom="margin">
              <wp14:pctHeight>0</wp14:pctHeight>
            </wp14:sizeRelV>
          </wp:anchor>
        </w:drawing>
      </w:r>
      <w:r w:rsidR="001C7CFD" w:rsidRPr="001C7CFD">
        <w:rPr>
          <w:rFonts w:ascii="Maiandra GD" w:hAnsi="Maiandra GD"/>
        </w:rPr>
        <w:t>Pienten lasten kanssa tutustutaan teknologiseen ympäristöön ja harjoitellaan ohjelmoinnissa tarvittavia valmiuksia ja perustaitoja: Havainnoidaan ja nimetään arjen teknologiaa ja laitteita sekä pohditaan niiden tarkoitusta ja toimintaa. Innostetaan ihmettelemään asioita sekä rohkaistaan tekemään kysymyksiä ja etsimään niihin vastauksia. Harjoitellaan loogisen ajattelun taitoja, kuten luokittelua ja vertailua. Opetellaan kertomaan asioista ja omista ajatuksista sekä toimimaan yhdessä ja annettujen ohjeiden mukaisesti.</w:t>
      </w:r>
    </w:p>
    <w:p w14:paraId="41C13549" w14:textId="32A476EB" w:rsidR="004F12F7" w:rsidRPr="0082376F" w:rsidRDefault="00F50B91" w:rsidP="00B34586">
      <w:pPr>
        <w:rPr>
          <w:rFonts w:ascii="Maiandra GD" w:hAnsi="Maiandra GD"/>
        </w:rPr>
      </w:pPr>
      <w:r>
        <w:rPr>
          <w:rFonts w:ascii="Maiandra GD" w:hAnsi="Maiandra GD"/>
          <w:noProof/>
        </w:rPr>
        <w:drawing>
          <wp:anchor distT="0" distB="0" distL="114300" distR="114300" simplePos="0" relativeHeight="251666432" behindDoc="1" locked="0" layoutInCell="1" allowOverlap="1" wp14:anchorId="53D4CCF4" wp14:editId="3967332F">
            <wp:simplePos x="0" y="0"/>
            <wp:positionH relativeFrom="margin">
              <wp:posOffset>4104640</wp:posOffset>
            </wp:positionH>
            <wp:positionV relativeFrom="paragraph">
              <wp:posOffset>2237105</wp:posOffset>
            </wp:positionV>
            <wp:extent cx="2301240" cy="2045335"/>
            <wp:effectExtent l="0" t="0" r="3810" b="0"/>
            <wp:wrapTight wrapText="bothSides">
              <wp:wrapPolygon edited="0">
                <wp:start x="0" y="0"/>
                <wp:lineTo x="0" y="21325"/>
                <wp:lineTo x="21457" y="21325"/>
                <wp:lineTo x="21457" y="0"/>
                <wp:lineTo x="0" y="0"/>
              </wp:wrapPolygon>
            </wp:wrapTight>
            <wp:docPr id="56" name="Kuva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7">
                      <a:extLst>
                        <a:ext uri="{28A0092B-C50C-407E-A947-70E740481C1C}">
                          <a14:useLocalDpi xmlns:a14="http://schemas.microsoft.com/office/drawing/2010/main" val="0"/>
                        </a:ext>
                      </a:extLst>
                    </a:blip>
                    <a:srcRect l="269" t="18102" r="337" b="19403"/>
                    <a:stretch/>
                  </pic:blipFill>
                  <pic:spPr bwMode="auto">
                    <a:xfrm>
                      <a:off x="0" y="0"/>
                      <a:ext cx="2301240" cy="20453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F12F7" w:rsidRPr="007664BD">
        <w:rPr>
          <w:rFonts w:ascii="Maiandra GD" w:hAnsi="Maiandra GD"/>
          <w:b/>
          <w:bCs/>
          <w:i/>
          <w:iCs/>
          <w:color w:val="4472C4" w:themeColor="accent1"/>
        </w:rPr>
        <w:t>Ohjelmoinnilli</w:t>
      </w:r>
      <w:r w:rsidR="0082376F" w:rsidRPr="007664BD">
        <w:rPr>
          <w:rFonts w:ascii="Maiandra GD" w:hAnsi="Maiandra GD"/>
          <w:b/>
          <w:bCs/>
          <w:i/>
          <w:iCs/>
          <w:color w:val="4472C4" w:themeColor="accent1"/>
        </w:rPr>
        <w:t>sta</w:t>
      </w:r>
      <w:r w:rsidR="004F12F7" w:rsidRPr="007664BD">
        <w:rPr>
          <w:rFonts w:ascii="Maiandra GD" w:hAnsi="Maiandra GD"/>
          <w:b/>
          <w:bCs/>
          <w:i/>
          <w:iCs/>
          <w:color w:val="4472C4" w:themeColor="accent1"/>
        </w:rPr>
        <w:t xml:space="preserve"> ajattelu</w:t>
      </w:r>
      <w:r w:rsidR="0082376F" w:rsidRPr="007664BD">
        <w:rPr>
          <w:rFonts w:ascii="Maiandra GD" w:hAnsi="Maiandra GD"/>
          <w:b/>
          <w:bCs/>
          <w:i/>
          <w:iCs/>
          <w:color w:val="4472C4" w:themeColor="accent1"/>
        </w:rPr>
        <w:t>a</w:t>
      </w:r>
      <w:r w:rsidR="0082376F">
        <w:rPr>
          <w:rFonts w:ascii="Maiandra GD" w:hAnsi="Maiandra GD"/>
          <w:i/>
          <w:iCs/>
        </w:rPr>
        <w:t xml:space="preserve"> </w:t>
      </w:r>
      <w:r w:rsidR="0082376F">
        <w:rPr>
          <w:rFonts w:ascii="Maiandra GD" w:hAnsi="Maiandra GD"/>
        </w:rPr>
        <w:t>varhaiskasvatuksessa tuetaan järjestämällä toimintaympäristöt niin, että lapset voivat leikkiessään harjoitella ohjelmoinnissa tarvittavia taitoja esim. luokittelu, lajittelu, vertailu ja järjestykseen asettamista. Esimerkiksi lelukorien kuvittamisella siivoustilanteessa lapset voivat helposti harjoitella lajittelua. Yhdessä voi keksiä erilaisia lajittelun perusteita: Väri, muoto, koko, käyttötarkoitus yms. L</w:t>
      </w:r>
      <w:r w:rsidR="0082376F" w:rsidRPr="0082376F">
        <w:rPr>
          <w:rFonts w:ascii="Maiandra GD" w:hAnsi="Maiandra GD"/>
        </w:rPr>
        <w:t>apsia rohkaistaan ihmettelemään ja esittämään kysymyksiä ympäristön ilmiöistä ja asioista sekä etsimään niihin itse vastauksia ja ratkaisuja. Nimetään ja selitetään ilmiöitä yhdessä.</w:t>
      </w:r>
      <w:r w:rsidR="0082376F" w:rsidRPr="0082376F">
        <w:t xml:space="preserve"> </w:t>
      </w:r>
      <w:r w:rsidR="0082376F">
        <w:rPr>
          <w:rFonts w:ascii="Maiandra GD" w:hAnsi="Maiandra GD"/>
        </w:rPr>
        <w:t>O</w:t>
      </w:r>
      <w:r w:rsidR="0082376F" w:rsidRPr="0082376F">
        <w:rPr>
          <w:rFonts w:ascii="Maiandra GD" w:hAnsi="Maiandra GD"/>
        </w:rPr>
        <w:t>petellaan leikkien tai toiminnallisten tehtävien avulla toimimaan ohjeen mukaisesti. Ohjeet voivat olla kehollisia, visuaalisia, sanallisia tai ääniin perustuvia.</w:t>
      </w:r>
    </w:p>
    <w:p w14:paraId="0A742747" w14:textId="7A693F0B" w:rsidR="005B4469" w:rsidRPr="005B4469" w:rsidRDefault="004F12F7" w:rsidP="005B4469">
      <w:pPr>
        <w:rPr>
          <w:rFonts w:ascii="Maiandra GD" w:hAnsi="Maiandra GD"/>
        </w:rPr>
      </w:pPr>
      <w:r w:rsidRPr="007664BD">
        <w:rPr>
          <w:rFonts w:ascii="Maiandra GD" w:hAnsi="Maiandra GD"/>
          <w:b/>
          <w:bCs/>
          <w:i/>
          <w:iCs/>
          <w:color w:val="4472C4" w:themeColor="accent1"/>
        </w:rPr>
        <w:t>Tutkiva</w:t>
      </w:r>
      <w:r w:rsidR="0082376F" w:rsidRPr="007664BD">
        <w:rPr>
          <w:rFonts w:ascii="Maiandra GD" w:hAnsi="Maiandra GD"/>
          <w:b/>
          <w:bCs/>
          <w:i/>
          <w:iCs/>
          <w:color w:val="4472C4" w:themeColor="accent1"/>
        </w:rPr>
        <w:t>a</w:t>
      </w:r>
      <w:r w:rsidRPr="007664BD">
        <w:rPr>
          <w:rFonts w:ascii="Maiandra GD" w:hAnsi="Maiandra GD"/>
          <w:b/>
          <w:bCs/>
          <w:i/>
          <w:iCs/>
          <w:color w:val="4472C4" w:themeColor="accent1"/>
        </w:rPr>
        <w:t xml:space="preserve"> työskentely</w:t>
      </w:r>
      <w:r w:rsidR="0082376F" w:rsidRPr="007664BD">
        <w:rPr>
          <w:rFonts w:ascii="Maiandra GD" w:hAnsi="Maiandra GD"/>
          <w:b/>
          <w:bCs/>
          <w:i/>
          <w:iCs/>
          <w:color w:val="4472C4" w:themeColor="accent1"/>
        </w:rPr>
        <w:t>ä</w:t>
      </w:r>
      <w:r w:rsidRPr="007664BD">
        <w:rPr>
          <w:rFonts w:ascii="Maiandra GD" w:hAnsi="Maiandra GD"/>
          <w:b/>
          <w:bCs/>
          <w:i/>
          <w:iCs/>
          <w:color w:val="4472C4" w:themeColor="accent1"/>
        </w:rPr>
        <w:t xml:space="preserve"> ja</w:t>
      </w:r>
      <w:r w:rsidRPr="007664BD">
        <w:rPr>
          <w:rFonts w:ascii="Maiandra GD" w:hAnsi="Maiandra GD"/>
          <w:i/>
          <w:iCs/>
          <w:color w:val="4472C4" w:themeColor="accent1"/>
        </w:rPr>
        <w:t xml:space="preserve"> </w:t>
      </w:r>
      <w:r w:rsidRPr="007664BD">
        <w:rPr>
          <w:rFonts w:ascii="Maiandra GD" w:hAnsi="Maiandra GD"/>
          <w:b/>
          <w:bCs/>
          <w:i/>
          <w:iCs/>
          <w:color w:val="4472C4" w:themeColor="accent1"/>
        </w:rPr>
        <w:t>tuottami</w:t>
      </w:r>
      <w:r w:rsidR="0082376F" w:rsidRPr="007664BD">
        <w:rPr>
          <w:rFonts w:ascii="Maiandra GD" w:hAnsi="Maiandra GD"/>
          <w:b/>
          <w:bCs/>
          <w:i/>
          <w:iCs/>
          <w:color w:val="4472C4" w:themeColor="accent1"/>
        </w:rPr>
        <w:t>sta</w:t>
      </w:r>
      <w:r w:rsidR="0082376F">
        <w:rPr>
          <w:rFonts w:ascii="Maiandra GD" w:hAnsi="Maiandra GD"/>
          <w:i/>
          <w:iCs/>
        </w:rPr>
        <w:t xml:space="preserve"> </w:t>
      </w:r>
      <w:r w:rsidR="0082376F">
        <w:rPr>
          <w:rFonts w:ascii="Maiandra GD" w:hAnsi="Maiandra GD"/>
        </w:rPr>
        <w:t xml:space="preserve">harjoitellaan </w:t>
      </w:r>
      <w:r w:rsidR="005B4469" w:rsidRPr="005B4469">
        <w:rPr>
          <w:rFonts w:ascii="Maiandra GD" w:hAnsi="Maiandra GD"/>
        </w:rPr>
        <w:t>laajen</w:t>
      </w:r>
      <w:r w:rsidR="005B4469">
        <w:rPr>
          <w:rFonts w:ascii="Maiandra GD" w:hAnsi="Maiandra GD"/>
        </w:rPr>
        <w:t xml:space="preserve">tamalla </w:t>
      </w:r>
      <w:r w:rsidR="005B4469" w:rsidRPr="005B4469">
        <w:rPr>
          <w:rFonts w:ascii="Maiandra GD" w:hAnsi="Maiandra GD"/>
        </w:rPr>
        <w:t>lasten teknologiaan liittyvää kokemusmaailmaa tutkimalla arjen koneiden ja laitteiden toimintaperiaatteita. Keksitään ja rakennellaan omia laitteita ja luovia teknologisia ratkaisuja, joita esitellään toisille.</w:t>
      </w:r>
      <w:r w:rsidR="005B4469">
        <w:rPr>
          <w:rFonts w:ascii="Maiandra GD" w:hAnsi="Maiandra GD"/>
        </w:rPr>
        <w:t xml:space="preserve"> P</w:t>
      </w:r>
      <w:r w:rsidR="005B4469" w:rsidRPr="005B4469">
        <w:rPr>
          <w:rFonts w:ascii="Maiandra GD" w:hAnsi="Maiandra GD"/>
        </w:rPr>
        <w:t>elataan erilaisia pelejä ja tutkitaan yhdessä niiden ominaisuuksia. Muokataan lasten kanssa tuttuja leikkejä ja valmiita pelejä keksimällä niihin uusia sääntöjä, tehtäviä tai etenemistapoja.</w:t>
      </w:r>
      <w:r w:rsidR="005B4469">
        <w:rPr>
          <w:rFonts w:ascii="Maiandra GD" w:hAnsi="Maiandra GD"/>
        </w:rPr>
        <w:t xml:space="preserve"> O</w:t>
      </w:r>
      <w:r w:rsidR="005B4469" w:rsidRPr="005B4469">
        <w:rPr>
          <w:rFonts w:ascii="Maiandra GD" w:hAnsi="Maiandra GD"/>
        </w:rPr>
        <w:t>hjelmoinnissa tarvittavia ajattelun ja yhteistyön taitoja harjoitellaan laaja-alaisesti kaikessa toiminnassa ja eri oppimisen alueilla: ihmetellään, tutustutaan, kokeillaan ja saadaan kokemuksia teknologiasta ja teknologian äärellä.</w:t>
      </w:r>
    </w:p>
    <w:p w14:paraId="79B1055B" w14:textId="114AAB1E" w:rsidR="00AD26C0" w:rsidRDefault="004F12F7">
      <w:pPr>
        <w:rPr>
          <w:rFonts w:ascii="Maiandra GD" w:hAnsi="Maiandra GD"/>
        </w:rPr>
      </w:pPr>
      <w:r w:rsidRPr="007664BD">
        <w:rPr>
          <w:rFonts w:ascii="Maiandra GD" w:hAnsi="Maiandra GD"/>
          <w:b/>
          <w:bCs/>
          <w:i/>
          <w:iCs/>
          <w:color w:val="4472C4" w:themeColor="accent1"/>
        </w:rPr>
        <w:t>Ohjelmoidut ympäristöt ja niissä toimiminen</w:t>
      </w:r>
      <w:r w:rsidR="005B4469" w:rsidRPr="007664BD">
        <w:rPr>
          <w:rFonts w:ascii="Maiandra GD" w:hAnsi="Maiandra GD"/>
          <w:i/>
          <w:iCs/>
          <w:color w:val="4472C4" w:themeColor="accent1"/>
        </w:rPr>
        <w:t xml:space="preserve"> </w:t>
      </w:r>
      <w:r w:rsidR="005B4469">
        <w:rPr>
          <w:rFonts w:ascii="Maiandra GD" w:hAnsi="Maiandra GD"/>
        </w:rPr>
        <w:t>on osa varhaiskasvatusikäisten lasten arkipäivää. Varhaiskasvatuksessa h</w:t>
      </w:r>
      <w:r w:rsidR="005B4469" w:rsidRPr="005B4469">
        <w:rPr>
          <w:rFonts w:ascii="Maiandra GD" w:hAnsi="Maiandra GD"/>
        </w:rPr>
        <w:t>avainnoidaan lasten kanssa teknologian roolia arkielämässä. Nimetään lähiympäristön digitaalisia laitteita ja tutkitaan, miten ne toimivat. Pohditaan, millaista hyötyä tai apua laitteista, digitaalisista palveluista on ihmisille.</w:t>
      </w:r>
      <w:r w:rsidR="005B4469">
        <w:rPr>
          <w:rFonts w:ascii="Maiandra GD" w:hAnsi="Maiandra GD"/>
        </w:rPr>
        <w:t xml:space="preserve"> Voidaan tehdä esim. digikävely päiväkodissa tai lähiympäristössä ja pohtia miten kirjaston automaattiset ovet, kaupan pullonpalautusautomaatti tai päiväkodin liiketunnistimella toimivat valot toimivat.</w:t>
      </w:r>
      <w:r w:rsidR="005B4469" w:rsidRPr="005B4469">
        <w:t xml:space="preserve"> </w:t>
      </w:r>
      <w:r w:rsidR="005B4469">
        <w:rPr>
          <w:rFonts w:ascii="Maiandra GD" w:hAnsi="Maiandra GD"/>
        </w:rPr>
        <w:t>T</w:t>
      </w:r>
      <w:r w:rsidR="005B4469" w:rsidRPr="005B4469">
        <w:rPr>
          <w:rFonts w:ascii="Maiandra GD" w:hAnsi="Maiandra GD"/>
        </w:rPr>
        <w:t xml:space="preserve">utkitaan lasten kanssa, miten teknologian avulla voi seurata ihmisen toimintaa. Etsitään omasta lähiympäristöstä käytännön esimerkkejä, kuten liikkeentunnistimet, karttasovellukset, lasten </w:t>
      </w:r>
      <w:proofErr w:type="spellStart"/>
      <w:r w:rsidR="005B4469" w:rsidRPr="005B4469">
        <w:rPr>
          <w:rFonts w:ascii="Maiandra GD" w:hAnsi="Maiandra GD"/>
        </w:rPr>
        <w:t>läsnäoloseurantatägit</w:t>
      </w:r>
      <w:proofErr w:type="spellEnd"/>
      <w:r w:rsidR="005B4469" w:rsidRPr="005B4469">
        <w:rPr>
          <w:rFonts w:ascii="Maiandra GD" w:hAnsi="Maiandra GD"/>
        </w:rPr>
        <w:t>, viivakoodinlukijat tai QR-koodit. Pohditaan, miten laitteet tai sovellukset keräävät toimintaan liittyvää tietoa.</w:t>
      </w:r>
    </w:p>
    <w:p w14:paraId="37328C5F" w14:textId="77777777" w:rsidR="00053BA6" w:rsidRPr="005B4469" w:rsidRDefault="00053BA6" w:rsidP="00B34586">
      <w:pPr>
        <w:rPr>
          <w:rFonts w:ascii="Maiandra GD" w:hAnsi="Maiandra GD"/>
        </w:rPr>
      </w:pPr>
    </w:p>
    <w:p w14:paraId="4D0AE394" w14:textId="20D74F38" w:rsidR="00B34586" w:rsidRPr="00E646D9" w:rsidRDefault="00B34586" w:rsidP="00B34586">
      <w:pPr>
        <w:pStyle w:val="Otsikko1"/>
        <w:rPr>
          <w:rFonts w:ascii="Maiandra GD" w:hAnsi="Maiandra GD"/>
        </w:rPr>
      </w:pPr>
      <w:bookmarkStart w:id="5" w:name="_Toc153352000"/>
      <w:r w:rsidRPr="00E646D9">
        <w:rPr>
          <w:rFonts w:ascii="Maiandra GD" w:hAnsi="Maiandra GD"/>
        </w:rPr>
        <w:t>Lapse</w:t>
      </w:r>
      <w:r w:rsidR="00C35045">
        <w:rPr>
          <w:rFonts w:ascii="Maiandra GD" w:hAnsi="Maiandra GD"/>
        </w:rPr>
        <w:t>n digipolku varhaiskasvatuksessa</w:t>
      </w:r>
      <w:bookmarkEnd w:id="5"/>
    </w:p>
    <w:p w14:paraId="35C985BA" w14:textId="6CED35EC" w:rsidR="00B34586" w:rsidRDefault="00227470" w:rsidP="00B34586">
      <w:pPr>
        <w:rPr>
          <w:rFonts w:ascii="Maiandra GD" w:hAnsi="Maiandra GD"/>
        </w:rPr>
      </w:pPr>
      <w:r>
        <w:rPr>
          <w:noProof/>
        </w:rPr>
        <mc:AlternateContent>
          <mc:Choice Requires="wps">
            <w:drawing>
              <wp:anchor distT="0" distB="0" distL="114300" distR="114300" simplePos="0" relativeHeight="251660288" behindDoc="0" locked="0" layoutInCell="1" allowOverlap="1" wp14:anchorId="633A94BF" wp14:editId="5469C5C3">
                <wp:simplePos x="0" y="0"/>
                <wp:positionH relativeFrom="column">
                  <wp:posOffset>2823210</wp:posOffset>
                </wp:positionH>
                <wp:positionV relativeFrom="paragraph">
                  <wp:posOffset>858520</wp:posOffset>
                </wp:positionV>
                <wp:extent cx="2150588" cy="1851660"/>
                <wp:effectExtent l="19050" t="19050" r="21590" b="15240"/>
                <wp:wrapNone/>
                <wp:docPr id="49" name="Vapaamuotoinen: Muoto 49"/>
                <wp:cNvGraphicFramePr/>
                <a:graphic xmlns:a="http://schemas.openxmlformats.org/drawingml/2006/main">
                  <a:graphicData uri="http://schemas.microsoft.com/office/word/2010/wordprocessingShape">
                    <wps:wsp>
                      <wps:cNvSpPr/>
                      <wps:spPr>
                        <a:xfrm>
                          <a:off x="0" y="0"/>
                          <a:ext cx="2150588" cy="1851660"/>
                        </a:xfrm>
                        <a:custGeom>
                          <a:avLst/>
                          <a:gdLst>
                            <a:gd name="connsiteX0" fmla="*/ 0 w 2150588"/>
                            <a:gd name="connsiteY0" fmla="*/ 0 h 1851660"/>
                            <a:gd name="connsiteX1" fmla="*/ 1112520 w 2150588"/>
                            <a:gd name="connsiteY1" fmla="*/ 274320 h 1851660"/>
                            <a:gd name="connsiteX2" fmla="*/ 937260 w 2150588"/>
                            <a:gd name="connsiteY2" fmla="*/ 1036320 h 1851660"/>
                            <a:gd name="connsiteX3" fmla="*/ 2034540 w 2150588"/>
                            <a:gd name="connsiteY3" fmla="*/ 1165860 h 1851660"/>
                            <a:gd name="connsiteX4" fmla="*/ 2065020 w 2150588"/>
                            <a:gd name="connsiteY4" fmla="*/ 1851660 h 185166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150588" h="1851660">
                              <a:moveTo>
                                <a:pt x="0" y="0"/>
                              </a:moveTo>
                              <a:cubicBezTo>
                                <a:pt x="478155" y="50800"/>
                                <a:pt x="956310" y="101600"/>
                                <a:pt x="1112520" y="274320"/>
                              </a:cubicBezTo>
                              <a:cubicBezTo>
                                <a:pt x="1268730" y="447040"/>
                                <a:pt x="783590" y="887730"/>
                                <a:pt x="937260" y="1036320"/>
                              </a:cubicBezTo>
                              <a:cubicBezTo>
                                <a:pt x="1090930" y="1184910"/>
                                <a:pt x="1846580" y="1029970"/>
                                <a:pt x="2034540" y="1165860"/>
                              </a:cubicBezTo>
                              <a:cubicBezTo>
                                <a:pt x="2222500" y="1301750"/>
                                <a:pt x="2143760" y="1576705"/>
                                <a:pt x="2065020" y="1851660"/>
                              </a:cubicBezTo>
                            </a:path>
                          </a:pathLst>
                        </a:custGeom>
                        <a:noFill/>
                        <a:ln w="28575">
                          <a:solidFill>
                            <a:schemeClr val="accent2">
                              <a:lumMod val="75000"/>
                            </a:schemeClr>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F450B3E" id="Vapaamuotoinen: Muoto 49" o:spid="_x0000_s1026" style="position:absolute;margin-left:222.3pt;margin-top:67.6pt;width:169.35pt;height:145.8pt;z-index:251660288;visibility:visible;mso-wrap-style:square;mso-wrap-distance-left:9pt;mso-wrap-distance-top:0;mso-wrap-distance-right:9pt;mso-wrap-distance-bottom:0;mso-position-horizontal:absolute;mso-position-horizontal-relative:text;mso-position-vertical:absolute;mso-position-vertical-relative:text;v-text-anchor:middle" coordsize="2150588,18516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" path="m,c478155,50800,956310,101600,1112520,274320,1268730,447040,783590,887730,937260,1036320v153670,148590,909320,-6350,1097280,129540c2222500,1301750,2143760,1576705,2065020,1851660e" filled="f" strokecolor="#c45911 [2405]" strokeweight="2.25pt">
                <v:stroke dashstyle="1 1" joinstyle="miter"/>
                <v:path arrowok="t" o:connecttype="custom" o:connectlocs="0,0;1112520,274320;937260,1036320;2034540,1165860;2065020,1851660" o:connectangles="0,0,0,0,0"/>
              </v:shape>
            </w:pict>
          </mc:Fallback>
        </mc:AlternateContent>
      </w:r>
      <w:r>
        <w:rPr>
          <w:noProof/>
        </w:rPr>
        <mc:AlternateContent>
          <mc:Choice Requires="wps">
            <w:drawing>
              <wp:anchor distT="0" distB="0" distL="114300" distR="114300" simplePos="0" relativeHeight="251659264" behindDoc="0" locked="0" layoutInCell="1" allowOverlap="1" wp14:anchorId="3EAD7F33" wp14:editId="2968BFC7">
                <wp:simplePos x="0" y="0"/>
                <wp:positionH relativeFrom="column">
                  <wp:posOffset>3470910</wp:posOffset>
                </wp:positionH>
                <wp:positionV relativeFrom="paragraph">
                  <wp:posOffset>2961640</wp:posOffset>
                </wp:positionV>
                <wp:extent cx="3070860" cy="3337560"/>
                <wp:effectExtent l="0" t="0" r="0" b="0"/>
                <wp:wrapNone/>
                <wp:docPr id="47" name="Tekstiruutu 47"/>
                <wp:cNvGraphicFramePr/>
                <a:graphic xmlns:a="http://schemas.openxmlformats.org/drawingml/2006/main">
                  <a:graphicData uri="http://schemas.microsoft.com/office/word/2010/wordprocessingShape">
                    <wps:wsp>
                      <wps:cNvSpPr txBox="1"/>
                      <wps:spPr>
                        <a:xfrm>
                          <a:off x="0" y="0"/>
                          <a:ext cx="3070860" cy="3337560"/>
                        </a:xfrm>
                        <a:prstGeom prst="rect">
                          <a:avLst/>
                        </a:prstGeom>
                        <a:solidFill>
                          <a:schemeClr val="lt1"/>
                        </a:solidFill>
                        <a:ln w="6350">
                          <a:noFill/>
                        </a:ln>
                      </wps:spPr>
                      <wps:txbx>
                        <w:txbxContent>
                          <w:p w14:paraId="080BDE0B" w14:textId="1A1DDB3F" w:rsidR="00227470" w:rsidRDefault="00227470">
                            <w:r>
                              <w:rPr>
                                <w:rFonts w:ascii="Maiandra GD" w:hAnsi="Maiandra GD"/>
                                <w:noProof/>
                              </w:rPr>
                              <w:drawing>
                                <wp:inline distT="0" distB="0" distL="0" distR="0" wp14:anchorId="0670B71D" wp14:editId="580B3912">
                                  <wp:extent cx="2881630" cy="2981960"/>
                                  <wp:effectExtent l="0" t="0" r="0" b="889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1" t="6447" r="-715" b="16190"/>
                                          <a:stretch/>
                                        </pic:blipFill>
                                        <pic:spPr bwMode="auto">
                                          <a:xfrm>
                                            <a:off x="0" y="0"/>
                                            <a:ext cx="2881630" cy="2981960"/>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3EAD7F33" id="_x0000_t202" coordsize="21600,21600" o:spt="202" path="m,l,21600r21600,l21600,xe">
                <v:stroke joinstyle="miter"/>
                <v:path gradientshapeok="t" o:connecttype="rect"/>
              </v:shapetype>
              <v:shape id="Tekstiruutu 47" o:spid="_x0000_s1026" type="#_x0000_t202" style="position:absolute;margin-left:273.3pt;margin-top:233.2pt;width:241.8pt;height:262.8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" fillcolor="white [3201]" stroked="f" strokeweight=".5pt">
                <v:textbox>
                  <w:txbxContent>
                    <w:p w14:paraId="080BDE0B" w14:textId="1A1DDB3F" w:rsidR="00227470" w:rsidRDefault="00227470">
                      <w:r>
                        <w:rPr>
                          <w:rFonts w:ascii="Maiandra GD" w:hAnsi="Maiandra GD"/>
                          <w:noProof/>
                        </w:rPr>
                        <w:drawing>
                          <wp:inline distT="0" distB="0" distL="0" distR="0" wp14:anchorId="0670B71D" wp14:editId="580B3912">
                            <wp:extent cx="2881630" cy="2981960"/>
                            <wp:effectExtent l="0" t="0" r="0" b="889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1" t="6447" r="-715" b="16190"/>
                                    <a:stretch/>
                                  </pic:blipFill>
                                  <pic:spPr bwMode="auto">
                                    <a:xfrm>
                                      <a:off x="0" y="0"/>
                                      <a:ext cx="2881630" cy="2981960"/>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C31819">
        <w:rPr>
          <w:noProof/>
        </w:rPr>
        <w:drawing>
          <wp:inline distT="0" distB="0" distL="0" distR="0" wp14:anchorId="754254D1" wp14:editId="36D69474">
            <wp:extent cx="2870750" cy="2971800"/>
            <wp:effectExtent l="0" t="0" r="635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7081" r="-1449" b="16761"/>
                    <a:stretch/>
                  </pic:blipFill>
                  <pic:spPr bwMode="auto">
                    <a:xfrm>
                      <a:off x="0" y="0"/>
                      <a:ext cx="2894915" cy="2996815"/>
                    </a:xfrm>
                    <a:prstGeom prst="rect">
                      <a:avLst/>
                    </a:prstGeom>
                    <a:noFill/>
                    <a:ln>
                      <a:noFill/>
                    </a:ln>
                    <a:extLst>
                      <a:ext uri="{53640926-AAD7-44D8-BBD7-CCE9431645EC}">
                        <a14:shadowObscured xmlns:a14="http://schemas.microsoft.com/office/drawing/2010/main"/>
                      </a:ext>
                    </a:extLst>
                  </pic:spPr>
                </pic:pic>
              </a:graphicData>
            </a:graphic>
          </wp:inline>
        </w:drawing>
      </w:r>
    </w:p>
    <w:p w14:paraId="363F8A00" w14:textId="41995F6D" w:rsidR="00227470" w:rsidRDefault="00227470" w:rsidP="00B34586">
      <w:pPr>
        <w:rPr>
          <w:noProof/>
        </w:rPr>
      </w:pPr>
    </w:p>
    <w:p w14:paraId="33EEA40D" w14:textId="2E5210DC" w:rsidR="00227470" w:rsidRDefault="00227470" w:rsidP="00B34586">
      <w:pPr>
        <w:rPr>
          <w:noProof/>
        </w:rPr>
      </w:pPr>
    </w:p>
    <w:p w14:paraId="1D5D854A" w14:textId="27CF38A8" w:rsidR="00227470" w:rsidRDefault="00227470" w:rsidP="00B34586">
      <w:pPr>
        <w:rPr>
          <w:noProof/>
        </w:rPr>
      </w:pPr>
    </w:p>
    <w:p w14:paraId="53BD5787" w14:textId="21D3AF5C" w:rsidR="00227470" w:rsidRDefault="00227470" w:rsidP="00B34586">
      <w:pPr>
        <w:rPr>
          <w:noProof/>
        </w:rPr>
      </w:pPr>
    </w:p>
    <w:p w14:paraId="50FB23AE" w14:textId="138C19E0" w:rsidR="00227470" w:rsidRDefault="00227470" w:rsidP="00B34586">
      <w:pPr>
        <w:rPr>
          <w:noProof/>
        </w:rPr>
      </w:pPr>
      <w:r>
        <w:rPr>
          <w:noProof/>
        </w:rPr>
        <mc:AlternateContent>
          <mc:Choice Requires="wps">
            <w:drawing>
              <wp:anchor distT="0" distB="0" distL="114300" distR="114300" simplePos="0" relativeHeight="251661312" behindDoc="0" locked="0" layoutInCell="1" allowOverlap="1" wp14:anchorId="00C94FD1" wp14:editId="6FC674C8">
                <wp:simplePos x="0" y="0"/>
                <wp:positionH relativeFrom="column">
                  <wp:posOffset>518353</wp:posOffset>
                </wp:positionH>
                <wp:positionV relativeFrom="paragraph">
                  <wp:posOffset>27554</wp:posOffset>
                </wp:positionV>
                <wp:extent cx="2944937" cy="1112906"/>
                <wp:effectExtent l="19050" t="19050" r="27305" b="11430"/>
                <wp:wrapNone/>
                <wp:docPr id="50" name="Vapaamuotoinen: Muoto 50"/>
                <wp:cNvGraphicFramePr/>
                <a:graphic xmlns:a="http://schemas.openxmlformats.org/drawingml/2006/main">
                  <a:graphicData uri="http://schemas.microsoft.com/office/word/2010/wordprocessingShape">
                    <wps:wsp>
                      <wps:cNvSpPr/>
                      <wps:spPr>
                        <a:xfrm>
                          <a:off x="0" y="0"/>
                          <a:ext cx="2944937" cy="1112906"/>
                        </a:xfrm>
                        <a:custGeom>
                          <a:avLst/>
                          <a:gdLst>
                            <a:gd name="connsiteX0" fmla="*/ 2944937 w 2944937"/>
                            <a:gd name="connsiteY0" fmla="*/ 373766 h 1112906"/>
                            <a:gd name="connsiteX1" fmla="*/ 1809557 w 2944937"/>
                            <a:gd name="connsiteY1" fmla="*/ 386 h 1112906"/>
                            <a:gd name="connsiteX2" fmla="*/ 1260917 w 2944937"/>
                            <a:gd name="connsiteY2" fmla="*/ 434726 h 1112906"/>
                            <a:gd name="connsiteX3" fmla="*/ 72197 w 2944937"/>
                            <a:gd name="connsiteY3" fmla="*/ 236606 h 1112906"/>
                            <a:gd name="connsiteX4" fmla="*/ 125537 w 2944937"/>
                            <a:gd name="connsiteY4" fmla="*/ 1112906 h 1112906"/>
                            <a:gd name="connsiteX5" fmla="*/ 125537 w 2944937"/>
                            <a:gd name="connsiteY5" fmla="*/ 1112906 h 11129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944937" h="1112906">
                              <a:moveTo>
                                <a:pt x="2944937" y="373766"/>
                              </a:moveTo>
                              <a:cubicBezTo>
                                <a:pt x="2517582" y="181996"/>
                                <a:pt x="2090227" y="-9774"/>
                                <a:pt x="1809557" y="386"/>
                              </a:cubicBezTo>
                              <a:cubicBezTo>
                                <a:pt x="1528887" y="10546"/>
                                <a:pt x="1550477" y="395356"/>
                                <a:pt x="1260917" y="434726"/>
                              </a:cubicBezTo>
                              <a:cubicBezTo>
                                <a:pt x="971357" y="474096"/>
                                <a:pt x="261427" y="123576"/>
                                <a:pt x="72197" y="236606"/>
                              </a:cubicBezTo>
                              <a:cubicBezTo>
                                <a:pt x="-117033" y="349636"/>
                                <a:pt x="125537" y="1112906"/>
                                <a:pt x="125537" y="1112906"/>
                              </a:cubicBezTo>
                              <a:lnTo>
                                <a:pt x="125537" y="1112906"/>
                              </a:lnTo>
                            </a:path>
                          </a:pathLst>
                        </a:custGeom>
                        <a:noFill/>
                        <a:ln w="28575">
                          <a:solidFill>
                            <a:schemeClr val="accent2">
                              <a:lumMod val="75000"/>
                            </a:schemeClr>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3FDAC38" id="Vapaamuotoinen: Muoto 50" o:spid="_x0000_s1026" style="position:absolute;margin-left:40.8pt;margin-top:2.15pt;width:231.9pt;height:87.65pt;z-index:251661312;visibility:visible;mso-wrap-style:square;mso-wrap-distance-left:9pt;mso-wrap-distance-top:0;mso-wrap-distance-right:9pt;mso-wrap-distance-bottom:0;mso-position-horizontal:absolute;mso-position-horizontal-relative:text;mso-position-vertical:absolute;mso-position-vertical-relative:text;v-text-anchor:middle" coordsize="2944937,11129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" path="m2944937,373766c2517582,181996,2090227,-9774,1809557,386,1528887,10546,1550477,395356,1260917,434726,971357,474096,261427,123576,72197,236606v-189230,113030,53340,876300,53340,876300l125537,1112906e" filled="f" strokecolor="#c45911 [2405]" strokeweight="2.25pt">
                <v:stroke dashstyle="1 1" joinstyle="miter"/>
                <v:path arrowok="t" o:connecttype="custom" o:connectlocs="2944937,373766;1809557,386;1260917,434726;72197,236606;125537,1112906;125537,1112906" o:connectangles="0,0,0,0,0,0"/>
              </v:shape>
            </w:pict>
          </mc:Fallback>
        </mc:AlternateContent>
      </w:r>
    </w:p>
    <w:p w14:paraId="58E80998" w14:textId="58C4F09F" w:rsidR="00227470" w:rsidRDefault="00227470" w:rsidP="00B34586">
      <w:pPr>
        <w:rPr>
          <w:noProof/>
        </w:rPr>
      </w:pPr>
    </w:p>
    <w:p w14:paraId="164FECE4" w14:textId="133F943D" w:rsidR="00227470" w:rsidRDefault="00227470" w:rsidP="00B34586">
      <w:pPr>
        <w:rPr>
          <w:noProof/>
        </w:rPr>
      </w:pPr>
    </w:p>
    <w:p w14:paraId="321CCEB3" w14:textId="77777777" w:rsidR="00227470" w:rsidRDefault="00227470" w:rsidP="00B34586">
      <w:pPr>
        <w:rPr>
          <w:noProof/>
        </w:rPr>
      </w:pPr>
    </w:p>
    <w:p w14:paraId="695A3300" w14:textId="394F21D0" w:rsidR="00B34586" w:rsidRPr="004F12F7" w:rsidRDefault="00227470" w:rsidP="00B34586">
      <w:pPr>
        <w:rPr>
          <w:rFonts w:ascii="Maiandra GD" w:hAnsi="Maiandra GD"/>
        </w:rPr>
      </w:pPr>
      <w:r>
        <w:rPr>
          <w:noProof/>
        </w:rPr>
        <mc:AlternateContent>
          <mc:Choice Requires="wps">
            <w:drawing>
              <wp:anchor distT="0" distB="0" distL="114300" distR="114300" simplePos="0" relativeHeight="251662336" behindDoc="0" locked="0" layoutInCell="1" allowOverlap="1" wp14:anchorId="6E5A97C9" wp14:editId="628E2FCA">
                <wp:simplePos x="0" y="0"/>
                <wp:positionH relativeFrom="column">
                  <wp:posOffset>2670810</wp:posOffset>
                </wp:positionH>
                <wp:positionV relativeFrom="paragraph">
                  <wp:posOffset>2276093</wp:posOffset>
                </wp:positionV>
                <wp:extent cx="4008120" cy="1059562"/>
                <wp:effectExtent l="19050" t="19050" r="11430" b="26670"/>
                <wp:wrapNone/>
                <wp:docPr id="51" name="Vapaamuotoinen: Muoto 51"/>
                <wp:cNvGraphicFramePr/>
                <a:graphic xmlns:a="http://schemas.openxmlformats.org/drawingml/2006/main">
                  <a:graphicData uri="http://schemas.microsoft.com/office/word/2010/wordprocessingShape">
                    <wps:wsp>
                      <wps:cNvSpPr/>
                      <wps:spPr>
                        <a:xfrm>
                          <a:off x="0" y="0"/>
                          <a:ext cx="4008120" cy="1059562"/>
                        </a:xfrm>
                        <a:custGeom>
                          <a:avLst/>
                          <a:gdLst>
                            <a:gd name="connsiteX0" fmla="*/ 0 w 4008120"/>
                            <a:gd name="connsiteY0" fmla="*/ 175642 h 1059562"/>
                            <a:gd name="connsiteX1" fmla="*/ 967740 w 4008120"/>
                            <a:gd name="connsiteY1" fmla="*/ 709042 h 1059562"/>
                            <a:gd name="connsiteX2" fmla="*/ 1920240 w 4008120"/>
                            <a:gd name="connsiteY2" fmla="*/ 382 h 1059562"/>
                            <a:gd name="connsiteX3" fmla="*/ 2621280 w 4008120"/>
                            <a:gd name="connsiteY3" fmla="*/ 823342 h 1059562"/>
                            <a:gd name="connsiteX4" fmla="*/ 4008120 w 4008120"/>
                            <a:gd name="connsiteY4" fmla="*/ 1059562 h 1059562"/>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008120" h="1059562">
                              <a:moveTo>
                                <a:pt x="0" y="175642"/>
                              </a:moveTo>
                              <a:cubicBezTo>
                                <a:pt x="323850" y="456947"/>
                                <a:pt x="647700" y="738252"/>
                                <a:pt x="967740" y="709042"/>
                              </a:cubicBezTo>
                              <a:cubicBezTo>
                                <a:pt x="1287780" y="679832"/>
                                <a:pt x="1644650" y="-18668"/>
                                <a:pt x="1920240" y="382"/>
                              </a:cubicBezTo>
                              <a:cubicBezTo>
                                <a:pt x="2195830" y="19432"/>
                                <a:pt x="2273300" y="646812"/>
                                <a:pt x="2621280" y="823342"/>
                              </a:cubicBezTo>
                              <a:cubicBezTo>
                                <a:pt x="2969260" y="999872"/>
                                <a:pt x="3488690" y="1029717"/>
                                <a:pt x="4008120" y="1059562"/>
                              </a:cubicBezTo>
                            </a:path>
                          </a:pathLst>
                        </a:custGeom>
                        <a:noFill/>
                        <a:ln w="28575">
                          <a:solidFill>
                            <a:schemeClr val="accent2">
                              <a:lumMod val="75000"/>
                            </a:schemeClr>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C2A7286" id="Vapaamuotoinen: Muoto 51" o:spid="_x0000_s1026" style="position:absolute;margin-left:210.3pt;margin-top:179.2pt;width:315.6pt;height:83.45pt;z-index:251662336;visibility:visible;mso-wrap-style:square;mso-wrap-distance-left:9pt;mso-wrap-distance-top:0;mso-wrap-distance-right:9pt;mso-wrap-distance-bottom:0;mso-position-horizontal:absolute;mso-position-horizontal-relative:text;mso-position-vertical:absolute;mso-position-vertical-relative:text;v-text-anchor:middle" coordsize="4008120,1059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" path="m,175642c323850,456947,647700,738252,967740,709042,1287780,679832,1644650,-18668,1920240,382v275590,19050,353060,646430,701040,822960c2969260,999872,3488690,1029717,4008120,1059562e" filled="f" strokecolor="#c45911 [2405]" strokeweight="2.25pt">
                <v:stroke dashstyle="1 1" joinstyle="miter"/>
                <v:path arrowok="t" o:connecttype="custom" o:connectlocs="0,175642;967740,709042;1920240,382;2621280,823342;4008120,1059562" o:connectangles="0,0,0,0,0"/>
              </v:shape>
            </w:pict>
          </mc:Fallback>
        </mc:AlternateContent>
      </w:r>
      <w:r w:rsidR="00C31819">
        <w:rPr>
          <w:noProof/>
        </w:rPr>
        <w:drawing>
          <wp:inline distT="0" distB="0" distL="0" distR="0" wp14:anchorId="2DDDB87D" wp14:editId="71008143">
            <wp:extent cx="2771432" cy="2910840"/>
            <wp:effectExtent l="0" t="0" r="0" b="381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6847" r="1233" b="17106"/>
                    <a:stretch/>
                  </pic:blipFill>
                  <pic:spPr bwMode="auto">
                    <a:xfrm>
                      <a:off x="0" y="0"/>
                      <a:ext cx="2787742" cy="2927970"/>
                    </a:xfrm>
                    <a:prstGeom prst="rect">
                      <a:avLst/>
                    </a:prstGeom>
                    <a:noFill/>
                    <a:ln>
                      <a:noFill/>
                    </a:ln>
                    <a:extLst>
                      <a:ext uri="{53640926-AAD7-44D8-BBD7-CCE9431645EC}">
                        <a14:shadowObscured xmlns:a14="http://schemas.microsoft.com/office/drawing/2010/main"/>
                      </a:ext>
                    </a:extLst>
                  </pic:spPr>
                </pic:pic>
              </a:graphicData>
            </a:graphic>
          </wp:inline>
        </w:drawing>
      </w:r>
    </w:p>
    <w:p w14:paraId="39CD96A9" w14:textId="7FC0BA31" w:rsidR="00074F5D" w:rsidRPr="00D700EE" w:rsidRDefault="00E25F0B" w:rsidP="007E6D35">
      <w:pPr>
        <w:pStyle w:val="Otsikko1"/>
        <w:rPr>
          <w:rFonts w:ascii="Maiandra GD" w:hAnsi="Maiandra GD"/>
        </w:rPr>
      </w:pPr>
      <w:bookmarkStart w:id="6" w:name="_Toc153352001"/>
      <w:r w:rsidRPr="00D700EE">
        <w:rPr>
          <w:rFonts w:ascii="Maiandra GD" w:hAnsi="Maiandra GD"/>
        </w:rPr>
        <w:lastRenderedPageBreak/>
        <w:t>Henkilöstö</w:t>
      </w:r>
      <w:bookmarkEnd w:id="6"/>
    </w:p>
    <w:p w14:paraId="648F951B" w14:textId="64D29D39" w:rsidR="00CB24FE" w:rsidRDefault="00CB24FE" w:rsidP="007E6D35">
      <w:pPr>
        <w:spacing w:after="0"/>
        <w:rPr>
          <w:rFonts w:ascii="Maiandra GD" w:hAnsi="Maiandra GD"/>
        </w:rPr>
      </w:pPr>
    </w:p>
    <w:p w14:paraId="022F5653" w14:textId="39C8D38B" w:rsidR="00E72987" w:rsidRDefault="0065243A" w:rsidP="007E6D35">
      <w:pPr>
        <w:spacing w:after="0"/>
        <w:rPr>
          <w:rFonts w:ascii="Maiandra GD" w:hAnsi="Maiandra GD"/>
        </w:rPr>
      </w:pPr>
      <w:r>
        <w:rPr>
          <w:noProof/>
        </w:rPr>
        <w:drawing>
          <wp:anchor distT="0" distB="0" distL="114300" distR="114300" simplePos="0" relativeHeight="251739136" behindDoc="1" locked="0" layoutInCell="1" allowOverlap="1" wp14:anchorId="5779EF54" wp14:editId="24104E6C">
            <wp:simplePos x="0" y="0"/>
            <wp:positionH relativeFrom="column">
              <wp:posOffset>2762250</wp:posOffset>
            </wp:positionH>
            <wp:positionV relativeFrom="paragraph">
              <wp:posOffset>12700</wp:posOffset>
            </wp:positionV>
            <wp:extent cx="3596640" cy="2327910"/>
            <wp:effectExtent l="0" t="0" r="3810" b="0"/>
            <wp:wrapTight wrapText="bothSides">
              <wp:wrapPolygon edited="0">
                <wp:start x="0" y="0"/>
                <wp:lineTo x="0" y="21388"/>
                <wp:lineTo x="21508" y="21388"/>
                <wp:lineTo x="21508" y="0"/>
                <wp:lineTo x="0" y="0"/>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28854" r="-602" b="25137"/>
                    <a:stretch/>
                  </pic:blipFill>
                  <pic:spPr bwMode="auto">
                    <a:xfrm>
                      <a:off x="0" y="0"/>
                      <a:ext cx="3596640" cy="23279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207C6" w:rsidRPr="00E646D9">
        <w:rPr>
          <w:rFonts w:ascii="Maiandra GD" w:hAnsi="Maiandra GD"/>
        </w:rPr>
        <w:t xml:space="preserve">Henkilöstön </w:t>
      </w:r>
      <w:r w:rsidR="00E646D9" w:rsidRPr="00E646D9">
        <w:rPr>
          <w:rFonts w:ascii="Maiandra GD" w:hAnsi="Maiandra GD"/>
        </w:rPr>
        <w:t xml:space="preserve">innostus ja sitoutuminen on keskeisessä osassa </w:t>
      </w:r>
      <w:r w:rsidR="007B3D82">
        <w:rPr>
          <w:rFonts w:ascii="Maiandra GD" w:hAnsi="Maiandra GD"/>
        </w:rPr>
        <w:t>uusien lukutaitojen käyttöönottoa</w:t>
      </w:r>
      <w:r w:rsidR="00D700EE">
        <w:rPr>
          <w:rFonts w:ascii="Maiandra GD" w:hAnsi="Maiandra GD"/>
        </w:rPr>
        <w:t xml:space="preserve">. Siksi onkin ensiarvoisen tärkeää, että henkilöstöllä on tarpeellinen tieto ja koulutus </w:t>
      </w:r>
      <w:r w:rsidR="00CC7FFD">
        <w:rPr>
          <w:rFonts w:ascii="Maiandra GD" w:hAnsi="Maiandra GD"/>
        </w:rPr>
        <w:t xml:space="preserve">laitteiden ja sovellusten käyttöön. </w:t>
      </w:r>
      <w:r w:rsidR="00E72987">
        <w:rPr>
          <w:rFonts w:ascii="Maiandra GD" w:hAnsi="Maiandra GD"/>
        </w:rPr>
        <w:t xml:space="preserve">Laitteiden ja sovellusten käyttöohjeet ovat näkyvillä ryhmien tiloissa. </w:t>
      </w:r>
      <w:r w:rsidR="00812CFF">
        <w:rPr>
          <w:rFonts w:ascii="Maiandra GD" w:hAnsi="Maiandra GD"/>
        </w:rPr>
        <w:t xml:space="preserve">Tiimeissä valitaan toimintakausittain digivastaava, joka </w:t>
      </w:r>
      <w:r w:rsidR="00B84680">
        <w:rPr>
          <w:rFonts w:ascii="Maiandra GD" w:hAnsi="Maiandra GD"/>
        </w:rPr>
        <w:t xml:space="preserve">huolehtii yhteistyössä tiimin kanssa tabletin </w:t>
      </w:r>
      <w:r w:rsidR="003161C4">
        <w:rPr>
          <w:rFonts w:ascii="Maiandra GD" w:hAnsi="Maiandra GD"/>
        </w:rPr>
        <w:t xml:space="preserve">päivittämisestä ja </w:t>
      </w:r>
      <w:r w:rsidR="00B84680">
        <w:rPr>
          <w:rFonts w:ascii="Maiandra GD" w:hAnsi="Maiandra GD"/>
        </w:rPr>
        <w:t xml:space="preserve">kuvien tyhjentämisestä toimintakauden lopussa </w:t>
      </w:r>
      <w:r w:rsidR="003161C4">
        <w:rPr>
          <w:rFonts w:ascii="Maiandra GD" w:hAnsi="Maiandra GD"/>
        </w:rPr>
        <w:t xml:space="preserve">sekä </w:t>
      </w:r>
      <w:r w:rsidR="00B84680">
        <w:rPr>
          <w:rFonts w:ascii="Maiandra GD" w:hAnsi="Maiandra GD"/>
        </w:rPr>
        <w:t>ylimääräisten sovellusten poistamisesta, jolloin tabletteihin jää vaan perussovellukset.</w:t>
      </w:r>
    </w:p>
    <w:p w14:paraId="686845D3" w14:textId="77777777" w:rsidR="00B53452" w:rsidRDefault="00B53452" w:rsidP="007E6D35">
      <w:pPr>
        <w:spacing w:after="0"/>
        <w:rPr>
          <w:rFonts w:ascii="Maiandra GD" w:hAnsi="Maiandra GD"/>
        </w:rPr>
      </w:pPr>
    </w:p>
    <w:p w14:paraId="1A33E759" w14:textId="1822CE35" w:rsidR="00AB6330" w:rsidRDefault="00AB6330" w:rsidP="00E25F0B">
      <w:pPr>
        <w:rPr>
          <w:rFonts w:ascii="Maiandra GD" w:hAnsi="Maiandra GD"/>
        </w:rPr>
      </w:pPr>
      <w:r>
        <w:rPr>
          <w:rFonts w:ascii="Maiandra GD" w:hAnsi="Maiandra GD"/>
        </w:rPr>
        <w:t xml:space="preserve">Kun henkilöstö käyttää laitteita esim. lataa, päivittää tai siirtää kuvia, ei sen tarvitse olla erillistä aikaa vaan näihin on hyvä ottaa lapsia mukaan ikätasoisesti. Toimintahetken alkaessa älytaulun ei tarvitse olla valmiiksi aseteltu ja </w:t>
      </w:r>
      <w:r w:rsidR="00274C95">
        <w:rPr>
          <w:rFonts w:ascii="Maiandra GD" w:hAnsi="Maiandra GD"/>
        </w:rPr>
        <w:t>testattu,</w:t>
      </w:r>
      <w:r>
        <w:rPr>
          <w:rFonts w:ascii="Maiandra GD" w:hAnsi="Maiandra GD"/>
        </w:rPr>
        <w:t xml:space="preserve"> vaan lapset voidaan ottaa mukaan laitteiden käynnistämiseen ja testaamiseen. </w:t>
      </w:r>
      <w:r w:rsidR="00274C95">
        <w:rPr>
          <w:rFonts w:ascii="Maiandra GD" w:hAnsi="Maiandra GD"/>
        </w:rPr>
        <w:t xml:space="preserve">Henkilöstö näin näyttää esimerkillä laitteiden </w:t>
      </w:r>
      <w:r w:rsidR="00EF5743">
        <w:rPr>
          <w:rFonts w:ascii="Maiandra GD" w:hAnsi="Maiandra GD"/>
        </w:rPr>
        <w:t>asianmukais</w:t>
      </w:r>
      <w:r w:rsidR="003161C4">
        <w:rPr>
          <w:rFonts w:ascii="Maiandra GD" w:hAnsi="Maiandra GD"/>
        </w:rPr>
        <w:t xml:space="preserve">ta </w:t>
      </w:r>
      <w:r w:rsidR="00274C95">
        <w:rPr>
          <w:rFonts w:ascii="Maiandra GD" w:hAnsi="Maiandra GD"/>
        </w:rPr>
        <w:t>käyt</w:t>
      </w:r>
      <w:r w:rsidR="003161C4">
        <w:rPr>
          <w:rFonts w:ascii="Maiandra GD" w:hAnsi="Maiandra GD"/>
        </w:rPr>
        <w:t>töä</w:t>
      </w:r>
      <w:r w:rsidR="00EF5743">
        <w:rPr>
          <w:rFonts w:ascii="Maiandra GD" w:hAnsi="Maiandra GD"/>
        </w:rPr>
        <w:t xml:space="preserve"> ja tekee oppimisympäristössä olevat välineet lapsille tutuksi. Huoltajille avataan pedagogiikkaa laitteiden käytön taustalla.</w:t>
      </w:r>
    </w:p>
    <w:p w14:paraId="1E4D1F9A" w14:textId="12B37500" w:rsidR="007664BD" w:rsidRPr="00E646D9" w:rsidRDefault="007664BD" w:rsidP="00E25F0B">
      <w:pPr>
        <w:rPr>
          <w:rFonts w:ascii="Maiandra GD" w:hAnsi="Maiandra GD"/>
        </w:rPr>
      </w:pPr>
    </w:p>
    <w:p w14:paraId="38185363" w14:textId="58511757" w:rsidR="00CC7FFD" w:rsidRDefault="006F05C1" w:rsidP="007E6D35">
      <w:pPr>
        <w:pStyle w:val="Otsikko1"/>
        <w:rPr>
          <w:rFonts w:ascii="Maiandra GD" w:hAnsi="Maiandra GD"/>
        </w:rPr>
      </w:pPr>
      <w:bookmarkStart w:id="7" w:name="_Toc153352002"/>
      <w:r>
        <w:rPr>
          <w:rFonts w:ascii="Maiandra GD" w:hAnsi="Maiandra GD"/>
          <w:noProof/>
        </w:rPr>
        <w:drawing>
          <wp:anchor distT="0" distB="0" distL="114300" distR="114300" simplePos="0" relativeHeight="251746304" behindDoc="1" locked="0" layoutInCell="1" allowOverlap="1" wp14:anchorId="3770D59E" wp14:editId="55C0511B">
            <wp:simplePos x="0" y="0"/>
            <wp:positionH relativeFrom="column">
              <wp:posOffset>3752850</wp:posOffset>
            </wp:positionH>
            <wp:positionV relativeFrom="paragraph">
              <wp:posOffset>62865</wp:posOffset>
            </wp:positionV>
            <wp:extent cx="2834005" cy="2415540"/>
            <wp:effectExtent l="0" t="0" r="4445" b="3810"/>
            <wp:wrapTight wrapText="bothSides">
              <wp:wrapPolygon edited="0">
                <wp:start x="0" y="0"/>
                <wp:lineTo x="0" y="21464"/>
                <wp:lineTo x="21489" y="21464"/>
                <wp:lineTo x="21489" y="0"/>
                <wp:lineTo x="0" y="0"/>
              </wp:wrapPolygon>
            </wp:wrapTight>
            <wp:docPr id="100" name="Kuva 100" descr="Kuva, joka sisältää kohteen sänky&#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Kuva 100" descr="Kuva, joka sisältää kohteen sänky&#10;&#10;Kuvaus luotu automaattisesti"/>
                    <pic:cNvPicPr/>
                  </pic:nvPicPr>
                  <pic:blipFill rotWithShape="1">
                    <a:blip r:embed="rId22" cstate="print">
                      <a:extLst>
                        <a:ext uri="{28A0092B-C50C-407E-A947-70E740481C1C}">
                          <a14:useLocalDpi xmlns:a14="http://schemas.microsoft.com/office/drawing/2010/main" val="0"/>
                        </a:ext>
                      </a:extLst>
                    </a:blip>
                    <a:srcRect l="373" t="19981" b="19988"/>
                    <a:stretch/>
                  </pic:blipFill>
                  <pic:spPr bwMode="auto">
                    <a:xfrm>
                      <a:off x="0" y="0"/>
                      <a:ext cx="2834005" cy="24155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A06CA">
        <w:rPr>
          <w:rFonts w:ascii="Maiandra GD" w:hAnsi="Maiandra GD"/>
        </w:rPr>
        <w:t>Kolmiportainen tuki</w:t>
      </w:r>
      <w:bookmarkEnd w:id="7"/>
    </w:p>
    <w:p w14:paraId="39F95227" w14:textId="77777777" w:rsidR="007E6D35" w:rsidRPr="007E6D35" w:rsidRDefault="007E6D35" w:rsidP="007E6D35">
      <w:pPr>
        <w:spacing w:after="0"/>
      </w:pPr>
    </w:p>
    <w:p w14:paraId="70170981" w14:textId="7FC065BA" w:rsidR="00DF399F" w:rsidRDefault="003161C4" w:rsidP="007E6D35">
      <w:pPr>
        <w:spacing w:after="0"/>
        <w:rPr>
          <w:rFonts w:ascii="Maiandra GD" w:hAnsi="Maiandra GD"/>
        </w:rPr>
      </w:pPr>
      <w:r>
        <w:rPr>
          <w:rFonts w:ascii="Maiandra GD" w:hAnsi="Maiandra GD"/>
        </w:rPr>
        <w:t>Keiteleen varhaiskasvatuksessa digilaitteita h</w:t>
      </w:r>
      <w:r w:rsidR="00026989">
        <w:rPr>
          <w:rFonts w:ascii="Maiandra GD" w:hAnsi="Maiandra GD"/>
        </w:rPr>
        <w:t>yödynnetään</w:t>
      </w:r>
      <w:r>
        <w:rPr>
          <w:rFonts w:ascii="Maiandra GD" w:hAnsi="Maiandra GD"/>
        </w:rPr>
        <w:t xml:space="preserve"> </w:t>
      </w:r>
      <w:r w:rsidR="008A06CA">
        <w:rPr>
          <w:rFonts w:ascii="Maiandra GD" w:hAnsi="Maiandra GD"/>
        </w:rPr>
        <w:t xml:space="preserve">monipuolisesti myös kolmiportaisen tuen toteuttamisessa.  </w:t>
      </w:r>
    </w:p>
    <w:p w14:paraId="3627B85F" w14:textId="316812A7" w:rsidR="003161C4" w:rsidRDefault="00DF399F" w:rsidP="002E5E72">
      <w:pPr>
        <w:rPr>
          <w:rFonts w:ascii="Maiandra GD" w:hAnsi="Maiandra GD"/>
        </w:rPr>
      </w:pPr>
      <w:r w:rsidRPr="00DF399F">
        <w:rPr>
          <w:rFonts w:ascii="Maiandra GD" w:hAnsi="Maiandra GD"/>
        </w:rPr>
        <w:t xml:space="preserve">Toiminnanohjausta ja kommunikaatiota jäsentävä kuvatuki </w:t>
      </w:r>
      <w:r w:rsidR="006F05C1">
        <w:rPr>
          <w:rFonts w:ascii="Maiandra GD" w:hAnsi="Maiandra GD"/>
        </w:rPr>
        <w:t>on</w:t>
      </w:r>
      <w:r w:rsidR="008A06CA">
        <w:rPr>
          <w:rFonts w:ascii="Maiandra GD" w:hAnsi="Maiandra GD"/>
        </w:rPr>
        <w:t xml:space="preserve"> käytössä sekä ryhmämuotoisesti, että henkilökohtaisesti yksittäiselle lapselle</w:t>
      </w:r>
      <w:r w:rsidR="006F05C1">
        <w:rPr>
          <w:rFonts w:ascii="Maiandra GD" w:hAnsi="Maiandra GD"/>
        </w:rPr>
        <w:t xml:space="preserve"> tarpeen mukaan</w:t>
      </w:r>
      <w:r w:rsidR="008A06CA">
        <w:rPr>
          <w:rFonts w:ascii="Maiandra GD" w:hAnsi="Maiandra GD"/>
        </w:rPr>
        <w:t xml:space="preserve">. Käytämme sekä toiminnanohjauksessa, että kuvakommunikaatiossa tarvittaessa sekä fyysisiä kuvia, että digitaalisia kuvia tai kommunikaatiosovelluksia (MOI- ja </w:t>
      </w:r>
      <w:proofErr w:type="spellStart"/>
      <w:r w:rsidR="008A06CA">
        <w:rPr>
          <w:rFonts w:ascii="Maiandra GD" w:hAnsi="Maiandra GD"/>
        </w:rPr>
        <w:t>GoTalkNow</w:t>
      </w:r>
      <w:proofErr w:type="spellEnd"/>
      <w:r w:rsidR="008A06CA">
        <w:rPr>
          <w:rFonts w:ascii="Maiandra GD" w:hAnsi="Maiandra GD"/>
        </w:rPr>
        <w:t>)</w:t>
      </w:r>
      <w:r w:rsidR="006F05C1">
        <w:rPr>
          <w:rFonts w:ascii="Maiandra GD" w:hAnsi="Maiandra GD"/>
        </w:rPr>
        <w:t xml:space="preserve">. </w:t>
      </w:r>
      <w:r w:rsidRPr="00DF399F">
        <w:rPr>
          <w:rFonts w:ascii="Maiandra GD" w:hAnsi="Maiandra GD"/>
        </w:rPr>
        <w:t xml:space="preserve">Päiväjärjestys ja viikkorakenne on kuvitettu </w:t>
      </w:r>
      <w:r w:rsidR="006F05C1">
        <w:rPr>
          <w:rFonts w:ascii="Maiandra GD" w:hAnsi="Maiandra GD"/>
        </w:rPr>
        <w:t>MOI- sovelluksel</w:t>
      </w:r>
      <w:r w:rsidR="007E6D35">
        <w:rPr>
          <w:rFonts w:ascii="Maiandra GD" w:hAnsi="Maiandra GD"/>
        </w:rPr>
        <w:t>la.</w:t>
      </w:r>
    </w:p>
    <w:p w14:paraId="0B986C45" w14:textId="5F1EAFDD" w:rsidR="008A06CA" w:rsidRDefault="007E6D35" w:rsidP="002E5E72">
      <w:pPr>
        <w:rPr>
          <w:rFonts w:ascii="Maiandra GD" w:hAnsi="Maiandra GD"/>
        </w:rPr>
      </w:pPr>
      <w:r>
        <w:rPr>
          <w:rFonts w:ascii="Maiandra GD" w:hAnsi="Maiandra GD"/>
        </w:rPr>
        <w:t>E</w:t>
      </w:r>
      <w:r w:rsidR="008A06CA">
        <w:rPr>
          <w:rFonts w:ascii="Maiandra GD" w:hAnsi="Maiandra GD"/>
        </w:rPr>
        <w:t>nnakointi</w:t>
      </w:r>
      <w:r>
        <w:rPr>
          <w:rFonts w:ascii="Maiandra GD" w:hAnsi="Maiandra GD"/>
        </w:rPr>
        <w:t xml:space="preserve">in ja havainnollistamiseen käytämme erilaisia </w:t>
      </w:r>
      <w:proofErr w:type="spellStart"/>
      <w:r>
        <w:rPr>
          <w:rFonts w:ascii="Maiandra GD" w:hAnsi="Maiandra GD"/>
        </w:rPr>
        <w:t>Timer</w:t>
      </w:r>
      <w:proofErr w:type="spellEnd"/>
      <w:r>
        <w:rPr>
          <w:rFonts w:ascii="Maiandra GD" w:hAnsi="Maiandra GD"/>
        </w:rPr>
        <w:t xml:space="preserve">- sovelluksia. Esimerkiksi siirtymissä ja siivoustilanteissa laitamme </w:t>
      </w:r>
    </w:p>
    <w:p w14:paraId="1AFAB37C" w14:textId="77777777" w:rsidR="008A06CA" w:rsidRPr="00026989" w:rsidRDefault="008A06CA" w:rsidP="002E5E72">
      <w:pPr>
        <w:rPr>
          <w:rFonts w:ascii="Maiandra GD" w:hAnsi="Maiandra GD"/>
        </w:rPr>
      </w:pPr>
    </w:p>
    <w:p w14:paraId="0C9F81B9" w14:textId="5E405EA9" w:rsidR="004062CA" w:rsidRDefault="007E6D35" w:rsidP="004062CA">
      <w:r>
        <w:br w:type="page"/>
      </w:r>
    </w:p>
    <w:p w14:paraId="7905879F" w14:textId="7F80ED47" w:rsidR="007E6D35" w:rsidRPr="004062CA" w:rsidRDefault="004062CA" w:rsidP="007E6D35">
      <w:pPr>
        <w:keepNext/>
        <w:keepLines/>
        <w:widowControl w:val="0"/>
        <w:spacing w:before="240" w:after="0"/>
        <w:outlineLvl w:val="0"/>
        <w:rPr>
          <w:rFonts w:ascii="Maiandra GD" w:eastAsiaTheme="majorEastAsia" w:hAnsi="Maiandra GD" w:cstheme="majorBidi"/>
          <w:color w:val="2F5496" w:themeColor="accent1" w:themeShade="BF"/>
          <w:sz w:val="32"/>
          <w:szCs w:val="32"/>
        </w:rPr>
      </w:pPr>
      <w:bookmarkStart w:id="8" w:name="_Toc153352003"/>
      <w:r w:rsidRPr="004062CA">
        <w:rPr>
          <w:rFonts w:ascii="Maiandra GD" w:eastAsiaTheme="majorEastAsia" w:hAnsi="Maiandra GD" w:cstheme="majorBidi"/>
          <w:color w:val="2F5496" w:themeColor="accent1" w:themeShade="BF"/>
          <w:sz w:val="32"/>
          <w:szCs w:val="32"/>
        </w:rPr>
        <w:lastRenderedPageBreak/>
        <w:t>Laitteet</w:t>
      </w:r>
      <w:r w:rsidR="00CC40B0">
        <w:rPr>
          <w:rFonts w:ascii="Maiandra GD" w:eastAsiaTheme="majorEastAsia" w:hAnsi="Maiandra GD" w:cstheme="majorBidi"/>
          <w:color w:val="2F5496" w:themeColor="accent1" w:themeShade="BF"/>
          <w:sz w:val="32"/>
          <w:szCs w:val="32"/>
        </w:rPr>
        <w:t xml:space="preserve"> ja sovellukset</w:t>
      </w:r>
      <w:bookmarkEnd w:id="8"/>
    </w:p>
    <w:p w14:paraId="14A123A1" w14:textId="77777777" w:rsidR="007E6D35" w:rsidRDefault="007E6D35" w:rsidP="007E6D35">
      <w:pPr>
        <w:keepNext/>
        <w:widowControl w:val="0"/>
        <w:spacing w:after="0"/>
        <w:rPr>
          <w:rFonts w:ascii="Maiandra GD" w:hAnsi="Maiandra GD"/>
        </w:rPr>
      </w:pPr>
    </w:p>
    <w:p w14:paraId="38934CFA" w14:textId="101BC6AA" w:rsidR="007B3D82" w:rsidRDefault="004062CA" w:rsidP="007E6D35">
      <w:pPr>
        <w:keepNext/>
        <w:widowControl w:val="0"/>
        <w:spacing w:after="0"/>
        <w:rPr>
          <w:rFonts w:ascii="Maiandra GD" w:hAnsi="Maiandra GD"/>
        </w:rPr>
      </w:pPr>
      <w:r w:rsidRPr="004062CA">
        <w:rPr>
          <w:rFonts w:ascii="Maiandra GD" w:hAnsi="Maiandra GD"/>
        </w:rPr>
        <w:t xml:space="preserve">Kaikilla ryhmillä on käytössä yksi koko ryhmän tabletti, jota </w:t>
      </w:r>
      <w:r w:rsidR="002E5E72">
        <w:rPr>
          <w:rFonts w:ascii="Maiandra GD" w:hAnsi="Maiandra GD"/>
        </w:rPr>
        <w:t>käytetään aktiivisesti</w:t>
      </w:r>
      <w:r w:rsidR="00C35045">
        <w:rPr>
          <w:rFonts w:ascii="Maiandra GD" w:hAnsi="Maiandra GD"/>
        </w:rPr>
        <w:t xml:space="preserve"> osana pedagogista toimintaa ja dokumentointia</w:t>
      </w:r>
      <w:r w:rsidR="002E5E72">
        <w:rPr>
          <w:rFonts w:ascii="Maiandra GD" w:hAnsi="Maiandra GD"/>
        </w:rPr>
        <w:t>. Tabletti on lapsille näkyvillä ja saatavilla</w:t>
      </w:r>
      <w:r w:rsidR="00E72987">
        <w:rPr>
          <w:rFonts w:ascii="Maiandra GD" w:hAnsi="Maiandra GD"/>
        </w:rPr>
        <w:t xml:space="preserve"> ja se on osana arkipäivän pedagogiikkaa ei erityinen palkinto. </w:t>
      </w:r>
    </w:p>
    <w:p w14:paraId="06386185" w14:textId="47428A29" w:rsidR="00E72987" w:rsidRDefault="00E72987" w:rsidP="004062CA">
      <w:pPr>
        <w:rPr>
          <w:rFonts w:ascii="Maiandra GD" w:hAnsi="Maiandra GD"/>
        </w:rPr>
      </w:pPr>
      <w:r>
        <w:rPr>
          <w:rFonts w:ascii="Maiandra GD" w:hAnsi="Maiandra GD"/>
        </w:rPr>
        <w:t>Älytaulu on päiväkodin yhteisessä käytössä ja liikuteltava renkaiden vuoksi ryhmien välillä.</w:t>
      </w:r>
      <w:r w:rsidR="00812CFF">
        <w:rPr>
          <w:rFonts w:ascii="Maiandra GD" w:hAnsi="Maiandra GD"/>
        </w:rPr>
        <w:t xml:space="preserve"> Älytaulua käytetään yhdessä henkilöstön kanssa osana pedagogista toimintaa.</w:t>
      </w:r>
    </w:p>
    <w:p w14:paraId="35E84621" w14:textId="071C3F42" w:rsidR="00273FEC" w:rsidRDefault="0016296C" w:rsidP="004062CA">
      <w:pPr>
        <w:rPr>
          <w:rFonts w:ascii="Maiandra GD" w:hAnsi="Maiandra GD"/>
        </w:rPr>
      </w:pPr>
      <w:r>
        <w:rPr>
          <w:rFonts w:ascii="Maiandra GD" w:hAnsi="Maiandra GD"/>
        </w:rPr>
        <w:t>Ryhmissä on kiinteät videoty</w:t>
      </w:r>
      <w:r w:rsidR="006E1E67">
        <w:rPr>
          <w:rFonts w:ascii="Maiandra GD" w:hAnsi="Maiandra GD"/>
        </w:rPr>
        <w:t xml:space="preserve">kit, jotka </w:t>
      </w:r>
      <w:proofErr w:type="gramStart"/>
      <w:r w:rsidR="006E1E67">
        <w:rPr>
          <w:rFonts w:ascii="Maiandra GD" w:hAnsi="Maiandra GD"/>
        </w:rPr>
        <w:t>pystyy</w:t>
      </w:r>
      <w:proofErr w:type="gramEnd"/>
      <w:r w:rsidR="006E1E67">
        <w:rPr>
          <w:rFonts w:ascii="Maiandra GD" w:hAnsi="Maiandra GD"/>
        </w:rPr>
        <w:t xml:space="preserve"> liittämään </w:t>
      </w:r>
      <w:r w:rsidR="00AB01D7">
        <w:rPr>
          <w:rFonts w:ascii="Maiandra GD" w:hAnsi="Maiandra GD"/>
        </w:rPr>
        <w:t>tietokoneeseen.</w:t>
      </w:r>
    </w:p>
    <w:p w14:paraId="4B7EDAC2" w14:textId="386735C7" w:rsidR="00DB2E88" w:rsidRDefault="00D91697" w:rsidP="004062CA">
      <w:pPr>
        <w:rPr>
          <w:rFonts w:ascii="Maiandra GD" w:hAnsi="Maiandra GD"/>
        </w:rPr>
      </w:pPr>
      <w:r>
        <w:rPr>
          <w:rFonts w:ascii="Maiandra GD" w:hAnsi="Maiandra GD"/>
        </w:rPr>
        <w:t>Dokumenttikamera</w:t>
      </w:r>
      <w:r w:rsidR="00812CFF">
        <w:rPr>
          <w:rFonts w:ascii="Maiandra GD" w:hAnsi="Maiandra GD"/>
        </w:rPr>
        <w:t xml:space="preserve"> </w:t>
      </w:r>
    </w:p>
    <w:p w14:paraId="2B6F82A0" w14:textId="5251D3DD" w:rsidR="008351CD" w:rsidRDefault="00327308" w:rsidP="00FC6C23">
      <w:pPr>
        <w:rPr>
          <w:rFonts w:ascii="Maiandra GD" w:hAnsi="Maiandra GD"/>
        </w:rPr>
      </w:pPr>
      <w:r>
        <w:rPr>
          <w:rFonts w:ascii="Maiandra GD" w:hAnsi="Maiandra GD"/>
        </w:rPr>
        <w:t xml:space="preserve">Tableteille on ladattu </w:t>
      </w:r>
      <w:r w:rsidR="00AC7B81">
        <w:rPr>
          <w:rFonts w:ascii="Maiandra GD" w:hAnsi="Maiandra GD"/>
        </w:rPr>
        <w:t>perussovellukset</w:t>
      </w:r>
      <w:r>
        <w:rPr>
          <w:rFonts w:ascii="Maiandra GD" w:hAnsi="Maiandra GD"/>
        </w:rPr>
        <w:t xml:space="preserve">, joita henkilöstö sitoutuu käyttämään asianmukaisella tavalla. Tabletteihin on mahdollista, ja suotavaa ladata sovelluksia ryhmän tarpeiden ja mielenkiinnonkohteiden mukaan. Sovelluksia tarkastellaan toimintakausittain </w:t>
      </w:r>
      <w:r w:rsidR="00812CFF">
        <w:rPr>
          <w:rFonts w:ascii="Maiandra GD" w:hAnsi="Maiandra GD"/>
        </w:rPr>
        <w:t>tiimin kanssa.</w:t>
      </w:r>
    </w:p>
    <w:p w14:paraId="2839B288" w14:textId="77777777" w:rsidR="00CE6F16" w:rsidRPr="00FC6C23" w:rsidRDefault="00CE6F16" w:rsidP="00FC6C23">
      <w:pPr>
        <w:rPr>
          <w:rFonts w:ascii="Maiandra GD" w:hAnsi="Maiandra GD"/>
        </w:rPr>
      </w:pPr>
    </w:p>
    <w:tbl>
      <w:tblPr>
        <w:tblStyle w:val="TaulukkoRuudukko"/>
        <w:tblW w:w="0" w:type="auto"/>
        <w:tblLook w:val="04A0" w:firstRow="1" w:lastRow="0" w:firstColumn="1" w:lastColumn="0" w:noHBand="0" w:noVBand="1"/>
      </w:tblPr>
      <w:tblGrid>
        <w:gridCol w:w="4673"/>
        <w:gridCol w:w="4955"/>
      </w:tblGrid>
      <w:tr w:rsidR="008351CD" w14:paraId="69F0C14C" w14:textId="77777777" w:rsidTr="00FC6C23">
        <w:trPr>
          <w:trHeight w:val="667"/>
        </w:trPr>
        <w:tc>
          <w:tcPr>
            <w:tcW w:w="4673" w:type="dxa"/>
          </w:tcPr>
          <w:p w14:paraId="1F55C8AC" w14:textId="56506429" w:rsidR="008351CD" w:rsidRDefault="008351CD" w:rsidP="008351CD">
            <w:pPr>
              <w:rPr>
                <w:rFonts w:ascii="Maiandra GD" w:hAnsi="Maiandra GD"/>
              </w:rPr>
            </w:pPr>
            <w:r w:rsidRPr="008351CD">
              <w:rPr>
                <w:rFonts w:ascii="Maiandra GD" w:hAnsi="Maiandra GD"/>
                <w:b/>
                <w:bCs/>
                <w:noProof/>
              </w:rPr>
              <w:drawing>
                <wp:anchor distT="0" distB="0" distL="114300" distR="114300" simplePos="0" relativeHeight="251682816" behindDoc="1" locked="0" layoutInCell="1" allowOverlap="1" wp14:anchorId="58FD9FAE" wp14:editId="78A0DA42">
                  <wp:simplePos x="0" y="0"/>
                  <wp:positionH relativeFrom="column">
                    <wp:posOffset>-510540</wp:posOffset>
                  </wp:positionH>
                  <wp:positionV relativeFrom="paragraph">
                    <wp:posOffset>18415</wp:posOffset>
                  </wp:positionV>
                  <wp:extent cx="411480" cy="411480"/>
                  <wp:effectExtent l="0" t="0" r="7620" b="7620"/>
                  <wp:wrapTight wrapText="bothSides">
                    <wp:wrapPolygon edited="0">
                      <wp:start x="0" y="0"/>
                      <wp:lineTo x="0" y="21000"/>
                      <wp:lineTo x="21000" y="21000"/>
                      <wp:lineTo x="21000" y="0"/>
                      <wp:lineTo x="0" y="0"/>
                    </wp:wrapPolygon>
                  </wp:wrapTight>
                  <wp:docPr id="71" name="Kuva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11480" cy="4114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351CD">
              <w:rPr>
                <w:rFonts w:ascii="Maiandra GD" w:hAnsi="Maiandra GD"/>
                <w:b/>
                <w:bCs/>
              </w:rPr>
              <w:t xml:space="preserve">MOI- my </w:t>
            </w:r>
            <w:proofErr w:type="spellStart"/>
            <w:r w:rsidRPr="008351CD">
              <w:rPr>
                <w:rFonts w:ascii="Maiandra GD" w:hAnsi="Maiandra GD"/>
                <w:b/>
                <w:bCs/>
              </w:rPr>
              <w:t>own</w:t>
            </w:r>
            <w:proofErr w:type="spellEnd"/>
            <w:r w:rsidRPr="008351CD">
              <w:rPr>
                <w:rFonts w:ascii="Maiandra GD" w:hAnsi="Maiandra GD"/>
                <w:b/>
                <w:bCs/>
              </w:rPr>
              <w:t xml:space="preserve"> </w:t>
            </w:r>
            <w:proofErr w:type="spellStart"/>
            <w:r w:rsidRPr="008351CD">
              <w:rPr>
                <w:rFonts w:ascii="Maiandra GD" w:hAnsi="Maiandra GD"/>
                <w:b/>
                <w:bCs/>
              </w:rPr>
              <w:t>interactions</w:t>
            </w:r>
            <w:proofErr w:type="spellEnd"/>
            <w:r>
              <w:rPr>
                <w:rFonts w:ascii="Maiandra GD" w:hAnsi="Maiandra GD"/>
              </w:rPr>
              <w:t xml:space="preserve"> </w:t>
            </w:r>
          </w:p>
          <w:p w14:paraId="28496BAE" w14:textId="5DE48959" w:rsidR="008351CD" w:rsidRPr="00610C2A" w:rsidRDefault="008351CD" w:rsidP="00610C2A">
            <w:pPr>
              <w:rPr>
                <w:rFonts w:ascii="Maiandra GD" w:hAnsi="Maiandra GD"/>
              </w:rPr>
            </w:pPr>
            <w:r>
              <w:rPr>
                <w:rFonts w:ascii="Maiandra GD" w:hAnsi="Maiandra GD"/>
              </w:rPr>
              <w:t>kuvitetun päiväjärjestyksen tekeminen</w:t>
            </w:r>
          </w:p>
        </w:tc>
        <w:tc>
          <w:tcPr>
            <w:tcW w:w="4955" w:type="dxa"/>
          </w:tcPr>
          <w:p w14:paraId="720D3266" w14:textId="54CC35E9" w:rsidR="00610C2A" w:rsidRPr="00812CFF" w:rsidRDefault="00610C2A" w:rsidP="00610C2A">
            <w:pPr>
              <w:rPr>
                <w:rFonts w:ascii="Maiandra GD" w:hAnsi="Maiandra GD"/>
                <w:b/>
                <w:bCs/>
              </w:rPr>
            </w:pPr>
            <w:r w:rsidRPr="00812CFF">
              <w:rPr>
                <w:rFonts w:ascii="Maiandra GD" w:hAnsi="Maiandra GD"/>
                <w:b/>
                <w:bCs/>
                <w:noProof/>
              </w:rPr>
              <w:drawing>
                <wp:anchor distT="0" distB="0" distL="114300" distR="114300" simplePos="0" relativeHeight="251705344" behindDoc="1" locked="0" layoutInCell="1" allowOverlap="1" wp14:anchorId="3C7FBF12" wp14:editId="592C1D8B">
                  <wp:simplePos x="0" y="0"/>
                  <wp:positionH relativeFrom="column">
                    <wp:posOffset>-510540</wp:posOffset>
                  </wp:positionH>
                  <wp:positionV relativeFrom="paragraph">
                    <wp:posOffset>10160</wp:posOffset>
                  </wp:positionV>
                  <wp:extent cx="419735" cy="403860"/>
                  <wp:effectExtent l="0" t="0" r="0" b="0"/>
                  <wp:wrapTight wrapText="bothSides">
                    <wp:wrapPolygon edited="0">
                      <wp:start x="0" y="0"/>
                      <wp:lineTo x="0" y="20377"/>
                      <wp:lineTo x="20587" y="20377"/>
                      <wp:lineTo x="20587" y="0"/>
                      <wp:lineTo x="0" y="0"/>
                    </wp:wrapPolygon>
                  </wp:wrapTight>
                  <wp:docPr id="83" name="Kuva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29577" t="1080" r="26056" b="541"/>
                          <a:stretch/>
                        </pic:blipFill>
                        <pic:spPr bwMode="auto">
                          <a:xfrm>
                            <a:off x="0" y="0"/>
                            <a:ext cx="419735" cy="4038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12CFF">
              <w:rPr>
                <w:rFonts w:ascii="Maiandra GD" w:hAnsi="Maiandra GD"/>
                <w:b/>
                <w:bCs/>
              </w:rPr>
              <w:t>MOKA MERA LINGUA</w:t>
            </w:r>
          </w:p>
          <w:p w14:paraId="23B4CB87" w14:textId="0ED0B9D0" w:rsidR="008351CD" w:rsidRPr="00610C2A" w:rsidRDefault="00610C2A" w:rsidP="00610C2A">
            <w:pPr>
              <w:rPr>
                <w:rFonts w:ascii="Maiandra GD" w:hAnsi="Maiandra GD"/>
              </w:rPr>
            </w:pPr>
            <w:r>
              <w:rPr>
                <w:rFonts w:ascii="Maiandra GD" w:hAnsi="Maiandra GD"/>
              </w:rPr>
              <w:t>kielen kehitys, sanoittaminen, kielikylpy</w:t>
            </w:r>
          </w:p>
        </w:tc>
      </w:tr>
      <w:tr w:rsidR="008351CD" w14:paraId="16C23CBB" w14:textId="77777777" w:rsidTr="00FC6C23">
        <w:tc>
          <w:tcPr>
            <w:tcW w:w="4673" w:type="dxa"/>
          </w:tcPr>
          <w:p w14:paraId="543476D8" w14:textId="651F5D26" w:rsidR="008351CD" w:rsidRPr="008351CD" w:rsidRDefault="008351CD" w:rsidP="008351CD">
            <w:pPr>
              <w:rPr>
                <w:rFonts w:ascii="Maiandra GD" w:hAnsi="Maiandra GD"/>
              </w:rPr>
            </w:pPr>
            <w:r w:rsidRPr="008351CD">
              <w:rPr>
                <w:b/>
                <w:bCs/>
                <w:noProof/>
              </w:rPr>
              <w:drawing>
                <wp:anchor distT="0" distB="0" distL="114300" distR="114300" simplePos="0" relativeHeight="251684864" behindDoc="1" locked="0" layoutInCell="1" allowOverlap="1" wp14:anchorId="642E7F77" wp14:editId="23E4358D">
                  <wp:simplePos x="0" y="0"/>
                  <wp:positionH relativeFrom="column">
                    <wp:posOffset>-548640</wp:posOffset>
                  </wp:positionH>
                  <wp:positionV relativeFrom="paragraph">
                    <wp:posOffset>50165</wp:posOffset>
                  </wp:positionV>
                  <wp:extent cx="464820" cy="462915"/>
                  <wp:effectExtent l="0" t="0" r="0" b="0"/>
                  <wp:wrapTight wrapText="bothSides">
                    <wp:wrapPolygon edited="0">
                      <wp:start x="0" y="0"/>
                      <wp:lineTo x="0" y="20444"/>
                      <wp:lineTo x="20361" y="20444"/>
                      <wp:lineTo x="20361" y="0"/>
                      <wp:lineTo x="0" y="0"/>
                    </wp:wrapPolygon>
                  </wp:wrapTight>
                  <wp:docPr id="72" name="Kuva 72" descr="How to disable the camera shutter sound on an iPhone or iPad | Macwor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ow to disable the camera shutter sound on an iPhone or iPad | Macworld"/>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21788" t="5050" r="21685" b="10397"/>
                          <a:stretch/>
                        </pic:blipFill>
                        <pic:spPr bwMode="auto">
                          <a:xfrm>
                            <a:off x="0" y="0"/>
                            <a:ext cx="464820" cy="4629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351CD">
              <w:rPr>
                <w:rFonts w:ascii="Maiandra GD" w:hAnsi="Maiandra GD"/>
                <w:b/>
                <w:bCs/>
              </w:rPr>
              <w:t>KAMERA</w:t>
            </w:r>
            <w:r>
              <w:rPr>
                <w:rFonts w:ascii="Maiandra GD" w:hAnsi="Maiandra GD"/>
              </w:rPr>
              <w:t xml:space="preserve"> Dokumentointi, tutkiminen, erilaiset tehtävät: ”Ota kuva jostain pyöreästä”</w:t>
            </w:r>
          </w:p>
        </w:tc>
        <w:tc>
          <w:tcPr>
            <w:tcW w:w="4955" w:type="dxa"/>
          </w:tcPr>
          <w:p w14:paraId="5D50771A" w14:textId="0C7643ED" w:rsidR="00610C2A" w:rsidRPr="00812CFF" w:rsidRDefault="00610C2A" w:rsidP="00610C2A">
            <w:pPr>
              <w:rPr>
                <w:rFonts w:ascii="Maiandra GD" w:hAnsi="Maiandra GD"/>
                <w:b/>
                <w:bCs/>
              </w:rPr>
            </w:pPr>
            <w:r w:rsidRPr="00812CFF">
              <w:rPr>
                <w:b/>
                <w:bCs/>
                <w:noProof/>
              </w:rPr>
              <w:drawing>
                <wp:anchor distT="0" distB="0" distL="114300" distR="114300" simplePos="0" relativeHeight="251708416" behindDoc="1" locked="0" layoutInCell="1" allowOverlap="1" wp14:anchorId="6216AE1C" wp14:editId="455D55CF">
                  <wp:simplePos x="0" y="0"/>
                  <wp:positionH relativeFrom="column">
                    <wp:posOffset>-255270</wp:posOffset>
                  </wp:positionH>
                  <wp:positionV relativeFrom="paragraph">
                    <wp:posOffset>10160</wp:posOffset>
                  </wp:positionV>
                  <wp:extent cx="449580" cy="449580"/>
                  <wp:effectExtent l="0" t="0" r="7620" b="7620"/>
                  <wp:wrapTight wrapText="bothSides">
                    <wp:wrapPolygon edited="0">
                      <wp:start x="0" y="0"/>
                      <wp:lineTo x="0" y="21051"/>
                      <wp:lineTo x="21051" y="21051"/>
                      <wp:lineTo x="21051" y="0"/>
                      <wp:lineTo x="0" y="0"/>
                    </wp:wrapPolygon>
                  </wp:wrapTight>
                  <wp:docPr id="84" name="Kuva 84" descr="Mouse Timer – Google Play ‑sovelluk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Mouse Timer – Google Play ‑sovellukset"/>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49580" cy="4495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12CFF">
              <w:rPr>
                <w:rFonts w:ascii="Maiandra GD" w:hAnsi="Maiandra GD"/>
                <w:b/>
                <w:bCs/>
              </w:rPr>
              <w:t xml:space="preserve">MOUSE TIMER </w:t>
            </w:r>
          </w:p>
          <w:p w14:paraId="7BC02E6E" w14:textId="5D181E1D" w:rsidR="008351CD" w:rsidRPr="00FC6C23" w:rsidRDefault="00610C2A" w:rsidP="00FC6C23">
            <w:pPr>
              <w:rPr>
                <w:rFonts w:ascii="Maiandra GD" w:hAnsi="Maiandra GD"/>
              </w:rPr>
            </w:pPr>
            <w:r>
              <w:rPr>
                <w:rFonts w:ascii="Maiandra GD" w:hAnsi="Maiandra GD"/>
              </w:rPr>
              <w:t>siir</w:t>
            </w:r>
            <w:r w:rsidR="00FC6C23">
              <w:rPr>
                <w:rFonts w:ascii="Maiandra GD" w:hAnsi="Maiandra GD"/>
              </w:rPr>
              <w:t>t</w:t>
            </w:r>
            <w:r>
              <w:rPr>
                <w:rFonts w:ascii="Maiandra GD" w:hAnsi="Maiandra GD"/>
              </w:rPr>
              <w:t>ymät, ennakointi, ajan visualisointi</w:t>
            </w:r>
          </w:p>
        </w:tc>
      </w:tr>
      <w:tr w:rsidR="008351CD" w14:paraId="20CF3303" w14:textId="77777777" w:rsidTr="00FC6C23">
        <w:tc>
          <w:tcPr>
            <w:tcW w:w="4673" w:type="dxa"/>
          </w:tcPr>
          <w:p w14:paraId="14FB6086" w14:textId="7F4555FD" w:rsidR="008351CD" w:rsidRDefault="008351CD" w:rsidP="008351CD">
            <w:pPr>
              <w:rPr>
                <w:rFonts w:ascii="Maiandra GD" w:hAnsi="Maiandra GD"/>
              </w:rPr>
            </w:pPr>
            <w:r w:rsidRPr="008351CD">
              <w:rPr>
                <w:b/>
                <w:bCs/>
                <w:noProof/>
              </w:rPr>
              <w:drawing>
                <wp:anchor distT="0" distB="0" distL="114300" distR="114300" simplePos="0" relativeHeight="251686912" behindDoc="1" locked="0" layoutInCell="1" allowOverlap="1" wp14:anchorId="01CD4503" wp14:editId="2D533C3B">
                  <wp:simplePos x="0" y="0"/>
                  <wp:positionH relativeFrom="column">
                    <wp:posOffset>-529590</wp:posOffset>
                  </wp:positionH>
                  <wp:positionV relativeFrom="paragraph">
                    <wp:posOffset>42545</wp:posOffset>
                  </wp:positionV>
                  <wp:extent cx="441960" cy="441960"/>
                  <wp:effectExtent l="0" t="0" r="0" b="0"/>
                  <wp:wrapTight wrapText="bothSides">
                    <wp:wrapPolygon edited="0">
                      <wp:start x="931" y="0"/>
                      <wp:lineTo x="0" y="2793"/>
                      <wp:lineTo x="0" y="18621"/>
                      <wp:lineTo x="1862" y="20483"/>
                      <wp:lineTo x="19552" y="20483"/>
                      <wp:lineTo x="20483" y="18621"/>
                      <wp:lineTo x="20483" y="931"/>
                      <wp:lineTo x="19552" y="0"/>
                      <wp:lineTo x="931" y="0"/>
                    </wp:wrapPolygon>
                  </wp:wrapTight>
                  <wp:docPr id="73" name="Kuva 73" descr="Sanelimen käyttöopas Macille - Apple-tuki (F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anelimen käyttöopas Macille - Apple-tuki (FI)"/>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41960" cy="4419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351CD">
              <w:rPr>
                <w:rFonts w:ascii="Maiandra GD" w:hAnsi="Maiandra GD"/>
                <w:b/>
                <w:bCs/>
              </w:rPr>
              <w:t>SANELIN</w:t>
            </w:r>
            <w:r>
              <w:rPr>
                <w:rFonts w:ascii="Maiandra GD" w:hAnsi="Maiandra GD"/>
              </w:rPr>
              <w:t xml:space="preserve"> Äänen tutkiminen, </w:t>
            </w:r>
            <w:proofErr w:type="spellStart"/>
            <w:r>
              <w:rPr>
                <w:rFonts w:ascii="Maiandra GD" w:hAnsi="Maiandra GD"/>
              </w:rPr>
              <w:t>sadutus</w:t>
            </w:r>
            <w:proofErr w:type="spellEnd"/>
            <w:r>
              <w:rPr>
                <w:rFonts w:ascii="Maiandra GD" w:hAnsi="Maiandra GD"/>
              </w:rPr>
              <w:t xml:space="preserve">, </w:t>
            </w:r>
          </w:p>
          <w:p w14:paraId="34A094B2" w14:textId="3185BFFC" w:rsidR="008351CD" w:rsidRPr="00610C2A" w:rsidRDefault="008351CD" w:rsidP="00610C2A">
            <w:pPr>
              <w:rPr>
                <w:rFonts w:ascii="Maiandra GD" w:hAnsi="Maiandra GD"/>
              </w:rPr>
            </w:pPr>
            <w:r>
              <w:rPr>
                <w:rFonts w:ascii="Maiandra GD" w:hAnsi="Maiandra GD"/>
              </w:rPr>
              <w:t>äänitarina, soitinten nauhoittaminen</w:t>
            </w:r>
          </w:p>
        </w:tc>
        <w:tc>
          <w:tcPr>
            <w:tcW w:w="4955" w:type="dxa"/>
          </w:tcPr>
          <w:p w14:paraId="682EEE9F" w14:textId="30189A30" w:rsidR="00E1465B" w:rsidRDefault="00E1465B" w:rsidP="00E1465B">
            <w:pPr>
              <w:rPr>
                <w:rFonts w:ascii="Maiandra GD" w:hAnsi="Maiandra GD"/>
              </w:rPr>
            </w:pPr>
            <w:r>
              <w:rPr>
                <w:noProof/>
              </w:rPr>
              <w:drawing>
                <wp:anchor distT="0" distB="0" distL="114300" distR="114300" simplePos="0" relativeHeight="251711488" behindDoc="1" locked="0" layoutInCell="1" allowOverlap="1" wp14:anchorId="6EA7F19F" wp14:editId="399BCC33">
                  <wp:simplePos x="0" y="0"/>
                  <wp:positionH relativeFrom="column">
                    <wp:posOffset>-283210</wp:posOffset>
                  </wp:positionH>
                  <wp:positionV relativeFrom="paragraph">
                    <wp:posOffset>10160</wp:posOffset>
                  </wp:positionV>
                  <wp:extent cx="457200" cy="457200"/>
                  <wp:effectExtent l="0" t="0" r="0" b="0"/>
                  <wp:wrapTight wrapText="bothSides">
                    <wp:wrapPolygon edited="0">
                      <wp:start x="0" y="0"/>
                      <wp:lineTo x="0" y="20700"/>
                      <wp:lineTo x="20700" y="20700"/>
                      <wp:lineTo x="20700" y="0"/>
                      <wp:lineTo x="0" y="0"/>
                    </wp:wrapPolygon>
                  </wp:wrapTight>
                  <wp:docPr id="86" name="Kuva 86" descr="Video Touch - Animals - Apps on Google P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ideo Touch - Animals - Apps on Google Play"/>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1465B">
              <w:rPr>
                <w:rFonts w:ascii="Maiandra GD" w:hAnsi="Maiandra GD"/>
                <w:b/>
                <w:bCs/>
              </w:rPr>
              <w:t>VIDEO TOUCH LITE</w:t>
            </w:r>
            <w:r>
              <w:rPr>
                <w:rFonts w:ascii="Maiandra GD" w:hAnsi="Maiandra GD"/>
              </w:rPr>
              <w:t xml:space="preserve"> </w:t>
            </w:r>
          </w:p>
          <w:p w14:paraId="0F754470" w14:textId="1BDEBECB" w:rsidR="008351CD" w:rsidRPr="00E1465B" w:rsidRDefault="00E1465B" w:rsidP="00E1465B">
            <w:pPr>
              <w:rPr>
                <w:rFonts w:ascii="Maiandra GD" w:hAnsi="Maiandra GD"/>
              </w:rPr>
            </w:pPr>
            <w:r>
              <w:rPr>
                <w:rFonts w:ascii="Maiandra GD" w:hAnsi="Maiandra GD"/>
              </w:rPr>
              <w:t>tutkiminen, sanoittaminen</w:t>
            </w:r>
          </w:p>
        </w:tc>
      </w:tr>
      <w:tr w:rsidR="008351CD" w14:paraId="7FCBE41F" w14:textId="77777777" w:rsidTr="00FC6C23">
        <w:tc>
          <w:tcPr>
            <w:tcW w:w="4673" w:type="dxa"/>
          </w:tcPr>
          <w:p w14:paraId="47E4C804" w14:textId="2200CD4A" w:rsidR="008351CD" w:rsidRPr="008351CD" w:rsidRDefault="008351CD" w:rsidP="008351CD">
            <w:pPr>
              <w:rPr>
                <w:rFonts w:ascii="Maiandra GD" w:hAnsi="Maiandra GD"/>
              </w:rPr>
            </w:pPr>
            <w:r w:rsidRPr="008351CD">
              <w:rPr>
                <w:rFonts w:ascii="Maiandra GD" w:hAnsi="Maiandra GD"/>
                <w:b/>
                <w:bCs/>
                <w:noProof/>
              </w:rPr>
              <w:drawing>
                <wp:anchor distT="0" distB="0" distL="114300" distR="114300" simplePos="0" relativeHeight="251688960" behindDoc="1" locked="0" layoutInCell="1" allowOverlap="1" wp14:anchorId="1DD2C350" wp14:editId="190574A5">
                  <wp:simplePos x="0" y="0"/>
                  <wp:positionH relativeFrom="column">
                    <wp:posOffset>-564515</wp:posOffset>
                  </wp:positionH>
                  <wp:positionV relativeFrom="paragraph">
                    <wp:posOffset>-10795</wp:posOffset>
                  </wp:positionV>
                  <wp:extent cx="472440" cy="472440"/>
                  <wp:effectExtent l="0" t="0" r="3810" b="3810"/>
                  <wp:wrapTight wrapText="bothSides">
                    <wp:wrapPolygon edited="0">
                      <wp:start x="0" y="0"/>
                      <wp:lineTo x="0" y="20903"/>
                      <wp:lineTo x="20903" y="20903"/>
                      <wp:lineTo x="20903" y="0"/>
                      <wp:lineTo x="0" y="0"/>
                    </wp:wrapPolygon>
                  </wp:wrapTight>
                  <wp:docPr id="74" name="Kuva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72440" cy="4724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351CD">
              <w:rPr>
                <w:rFonts w:ascii="Maiandra GD" w:hAnsi="Maiandra GD"/>
                <w:b/>
                <w:bCs/>
              </w:rPr>
              <w:t>GO TALK NOW</w:t>
            </w:r>
            <w:r>
              <w:rPr>
                <w:rFonts w:ascii="Maiandra GD" w:hAnsi="Maiandra GD"/>
              </w:rPr>
              <w:t xml:space="preserve"> </w:t>
            </w:r>
            <w:proofErr w:type="spellStart"/>
            <w:r>
              <w:rPr>
                <w:rFonts w:ascii="Maiandra GD" w:hAnsi="Maiandra GD"/>
              </w:rPr>
              <w:t>kuva+ääni</w:t>
            </w:r>
            <w:proofErr w:type="spellEnd"/>
            <w:r>
              <w:rPr>
                <w:rFonts w:ascii="Maiandra GD" w:hAnsi="Maiandra GD"/>
              </w:rPr>
              <w:t xml:space="preserve"> ohjeistuksen tekeminen esim. siirtymät ja leikin valinta. </w:t>
            </w:r>
          </w:p>
        </w:tc>
        <w:tc>
          <w:tcPr>
            <w:tcW w:w="4955" w:type="dxa"/>
          </w:tcPr>
          <w:p w14:paraId="16B554B3" w14:textId="3DAE2258" w:rsidR="00E1465B" w:rsidRDefault="00E1465B" w:rsidP="00E1465B">
            <w:pPr>
              <w:rPr>
                <w:rFonts w:ascii="Maiandra GD" w:hAnsi="Maiandra GD"/>
              </w:rPr>
            </w:pPr>
            <w:r>
              <w:rPr>
                <w:rFonts w:ascii="Maiandra GD" w:hAnsi="Maiandra GD"/>
                <w:noProof/>
              </w:rPr>
              <w:drawing>
                <wp:anchor distT="0" distB="0" distL="114300" distR="114300" simplePos="0" relativeHeight="251714560" behindDoc="1" locked="0" layoutInCell="1" allowOverlap="1" wp14:anchorId="3812EDE5" wp14:editId="6D172503">
                  <wp:simplePos x="0" y="0"/>
                  <wp:positionH relativeFrom="column">
                    <wp:posOffset>-565150</wp:posOffset>
                  </wp:positionH>
                  <wp:positionV relativeFrom="paragraph">
                    <wp:posOffset>21590</wp:posOffset>
                  </wp:positionV>
                  <wp:extent cx="496570" cy="464820"/>
                  <wp:effectExtent l="0" t="0" r="0" b="0"/>
                  <wp:wrapTight wrapText="bothSides">
                    <wp:wrapPolygon edited="0">
                      <wp:start x="0" y="0"/>
                      <wp:lineTo x="0" y="20361"/>
                      <wp:lineTo x="20716" y="20361"/>
                      <wp:lineTo x="20716" y="0"/>
                      <wp:lineTo x="0" y="0"/>
                    </wp:wrapPolygon>
                  </wp:wrapTight>
                  <wp:docPr id="87" name="Kuva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60506" t="33999"/>
                          <a:stretch/>
                        </pic:blipFill>
                        <pic:spPr bwMode="auto">
                          <a:xfrm>
                            <a:off x="0" y="0"/>
                            <a:ext cx="496570" cy="4648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1465B">
              <w:rPr>
                <w:rFonts w:ascii="Maiandra GD" w:hAnsi="Maiandra GD"/>
                <w:b/>
                <w:bCs/>
              </w:rPr>
              <w:t>HERE KITTY</w:t>
            </w:r>
            <w:r>
              <w:rPr>
                <w:rFonts w:ascii="Maiandra GD" w:hAnsi="Maiandra GD"/>
              </w:rPr>
              <w:t xml:space="preserve"> </w:t>
            </w:r>
          </w:p>
          <w:p w14:paraId="2EDA17B2" w14:textId="4D98C1E4" w:rsidR="008351CD" w:rsidRPr="00E1465B" w:rsidRDefault="00E1465B" w:rsidP="00E1465B">
            <w:pPr>
              <w:rPr>
                <w:rFonts w:ascii="Maiandra GD" w:hAnsi="Maiandra GD"/>
              </w:rPr>
            </w:pPr>
            <w:r>
              <w:rPr>
                <w:rFonts w:ascii="Maiandra GD" w:hAnsi="Maiandra GD"/>
              </w:rPr>
              <w:t>piilotuspeli, ohjeiden noudattaminen, aistit</w:t>
            </w:r>
          </w:p>
        </w:tc>
      </w:tr>
      <w:tr w:rsidR="008351CD" w14:paraId="7A1A4215" w14:textId="77777777" w:rsidTr="00FC6C23">
        <w:tc>
          <w:tcPr>
            <w:tcW w:w="4673" w:type="dxa"/>
          </w:tcPr>
          <w:p w14:paraId="37155524" w14:textId="13D04576" w:rsidR="00610C2A" w:rsidRDefault="00610C2A" w:rsidP="00610C2A">
            <w:pPr>
              <w:rPr>
                <w:rFonts w:ascii="Maiandra GD" w:hAnsi="Maiandra GD"/>
              </w:rPr>
            </w:pPr>
            <w:r w:rsidRPr="008351CD">
              <w:rPr>
                <w:b/>
                <w:bCs/>
                <w:noProof/>
              </w:rPr>
              <w:drawing>
                <wp:anchor distT="0" distB="0" distL="114300" distR="114300" simplePos="0" relativeHeight="251691008" behindDoc="1" locked="0" layoutInCell="1" allowOverlap="1" wp14:anchorId="0D49714B" wp14:editId="7124AE39">
                  <wp:simplePos x="0" y="0"/>
                  <wp:positionH relativeFrom="column">
                    <wp:posOffset>-490855</wp:posOffset>
                  </wp:positionH>
                  <wp:positionV relativeFrom="paragraph">
                    <wp:posOffset>65405</wp:posOffset>
                  </wp:positionV>
                  <wp:extent cx="403860" cy="403860"/>
                  <wp:effectExtent l="0" t="0" r="0" b="0"/>
                  <wp:wrapTight wrapText="bothSides">
                    <wp:wrapPolygon edited="0">
                      <wp:start x="0" y="0"/>
                      <wp:lineTo x="0" y="20377"/>
                      <wp:lineTo x="20377" y="20377"/>
                      <wp:lineTo x="20377" y="0"/>
                      <wp:lineTo x="0" y="0"/>
                    </wp:wrapPolygon>
                  </wp:wrapTight>
                  <wp:docPr id="75" name="Kuva 75" descr="Spin The Wheel - Random Picker – Google Play ‑sovelluk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pin The Wheel - Random Picker – Google Play ‑sovellukset"/>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03860" cy="4038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351CD">
              <w:rPr>
                <w:rFonts w:ascii="Maiandra GD" w:hAnsi="Maiandra GD"/>
                <w:b/>
                <w:bCs/>
              </w:rPr>
              <w:t>SPINNER</w:t>
            </w:r>
            <w:r>
              <w:rPr>
                <w:rFonts w:ascii="Maiandra GD" w:hAnsi="Maiandra GD"/>
              </w:rPr>
              <w:t xml:space="preserve"> </w:t>
            </w:r>
          </w:p>
          <w:p w14:paraId="4BFB7F02" w14:textId="7A4A5D1C" w:rsidR="008351CD" w:rsidRPr="00FC6C23" w:rsidRDefault="00610C2A" w:rsidP="00FC6C23">
            <w:pPr>
              <w:rPr>
                <w:rFonts w:ascii="Maiandra GD" w:hAnsi="Maiandra GD"/>
              </w:rPr>
            </w:pPr>
            <w:r>
              <w:rPr>
                <w:rFonts w:ascii="Maiandra GD" w:hAnsi="Maiandra GD"/>
              </w:rPr>
              <w:t>Leikin valinta, vuorottelu</w:t>
            </w:r>
          </w:p>
        </w:tc>
        <w:tc>
          <w:tcPr>
            <w:tcW w:w="4955" w:type="dxa"/>
          </w:tcPr>
          <w:p w14:paraId="557BB173" w14:textId="2D003FE8" w:rsidR="00E1465B" w:rsidRDefault="00E1465B" w:rsidP="00E1465B">
            <w:pPr>
              <w:rPr>
                <w:rFonts w:ascii="Maiandra GD" w:hAnsi="Maiandra GD"/>
              </w:rPr>
            </w:pPr>
            <w:r w:rsidRPr="00E1465B">
              <w:rPr>
                <w:b/>
                <w:bCs/>
                <w:noProof/>
              </w:rPr>
              <w:drawing>
                <wp:anchor distT="0" distB="0" distL="114300" distR="114300" simplePos="0" relativeHeight="251717632" behindDoc="1" locked="0" layoutInCell="1" allowOverlap="1" wp14:anchorId="69A22896" wp14:editId="6CEB5199">
                  <wp:simplePos x="0" y="0"/>
                  <wp:positionH relativeFrom="margin">
                    <wp:posOffset>-62865</wp:posOffset>
                  </wp:positionH>
                  <wp:positionV relativeFrom="paragraph">
                    <wp:posOffset>1270</wp:posOffset>
                  </wp:positionV>
                  <wp:extent cx="457200" cy="457200"/>
                  <wp:effectExtent l="0" t="0" r="0" b="0"/>
                  <wp:wrapTight wrapText="bothSides">
                    <wp:wrapPolygon edited="0">
                      <wp:start x="0" y="0"/>
                      <wp:lineTo x="0" y="20700"/>
                      <wp:lineTo x="20700" y="20700"/>
                      <wp:lineTo x="20700" y="0"/>
                      <wp:lineTo x="0" y="0"/>
                    </wp:wrapPolygon>
                  </wp:wrapTight>
                  <wp:docPr id="88" name="Kuva 88" descr="Kuvake-ku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Kuvake-kuva"/>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1465B">
              <w:rPr>
                <w:rFonts w:ascii="Maiandra GD" w:hAnsi="Maiandra GD"/>
                <w:b/>
                <w:bCs/>
              </w:rPr>
              <w:t>EDA PLAY TOM</w:t>
            </w:r>
          </w:p>
          <w:p w14:paraId="0A445269" w14:textId="3A4E005B" w:rsidR="008351CD" w:rsidRPr="00E1465B" w:rsidRDefault="00E1465B" w:rsidP="00E1465B">
            <w:pPr>
              <w:rPr>
                <w:rFonts w:ascii="Maiandra GD" w:hAnsi="Maiandra GD"/>
              </w:rPr>
            </w:pPr>
            <w:r>
              <w:rPr>
                <w:rFonts w:ascii="Maiandra GD" w:hAnsi="Maiandra GD"/>
              </w:rPr>
              <w:t>sanoittaminen, värien tunnistaminen, vuorovaikutus</w:t>
            </w:r>
          </w:p>
        </w:tc>
      </w:tr>
      <w:tr w:rsidR="008351CD" w14:paraId="1C73DA7E" w14:textId="77777777" w:rsidTr="00FC6C23">
        <w:tc>
          <w:tcPr>
            <w:tcW w:w="4673" w:type="dxa"/>
          </w:tcPr>
          <w:p w14:paraId="5C662BD1" w14:textId="38056E79" w:rsidR="008351CD" w:rsidRPr="00610C2A" w:rsidRDefault="00610C2A" w:rsidP="00610C2A">
            <w:pPr>
              <w:rPr>
                <w:rFonts w:ascii="Maiandra GD" w:hAnsi="Maiandra GD"/>
              </w:rPr>
            </w:pPr>
            <w:r>
              <w:rPr>
                <w:noProof/>
              </w:rPr>
              <w:drawing>
                <wp:anchor distT="0" distB="0" distL="114300" distR="114300" simplePos="0" relativeHeight="251693056" behindDoc="1" locked="0" layoutInCell="1" allowOverlap="1" wp14:anchorId="74489F20" wp14:editId="24EE759B">
                  <wp:simplePos x="0" y="0"/>
                  <wp:positionH relativeFrom="column">
                    <wp:posOffset>-548640</wp:posOffset>
                  </wp:positionH>
                  <wp:positionV relativeFrom="paragraph">
                    <wp:posOffset>33655</wp:posOffset>
                  </wp:positionV>
                  <wp:extent cx="448310" cy="441960"/>
                  <wp:effectExtent l="0" t="0" r="8890" b="0"/>
                  <wp:wrapTight wrapText="bothSides">
                    <wp:wrapPolygon edited="0">
                      <wp:start x="0" y="0"/>
                      <wp:lineTo x="0" y="20483"/>
                      <wp:lineTo x="21110" y="20483"/>
                      <wp:lineTo x="21110" y="0"/>
                      <wp:lineTo x="0" y="0"/>
                    </wp:wrapPolygon>
                  </wp:wrapTight>
                  <wp:docPr id="76" name="Kuva 76" descr="Draw and Tell on the App St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raw and Tell on the App Store"/>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31500" t="15643" r="31770" b="15624"/>
                          <a:stretch/>
                        </pic:blipFill>
                        <pic:spPr bwMode="auto">
                          <a:xfrm>
                            <a:off x="0" y="0"/>
                            <a:ext cx="448310" cy="4419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351CD">
              <w:rPr>
                <w:rFonts w:ascii="Maiandra GD" w:hAnsi="Maiandra GD"/>
                <w:b/>
                <w:bCs/>
              </w:rPr>
              <w:t>DRAW AND TELL</w:t>
            </w:r>
            <w:r>
              <w:rPr>
                <w:rFonts w:ascii="Maiandra GD" w:hAnsi="Maiandra GD"/>
              </w:rPr>
              <w:t xml:space="preserve"> piirtäminen, piirrä ja arvaa, äänen nauhoittaminen kuvaan</w:t>
            </w:r>
          </w:p>
        </w:tc>
        <w:tc>
          <w:tcPr>
            <w:tcW w:w="4955" w:type="dxa"/>
          </w:tcPr>
          <w:p w14:paraId="383369FA" w14:textId="17EE3FA6" w:rsidR="00E1465B" w:rsidRDefault="00E1465B" w:rsidP="00E1465B">
            <w:pPr>
              <w:rPr>
                <w:rFonts w:ascii="Maiandra GD" w:hAnsi="Maiandra GD"/>
              </w:rPr>
            </w:pPr>
            <w:r>
              <w:rPr>
                <w:noProof/>
              </w:rPr>
              <w:drawing>
                <wp:anchor distT="0" distB="0" distL="114300" distR="114300" simplePos="0" relativeHeight="251720704" behindDoc="1" locked="0" layoutInCell="1" allowOverlap="1" wp14:anchorId="5F359151" wp14:editId="341D8D1B">
                  <wp:simplePos x="0" y="0"/>
                  <wp:positionH relativeFrom="column">
                    <wp:posOffset>-567055</wp:posOffset>
                  </wp:positionH>
                  <wp:positionV relativeFrom="paragraph">
                    <wp:posOffset>-1905</wp:posOffset>
                  </wp:positionV>
                  <wp:extent cx="480060" cy="480060"/>
                  <wp:effectExtent l="0" t="0" r="0" b="0"/>
                  <wp:wrapTight wrapText="bothSides">
                    <wp:wrapPolygon edited="0">
                      <wp:start x="0" y="0"/>
                      <wp:lineTo x="0" y="20571"/>
                      <wp:lineTo x="20571" y="20571"/>
                      <wp:lineTo x="20571" y="0"/>
                      <wp:lineTo x="0" y="0"/>
                    </wp:wrapPolygon>
                  </wp:wrapTight>
                  <wp:docPr id="89" name="Kuva 89" descr="Microsoft Ap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Microsoft Apps"/>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80060" cy="4800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1465B">
              <w:rPr>
                <w:rFonts w:ascii="Maiandra GD" w:hAnsi="Maiandra GD"/>
                <w:b/>
                <w:bCs/>
              </w:rPr>
              <w:t>ADOBE EXPRESS</w:t>
            </w:r>
            <w:r>
              <w:rPr>
                <w:rFonts w:ascii="Maiandra GD" w:hAnsi="Maiandra GD"/>
              </w:rPr>
              <w:t xml:space="preserve"> </w:t>
            </w:r>
          </w:p>
          <w:p w14:paraId="56ABEB6F" w14:textId="2BF3CBF1" w:rsidR="008351CD" w:rsidRPr="00812CFF" w:rsidRDefault="00E1465B" w:rsidP="00812CFF">
            <w:pPr>
              <w:rPr>
                <w:rFonts w:ascii="Maiandra GD" w:hAnsi="Maiandra GD"/>
              </w:rPr>
            </w:pPr>
            <w:r>
              <w:rPr>
                <w:rFonts w:ascii="Maiandra GD" w:hAnsi="Maiandra GD"/>
              </w:rPr>
              <w:t>kuvien muokkaus</w:t>
            </w:r>
          </w:p>
        </w:tc>
      </w:tr>
      <w:tr w:rsidR="008351CD" w14:paraId="65988198" w14:textId="77777777" w:rsidTr="00FC6C23">
        <w:tc>
          <w:tcPr>
            <w:tcW w:w="4673" w:type="dxa"/>
          </w:tcPr>
          <w:p w14:paraId="30287CC8" w14:textId="436BF10C" w:rsidR="00610C2A" w:rsidRDefault="00610C2A" w:rsidP="00610C2A">
            <w:pPr>
              <w:rPr>
                <w:rFonts w:ascii="Maiandra GD" w:hAnsi="Maiandra GD"/>
              </w:rPr>
            </w:pPr>
            <w:r>
              <w:rPr>
                <w:noProof/>
              </w:rPr>
              <w:drawing>
                <wp:anchor distT="0" distB="0" distL="114300" distR="114300" simplePos="0" relativeHeight="251695104" behindDoc="1" locked="0" layoutInCell="1" allowOverlap="1" wp14:anchorId="2288A82A" wp14:editId="0F5BE2E2">
                  <wp:simplePos x="0" y="0"/>
                  <wp:positionH relativeFrom="column">
                    <wp:posOffset>-567055</wp:posOffset>
                  </wp:positionH>
                  <wp:positionV relativeFrom="paragraph">
                    <wp:posOffset>3175</wp:posOffset>
                  </wp:positionV>
                  <wp:extent cx="480060" cy="480060"/>
                  <wp:effectExtent l="0" t="0" r="0" b="0"/>
                  <wp:wrapTight wrapText="bothSides">
                    <wp:wrapPolygon edited="0">
                      <wp:start x="0" y="0"/>
                      <wp:lineTo x="0" y="20571"/>
                      <wp:lineTo x="20571" y="20571"/>
                      <wp:lineTo x="20571" y="0"/>
                      <wp:lineTo x="0" y="0"/>
                    </wp:wrapPolygon>
                  </wp:wrapTight>
                  <wp:docPr id="77" name="Kuva 77" descr="Molla ABC – Google Play ‑sovelluk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olla ABC – Google Play ‑sovellukset"/>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80060" cy="4800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351CD">
              <w:rPr>
                <w:rFonts w:ascii="Maiandra GD" w:hAnsi="Maiandra GD"/>
                <w:b/>
                <w:bCs/>
              </w:rPr>
              <w:t>MOLLAN ABC</w:t>
            </w:r>
            <w:r>
              <w:rPr>
                <w:rFonts w:ascii="Maiandra GD" w:hAnsi="Maiandra GD"/>
              </w:rPr>
              <w:t xml:space="preserve"> </w:t>
            </w:r>
          </w:p>
          <w:p w14:paraId="2391CD18" w14:textId="2C92B268" w:rsidR="008351CD" w:rsidRPr="00812CFF" w:rsidRDefault="00610C2A" w:rsidP="00812CFF">
            <w:pPr>
              <w:rPr>
                <w:rFonts w:ascii="Maiandra GD" w:hAnsi="Maiandra GD"/>
              </w:rPr>
            </w:pPr>
            <w:r>
              <w:rPr>
                <w:rFonts w:ascii="Maiandra GD" w:hAnsi="Maiandra GD"/>
              </w:rPr>
              <w:t>kirjainten harjoittelu</w:t>
            </w:r>
          </w:p>
        </w:tc>
        <w:tc>
          <w:tcPr>
            <w:tcW w:w="4955" w:type="dxa"/>
          </w:tcPr>
          <w:p w14:paraId="61FB91A2" w14:textId="0422998A" w:rsidR="00E1465B" w:rsidRDefault="00E1465B" w:rsidP="00E1465B">
            <w:pPr>
              <w:rPr>
                <w:rFonts w:ascii="Maiandra GD" w:hAnsi="Maiandra GD"/>
              </w:rPr>
            </w:pPr>
            <w:r w:rsidRPr="00E1465B">
              <w:rPr>
                <w:b/>
                <w:bCs/>
                <w:noProof/>
              </w:rPr>
              <w:drawing>
                <wp:anchor distT="0" distB="0" distL="114300" distR="114300" simplePos="0" relativeHeight="251723776" behindDoc="1" locked="0" layoutInCell="1" allowOverlap="1" wp14:anchorId="57091684" wp14:editId="631EFDC2">
                  <wp:simplePos x="0" y="0"/>
                  <wp:positionH relativeFrom="column">
                    <wp:posOffset>-256540</wp:posOffset>
                  </wp:positionH>
                  <wp:positionV relativeFrom="paragraph">
                    <wp:posOffset>23495</wp:posOffset>
                  </wp:positionV>
                  <wp:extent cx="441960" cy="441960"/>
                  <wp:effectExtent l="0" t="0" r="0" b="0"/>
                  <wp:wrapTight wrapText="bothSides">
                    <wp:wrapPolygon edited="0">
                      <wp:start x="0" y="0"/>
                      <wp:lineTo x="0" y="20483"/>
                      <wp:lineTo x="20483" y="20483"/>
                      <wp:lineTo x="20483" y="0"/>
                      <wp:lineTo x="0" y="0"/>
                    </wp:wrapPolygon>
                  </wp:wrapTight>
                  <wp:docPr id="90" name="Kuva 90" descr="YouCut - Video Editor &amp; Maker – Google Play ‑sovelluk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YouCut - Video Editor &amp; Maker – Google Play ‑sovellukset"/>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flipV="1">
                            <a:off x="0" y="0"/>
                            <a:ext cx="441960" cy="4419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1465B">
              <w:rPr>
                <w:rFonts w:ascii="Maiandra GD" w:hAnsi="Maiandra GD"/>
                <w:b/>
                <w:bCs/>
              </w:rPr>
              <w:t>YOUCUT</w:t>
            </w:r>
          </w:p>
          <w:p w14:paraId="2B75E9D6" w14:textId="36F9E9FF" w:rsidR="008351CD" w:rsidRPr="00812CFF" w:rsidRDefault="00E1465B" w:rsidP="00812CFF">
            <w:pPr>
              <w:rPr>
                <w:rFonts w:ascii="Maiandra GD" w:hAnsi="Maiandra GD"/>
              </w:rPr>
            </w:pPr>
            <w:r>
              <w:rPr>
                <w:rFonts w:ascii="Maiandra GD" w:hAnsi="Maiandra GD"/>
              </w:rPr>
              <w:t>videon muokkaaminen</w:t>
            </w:r>
          </w:p>
        </w:tc>
      </w:tr>
      <w:tr w:rsidR="008351CD" w14:paraId="164CCDF6" w14:textId="77777777" w:rsidTr="00FC6C23">
        <w:tc>
          <w:tcPr>
            <w:tcW w:w="4673" w:type="dxa"/>
          </w:tcPr>
          <w:p w14:paraId="6F395D8D" w14:textId="1F0B3214" w:rsidR="00610C2A" w:rsidRDefault="00610C2A" w:rsidP="00610C2A">
            <w:pPr>
              <w:rPr>
                <w:rFonts w:ascii="Maiandra GD" w:hAnsi="Maiandra GD"/>
              </w:rPr>
            </w:pPr>
            <w:r>
              <w:rPr>
                <w:noProof/>
              </w:rPr>
              <w:drawing>
                <wp:anchor distT="0" distB="0" distL="114300" distR="114300" simplePos="0" relativeHeight="251697152" behindDoc="1" locked="0" layoutInCell="1" allowOverlap="1" wp14:anchorId="6B3423FA" wp14:editId="2E8085CC">
                  <wp:simplePos x="0" y="0"/>
                  <wp:positionH relativeFrom="column">
                    <wp:posOffset>-548640</wp:posOffset>
                  </wp:positionH>
                  <wp:positionV relativeFrom="paragraph">
                    <wp:posOffset>1905</wp:posOffset>
                  </wp:positionV>
                  <wp:extent cx="457200" cy="457200"/>
                  <wp:effectExtent l="0" t="0" r="0" b="0"/>
                  <wp:wrapTight wrapText="bothSides">
                    <wp:wrapPolygon edited="0">
                      <wp:start x="0" y="0"/>
                      <wp:lineTo x="0" y="20700"/>
                      <wp:lineTo x="20700" y="20700"/>
                      <wp:lineTo x="20700" y="0"/>
                      <wp:lineTo x="0" y="0"/>
                    </wp:wrapPolygon>
                  </wp:wrapTight>
                  <wp:docPr id="78" name="Kuva 78" descr="Book Creator - Love Learning - Book Creator a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Book Creator - Love Learning - Book Creator app"/>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351CD">
              <w:rPr>
                <w:rFonts w:ascii="Maiandra GD" w:hAnsi="Maiandra GD"/>
                <w:b/>
                <w:bCs/>
              </w:rPr>
              <w:t>BOOK CREATOR</w:t>
            </w:r>
            <w:r>
              <w:rPr>
                <w:rFonts w:ascii="Maiandra GD" w:hAnsi="Maiandra GD"/>
              </w:rPr>
              <w:t xml:space="preserve"> kirjan tekeminen, </w:t>
            </w:r>
          </w:p>
          <w:p w14:paraId="26B08FAB" w14:textId="13F1B941" w:rsidR="008351CD" w:rsidRPr="00610C2A" w:rsidRDefault="00610C2A" w:rsidP="00610C2A">
            <w:pPr>
              <w:rPr>
                <w:rFonts w:ascii="Maiandra GD" w:hAnsi="Maiandra GD"/>
              </w:rPr>
            </w:pPr>
            <w:r>
              <w:rPr>
                <w:rFonts w:ascii="Maiandra GD" w:hAnsi="Maiandra GD"/>
              </w:rPr>
              <w:t>dokumentointi, projektit</w:t>
            </w:r>
          </w:p>
        </w:tc>
        <w:tc>
          <w:tcPr>
            <w:tcW w:w="4955" w:type="dxa"/>
          </w:tcPr>
          <w:p w14:paraId="49A89B36" w14:textId="5E6A3214" w:rsidR="00E1465B" w:rsidRDefault="00E1465B" w:rsidP="00E1465B">
            <w:pPr>
              <w:rPr>
                <w:rFonts w:ascii="Maiandra GD" w:hAnsi="Maiandra GD"/>
              </w:rPr>
            </w:pPr>
            <w:r w:rsidRPr="00E1465B">
              <w:rPr>
                <w:b/>
                <w:bCs/>
                <w:noProof/>
              </w:rPr>
              <w:drawing>
                <wp:anchor distT="0" distB="0" distL="114300" distR="114300" simplePos="0" relativeHeight="251726848" behindDoc="1" locked="0" layoutInCell="1" allowOverlap="1" wp14:anchorId="018A431A" wp14:editId="63EE0363">
                  <wp:simplePos x="0" y="0"/>
                  <wp:positionH relativeFrom="column">
                    <wp:posOffset>-339725</wp:posOffset>
                  </wp:positionH>
                  <wp:positionV relativeFrom="paragraph">
                    <wp:posOffset>6985</wp:posOffset>
                  </wp:positionV>
                  <wp:extent cx="434340" cy="434340"/>
                  <wp:effectExtent l="0" t="0" r="3810" b="3810"/>
                  <wp:wrapTight wrapText="bothSides">
                    <wp:wrapPolygon edited="0">
                      <wp:start x="0" y="0"/>
                      <wp:lineTo x="0" y="20842"/>
                      <wp:lineTo x="20842" y="20842"/>
                      <wp:lineTo x="20842" y="0"/>
                      <wp:lineTo x="0" y="0"/>
                    </wp:wrapPolygon>
                  </wp:wrapTight>
                  <wp:docPr id="91" name="Kuva 91" descr="3DBear: Engage in AR fun – Apps on Google P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3DBear: Engage in AR fun – Apps on Google Play"/>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34340" cy="4343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1465B">
              <w:rPr>
                <w:rFonts w:ascii="Maiandra GD" w:hAnsi="Maiandra GD"/>
                <w:b/>
                <w:bCs/>
              </w:rPr>
              <w:t>3D BEAR AR</w:t>
            </w:r>
          </w:p>
          <w:p w14:paraId="5E8458BA" w14:textId="3D04CBC0" w:rsidR="008351CD" w:rsidRPr="00812CFF" w:rsidRDefault="00E1465B" w:rsidP="00812CFF">
            <w:pPr>
              <w:rPr>
                <w:rFonts w:ascii="Maiandra GD" w:hAnsi="Maiandra GD"/>
              </w:rPr>
            </w:pPr>
            <w:r>
              <w:rPr>
                <w:rFonts w:ascii="Maiandra GD" w:hAnsi="Maiandra GD"/>
              </w:rPr>
              <w:t>laajennettu todellisuus</w:t>
            </w:r>
          </w:p>
        </w:tc>
      </w:tr>
      <w:tr w:rsidR="00610C2A" w14:paraId="35FCBF57" w14:textId="77777777" w:rsidTr="00FC6C23">
        <w:tc>
          <w:tcPr>
            <w:tcW w:w="4673" w:type="dxa"/>
          </w:tcPr>
          <w:p w14:paraId="21487F94" w14:textId="0B8CDF25" w:rsidR="00610C2A" w:rsidRDefault="00610C2A" w:rsidP="00610C2A">
            <w:pPr>
              <w:rPr>
                <w:rFonts w:ascii="Maiandra GD" w:hAnsi="Maiandra GD"/>
              </w:rPr>
            </w:pPr>
            <w:r w:rsidRPr="008351CD">
              <w:rPr>
                <w:b/>
                <w:bCs/>
                <w:noProof/>
              </w:rPr>
              <w:drawing>
                <wp:anchor distT="0" distB="0" distL="114300" distR="114300" simplePos="0" relativeHeight="251699200" behindDoc="1" locked="0" layoutInCell="1" allowOverlap="1" wp14:anchorId="0F37F4C8" wp14:editId="0D73F723">
                  <wp:simplePos x="0" y="0"/>
                  <wp:positionH relativeFrom="column">
                    <wp:posOffset>-528955</wp:posOffset>
                  </wp:positionH>
                  <wp:positionV relativeFrom="paragraph">
                    <wp:posOffset>26035</wp:posOffset>
                  </wp:positionV>
                  <wp:extent cx="434340" cy="434340"/>
                  <wp:effectExtent l="0" t="0" r="3810" b="3810"/>
                  <wp:wrapTight wrapText="bothSides">
                    <wp:wrapPolygon edited="0">
                      <wp:start x="0" y="0"/>
                      <wp:lineTo x="0" y="20842"/>
                      <wp:lineTo x="20842" y="20842"/>
                      <wp:lineTo x="20842" y="0"/>
                      <wp:lineTo x="0" y="0"/>
                    </wp:wrapPolygon>
                  </wp:wrapTight>
                  <wp:docPr id="80" name="Kuva 80" descr="ChatterPix Kids - Apps on Google P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hatterPix Kids - Apps on Google Play"/>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34340" cy="4343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351CD">
              <w:rPr>
                <w:rFonts w:ascii="Maiandra GD" w:hAnsi="Maiandra GD"/>
                <w:b/>
                <w:bCs/>
              </w:rPr>
              <w:t>CHATTER PIX</w:t>
            </w:r>
            <w:r>
              <w:rPr>
                <w:rFonts w:ascii="Maiandra GD" w:hAnsi="Maiandra GD"/>
              </w:rPr>
              <w:t xml:space="preserve"> kuvan muokkaus, </w:t>
            </w:r>
          </w:p>
          <w:p w14:paraId="10463D7A" w14:textId="0C972ECC" w:rsidR="00610C2A" w:rsidRPr="00812CFF" w:rsidRDefault="00610C2A" w:rsidP="00610C2A">
            <w:pPr>
              <w:rPr>
                <w:rFonts w:ascii="Maiandra GD" w:hAnsi="Maiandra GD"/>
              </w:rPr>
            </w:pPr>
            <w:r>
              <w:rPr>
                <w:rFonts w:ascii="Maiandra GD" w:hAnsi="Maiandra GD"/>
              </w:rPr>
              <w:t>äänen nauhoittaminen</w:t>
            </w:r>
          </w:p>
        </w:tc>
        <w:tc>
          <w:tcPr>
            <w:tcW w:w="4955" w:type="dxa"/>
          </w:tcPr>
          <w:p w14:paraId="270B11AE" w14:textId="25393C19" w:rsidR="00E1465B" w:rsidRDefault="00E1465B" w:rsidP="00E1465B">
            <w:pPr>
              <w:rPr>
                <w:rFonts w:ascii="Maiandra GD" w:hAnsi="Maiandra GD"/>
              </w:rPr>
            </w:pPr>
            <w:r>
              <w:rPr>
                <w:noProof/>
              </w:rPr>
              <w:drawing>
                <wp:anchor distT="0" distB="0" distL="114300" distR="114300" simplePos="0" relativeHeight="251729920" behindDoc="1" locked="0" layoutInCell="1" allowOverlap="1" wp14:anchorId="135101C3" wp14:editId="65637C0A">
                  <wp:simplePos x="0" y="0"/>
                  <wp:positionH relativeFrom="column">
                    <wp:posOffset>-529590</wp:posOffset>
                  </wp:positionH>
                  <wp:positionV relativeFrom="paragraph">
                    <wp:posOffset>-3175</wp:posOffset>
                  </wp:positionV>
                  <wp:extent cx="441960" cy="441960"/>
                  <wp:effectExtent l="0" t="0" r="0" b="0"/>
                  <wp:wrapTight wrapText="bothSides">
                    <wp:wrapPolygon edited="0">
                      <wp:start x="0" y="0"/>
                      <wp:lineTo x="0" y="20483"/>
                      <wp:lineTo x="20483" y="20483"/>
                      <wp:lineTo x="20483" y="0"/>
                      <wp:lineTo x="0" y="0"/>
                    </wp:wrapPolygon>
                  </wp:wrapTight>
                  <wp:docPr id="92" name="Kuva 92" descr="Google Earth – Google Play ‑sovelluk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oogle Earth – Google Play ‑sovellukset"/>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41960" cy="4419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1465B">
              <w:rPr>
                <w:rFonts w:ascii="Maiandra GD" w:hAnsi="Maiandra GD"/>
                <w:b/>
                <w:bCs/>
              </w:rPr>
              <w:t>GOOGLE EARTH</w:t>
            </w:r>
          </w:p>
          <w:p w14:paraId="71B132F4" w14:textId="349A7EA6" w:rsidR="00610C2A" w:rsidRPr="00E1465B" w:rsidRDefault="00E1465B" w:rsidP="00E1465B">
            <w:pPr>
              <w:rPr>
                <w:rFonts w:ascii="Maiandra GD" w:hAnsi="Maiandra GD"/>
              </w:rPr>
            </w:pPr>
            <w:r>
              <w:rPr>
                <w:rFonts w:ascii="Maiandra GD" w:hAnsi="Maiandra GD"/>
              </w:rPr>
              <w:t>ympäristön tutkiminen, reitin katsominen, etävierailut</w:t>
            </w:r>
          </w:p>
        </w:tc>
      </w:tr>
      <w:tr w:rsidR="00610C2A" w14:paraId="656F0268" w14:textId="77777777" w:rsidTr="00FC6C23">
        <w:tc>
          <w:tcPr>
            <w:tcW w:w="4673" w:type="dxa"/>
          </w:tcPr>
          <w:p w14:paraId="3B67FED9" w14:textId="3659328F" w:rsidR="00610C2A" w:rsidRDefault="00610C2A" w:rsidP="00610C2A">
            <w:pPr>
              <w:rPr>
                <w:rFonts w:ascii="Maiandra GD" w:hAnsi="Maiandra GD"/>
              </w:rPr>
            </w:pPr>
            <w:r w:rsidRPr="008351CD">
              <w:rPr>
                <w:b/>
                <w:bCs/>
                <w:noProof/>
              </w:rPr>
              <w:drawing>
                <wp:anchor distT="0" distB="0" distL="114300" distR="114300" simplePos="0" relativeHeight="251701248" behindDoc="1" locked="0" layoutInCell="1" allowOverlap="1" wp14:anchorId="22551C95" wp14:editId="36364BCF">
                  <wp:simplePos x="0" y="0"/>
                  <wp:positionH relativeFrom="column">
                    <wp:posOffset>-49530</wp:posOffset>
                  </wp:positionH>
                  <wp:positionV relativeFrom="paragraph">
                    <wp:posOffset>51435</wp:posOffset>
                  </wp:positionV>
                  <wp:extent cx="441960" cy="441960"/>
                  <wp:effectExtent l="0" t="0" r="0" b="0"/>
                  <wp:wrapTight wrapText="bothSides">
                    <wp:wrapPolygon edited="0">
                      <wp:start x="0" y="0"/>
                      <wp:lineTo x="0" y="20483"/>
                      <wp:lineTo x="20483" y="20483"/>
                      <wp:lineTo x="20483" y="0"/>
                      <wp:lineTo x="0" y="0"/>
                    </wp:wrapPolygon>
                  </wp:wrapTight>
                  <wp:docPr id="81" name="Kuva 81" descr="About: Chirp.QR (iOS App Store version) | | Apptop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About: Chirp.QR (iOS App Store version) | | Apptopia"/>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41960" cy="4419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351CD">
              <w:rPr>
                <w:rFonts w:ascii="Maiandra GD" w:hAnsi="Maiandra GD"/>
                <w:b/>
                <w:bCs/>
              </w:rPr>
              <w:t>CHIRP</w:t>
            </w:r>
          </w:p>
          <w:p w14:paraId="1FA89B28" w14:textId="77777777" w:rsidR="00610C2A" w:rsidRPr="0098546E" w:rsidRDefault="00610C2A" w:rsidP="00610C2A">
            <w:pPr>
              <w:rPr>
                <w:rFonts w:ascii="Maiandra GD" w:hAnsi="Maiandra GD"/>
              </w:rPr>
            </w:pPr>
            <w:r>
              <w:rPr>
                <w:rFonts w:ascii="Maiandra GD" w:hAnsi="Maiandra GD"/>
              </w:rPr>
              <w:t xml:space="preserve"> </w:t>
            </w:r>
            <w:proofErr w:type="spellStart"/>
            <w:r>
              <w:rPr>
                <w:rFonts w:ascii="Maiandra GD" w:hAnsi="Maiandra GD"/>
              </w:rPr>
              <w:t>qr</w:t>
            </w:r>
            <w:proofErr w:type="spellEnd"/>
            <w:r>
              <w:rPr>
                <w:rFonts w:ascii="Maiandra GD" w:hAnsi="Maiandra GD"/>
              </w:rPr>
              <w:t xml:space="preserve"> koodin teko omasta äänestä</w:t>
            </w:r>
          </w:p>
          <w:p w14:paraId="0DC632B8" w14:textId="77777777" w:rsidR="00610C2A" w:rsidRPr="008351CD" w:rsidRDefault="00610C2A" w:rsidP="00610C2A">
            <w:pPr>
              <w:rPr>
                <w:b/>
                <w:bCs/>
                <w:noProof/>
              </w:rPr>
            </w:pPr>
          </w:p>
        </w:tc>
        <w:tc>
          <w:tcPr>
            <w:tcW w:w="4955" w:type="dxa"/>
          </w:tcPr>
          <w:p w14:paraId="5FEB5286" w14:textId="2123FB89" w:rsidR="00E1465B" w:rsidRDefault="00E1465B" w:rsidP="00E1465B">
            <w:pPr>
              <w:rPr>
                <w:rFonts w:ascii="Maiandra GD" w:hAnsi="Maiandra GD"/>
              </w:rPr>
            </w:pPr>
            <w:r>
              <w:rPr>
                <w:noProof/>
              </w:rPr>
              <w:drawing>
                <wp:anchor distT="0" distB="0" distL="114300" distR="114300" simplePos="0" relativeHeight="251732992" behindDoc="1" locked="0" layoutInCell="1" allowOverlap="1" wp14:anchorId="146D8455" wp14:editId="6AE64AF2">
                  <wp:simplePos x="0" y="0"/>
                  <wp:positionH relativeFrom="margin">
                    <wp:posOffset>-55245</wp:posOffset>
                  </wp:positionH>
                  <wp:positionV relativeFrom="paragraph">
                    <wp:posOffset>-13335</wp:posOffset>
                  </wp:positionV>
                  <wp:extent cx="472440" cy="472440"/>
                  <wp:effectExtent l="0" t="0" r="3810" b="3810"/>
                  <wp:wrapTight wrapText="bothSides">
                    <wp:wrapPolygon edited="0">
                      <wp:start x="0" y="0"/>
                      <wp:lineTo x="0" y="20903"/>
                      <wp:lineTo x="20903" y="20903"/>
                      <wp:lineTo x="20903" y="0"/>
                      <wp:lineTo x="0" y="0"/>
                    </wp:wrapPolygon>
                  </wp:wrapTight>
                  <wp:docPr id="93" name="Kuva 93" descr="Microsoft Teams – Google Play ‑sovelluk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icrosoft Teams – Google Play ‑sovellukset"/>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72440" cy="4724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1465B">
              <w:rPr>
                <w:rFonts w:ascii="Maiandra GD" w:hAnsi="Maiandra GD"/>
                <w:b/>
                <w:bCs/>
              </w:rPr>
              <w:t>TEAMS</w:t>
            </w:r>
          </w:p>
          <w:p w14:paraId="07947591" w14:textId="3EBF91FD" w:rsidR="00610C2A" w:rsidRPr="00812CFF" w:rsidRDefault="00E1465B" w:rsidP="00812CFF">
            <w:pPr>
              <w:rPr>
                <w:rFonts w:ascii="Maiandra GD" w:hAnsi="Maiandra GD"/>
              </w:rPr>
            </w:pPr>
            <w:r>
              <w:rPr>
                <w:rFonts w:ascii="Maiandra GD" w:hAnsi="Maiandra GD"/>
              </w:rPr>
              <w:t xml:space="preserve">etävierailut, lasten </w:t>
            </w:r>
            <w:proofErr w:type="spellStart"/>
            <w:r>
              <w:rPr>
                <w:rFonts w:ascii="Maiandra GD" w:hAnsi="Maiandra GD"/>
              </w:rPr>
              <w:t>teamsit</w:t>
            </w:r>
            <w:proofErr w:type="spellEnd"/>
          </w:p>
        </w:tc>
      </w:tr>
      <w:tr w:rsidR="00610C2A" w14:paraId="22CFFA48" w14:textId="77777777" w:rsidTr="00812CFF">
        <w:trPr>
          <w:trHeight w:val="767"/>
        </w:trPr>
        <w:tc>
          <w:tcPr>
            <w:tcW w:w="4673" w:type="dxa"/>
          </w:tcPr>
          <w:p w14:paraId="43C27B64" w14:textId="5E8601CC" w:rsidR="00610C2A" w:rsidRDefault="00610C2A" w:rsidP="00610C2A">
            <w:pPr>
              <w:rPr>
                <w:rFonts w:ascii="Maiandra GD" w:hAnsi="Maiandra GD"/>
              </w:rPr>
            </w:pPr>
            <w:r w:rsidRPr="00812CFF">
              <w:rPr>
                <w:b/>
                <w:bCs/>
                <w:noProof/>
              </w:rPr>
              <w:drawing>
                <wp:anchor distT="0" distB="0" distL="114300" distR="114300" simplePos="0" relativeHeight="251702272" behindDoc="1" locked="0" layoutInCell="1" allowOverlap="1" wp14:anchorId="72ABE364" wp14:editId="7F2418B5">
                  <wp:simplePos x="0" y="0"/>
                  <wp:positionH relativeFrom="column">
                    <wp:posOffset>-548640</wp:posOffset>
                  </wp:positionH>
                  <wp:positionV relativeFrom="paragraph">
                    <wp:posOffset>17780</wp:posOffset>
                  </wp:positionV>
                  <wp:extent cx="449580" cy="449580"/>
                  <wp:effectExtent l="0" t="0" r="7620" b="7620"/>
                  <wp:wrapTight wrapText="bothSides">
                    <wp:wrapPolygon edited="0">
                      <wp:start x="0" y="0"/>
                      <wp:lineTo x="0" y="21051"/>
                      <wp:lineTo x="21051" y="21051"/>
                      <wp:lineTo x="21051" y="0"/>
                      <wp:lineTo x="0" y="0"/>
                    </wp:wrapPolygon>
                  </wp:wrapTight>
                  <wp:docPr id="82" name="Kuva 82" descr="Lukulumo on the App St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Lukulumo on the App Store"/>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31500" t="15169" r="31895" b="15149"/>
                          <a:stretch/>
                        </pic:blipFill>
                        <pic:spPr bwMode="auto">
                          <a:xfrm>
                            <a:off x="0" y="0"/>
                            <a:ext cx="449580" cy="4495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12CFF">
              <w:rPr>
                <w:rFonts w:ascii="Maiandra GD" w:hAnsi="Maiandra GD"/>
                <w:b/>
                <w:bCs/>
              </w:rPr>
              <w:t>LUKULUMO</w:t>
            </w:r>
          </w:p>
          <w:p w14:paraId="3397871F" w14:textId="20D8C0E8" w:rsidR="00610C2A" w:rsidRPr="00FC6C23" w:rsidRDefault="00610C2A" w:rsidP="00610C2A">
            <w:pPr>
              <w:rPr>
                <w:rFonts w:ascii="Maiandra GD" w:hAnsi="Maiandra GD"/>
              </w:rPr>
            </w:pPr>
            <w:r>
              <w:rPr>
                <w:rFonts w:ascii="Maiandra GD" w:hAnsi="Maiandra GD"/>
              </w:rPr>
              <w:t>e- kirjat, äänikirjat</w:t>
            </w:r>
          </w:p>
        </w:tc>
        <w:tc>
          <w:tcPr>
            <w:tcW w:w="4955" w:type="dxa"/>
          </w:tcPr>
          <w:p w14:paraId="64E4344D" w14:textId="42FA9C36" w:rsidR="00FC6C23" w:rsidRDefault="00FC6C23" w:rsidP="00FC6C23">
            <w:pPr>
              <w:rPr>
                <w:rFonts w:ascii="Maiandra GD" w:hAnsi="Maiandra GD"/>
              </w:rPr>
            </w:pPr>
            <w:r>
              <w:rPr>
                <w:noProof/>
              </w:rPr>
              <w:drawing>
                <wp:anchor distT="0" distB="0" distL="114300" distR="114300" simplePos="0" relativeHeight="251736064" behindDoc="1" locked="0" layoutInCell="1" allowOverlap="1" wp14:anchorId="11D46B03" wp14:editId="4F3EFE5C">
                  <wp:simplePos x="0" y="0"/>
                  <wp:positionH relativeFrom="column">
                    <wp:posOffset>-340360</wp:posOffset>
                  </wp:positionH>
                  <wp:positionV relativeFrom="paragraph">
                    <wp:posOffset>635</wp:posOffset>
                  </wp:positionV>
                  <wp:extent cx="441960" cy="441960"/>
                  <wp:effectExtent l="0" t="0" r="0" b="0"/>
                  <wp:wrapTight wrapText="bothSides">
                    <wp:wrapPolygon edited="0">
                      <wp:start x="0" y="0"/>
                      <wp:lineTo x="0" y="20483"/>
                      <wp:lineTo x="20483" y="20483"/>
                      <wp:lineTo x="20483" y="0"/>
                      <wp:lineTo x="0" y="0"/>
                    </wp:wrapPolygon>
                  </wp:wrapTight>
                  <wp:docPr id="94" name="Kuva 94" descr="Stop Motion Studio – Google Play ‑sovelluk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op Motion Studio – Google Play ‑sovellukset"/>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41960" cy="4419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Maiandra GD" w:hAnsi="Maiandra GD"/>
              </w:rPr>
              <w:t xml:space="preserve"> </w:t>
            </w:r>
            <w:r w:rsidRPr="00FC6C23">
              <w:rPr>
                <w:rFonts w:ascii="Maiandra GD" w:hAnsi="Maiandra GD"/>
                <w:b/>
                <w:bCs/>
              </w:rPr>
              <w:t>STOP MOTION</w:t>
            </w:r>
          </w:p>
          <w:p w14:paraId="5727896D" w14:textId="08AAF07E" w:rsidR="00610C2A" w:rsidRPr="00FC6C23" w:rsidRDefault="00FC6C23" w:rsidP="00FC6C23">
            <w:pPr>
              <w:rPr>
                <w:rFonts w:ascii="Maiandra GD" w:hAnsi="Maiandra GD"/>
              </w:rPr>
            </w:pPr>
            <w:r>
              <w:rPr>
                <w:rFonts w:ascii="Maiandra GD" w:hAnsi="Maiandra GD"/>
              </w:rPr>
              <w:t>animaation tekeminen</w:t>
            </w:r>
          </w:p>
        </w:tc>
      </w:tr>
    </w:tbl>
    <w:p w14:paraId="337E5CCD" w14:textId="1C504545" w:rsidR="00254A31" w:rsidRDefault="00254A31" w:rsidP="006B40ED">
      <w:pPr>
        <w:pStyle w:val="Otsikko2"/>
      </w:pPr>
    </w:p>
    <w:p w14:paraId="0BA805AE" w14:textId="3D175BF8" w:rsidR="00D700EE" w:rsidRPr="00D700EE" w:rsidRDefault="00D700EE" w:rsidP="00D700EE"/>
    <w:p w14:paraId="68546AF4" w14:textId="0F150565" w:rsidR="00254A31" w:rsidRDefault="00B21D85" w:rsidP="005B0FA0">
      <w:pPr>
        <w:pStyle w:val="Otsikko1"/>
        <w:rPr>
          <w:rFonts w:ascii="Maiandra GD" w:hAnsi="Maiandra GD"/>
        </w:rPr>
      </w:pPr>
      <w:bookmarkStart w:id="9" w:name="_Toc153352004"/>
      <w:r>
        <w:rPr>
          <w:rFonts w:ascii="Maiandra GD" w:hAnsi="Maiandra GD"/>
          <w:noProof/>
        </w:rPr>
        <w:lastRenderedPageBreak/>
        <w:drawing>
          <wp:anchor distT="0" distB="0" distL="114300" distR="114300" simplePos="0" relativeHeight="251745280" behindDoc="1" locked="0" layoutInCell="1" allowOverlap="1" wp14:anchorId="6C0700E4" wp14:editId="6FBAD2D7">
            <wp:simplePos x="0" y="0"/>
            <wp:positionH relativeFrom="column">
              <wp:posOffset>3497580</wp:posOffset>
            </wp:positionH>
            <wp:positionV relativeFrom="paragraph">
              <wp:posOffset>58420</wp:posOffset>
            </wp:positionV>
            <wp:extent cx="2545080" cy="3017520"/>
            <wp:effectExtent l="0" t="0" r="7620" b="0"/>
            <wp:wrapTight wrapText="bothSides">
              <wp:wrapPolygon edited="0">
                <wp:start x="0" y="0"/>
                <wp:lineTo x="0" y="21409"/>
                <wp:lineTo x="21503" y="21409"/>
                <wp:lineTo x="21503" y="0"/>
                <wp:lineTo x="0" y="0"/>
              </wp:wrapPolygon>
            </wp:wrapTight>
            <wp:docPr id="52" name="Kuva 52" descr="Kuva, joka sisältää kohteen teksti, Fontti, kuvakaappaus, ympyrä&#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Kuva 52" descr="Kuva, joka sisältää kohteen teksti, Fontti, kuvakaappaus, ympyrä&#10;&#10;Kuvaus luotu automaattisesti"/>
                    <pic:cNvPicPr/>
                  </pic:nvPicPr>
                  <pic:blipFill rotWithShape="1">
                    <a:blip r:embed="rId45" cstate="print">
                      <a:extLst>
                        <a:ext uri="{28A0092B-C50C-407E-A947-70E740481C1C}">
                          <a14:useLocalDpi xmlns:a14="http://schemas.microsoft.com/office/drawing/2010/main" val="0"/>
                        </a:ext>
                      </a:extLst>
                    </a:blip>
                    <a:srcRect b="16176"/>
                    <a:stretch/>
                  </pic:blipFill>
                  <pic:spPr bwMode="auto">
                    <a:xfrm>
                      <a:off x="0" y="0"/>
                      <a:ext cx="2545080" cy="30175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74C95">
        <w:rPr>
          <w:rFonts w:ascii="Maiandra GD" w:hAnsi="Maiandra GD"/>
        </w:rPr>
        <w:t>Pedagoginen d</w:t>
      </w:r>
      <w:r w:rsidR="00254A31" w:rsidRPr="00E646D9">
        <w:rPr>
          <w:rFonts w:ascii="Maiandra GD" w:hAnsi="Maiandra GD"/>
        </w:rPr>
        <w:t>okumentointi</w:t>
      </w:r>
      <w:bookmarkEnd w:id="9"/>
    </w:p>
    <w:p w14:paraId="089B0720" w14:textId="361C3E9B" w:rsidR="00C35045" w:rsidRDefault="00C35045" w:rsidP="00A26230">
      <w:pPr>
        <w:rPr>
          <w:rFonts w:ascii="Maiandra GD" w:hAnsi="Maiandra GD"/>
        </w:rPr>
      </w:pPr>
    </w:p>
    <w:p w14:paraId="47EDF201" w14:textId="46FA6582" w:rsidR="00A26230" w:rsidRDefault="009C6CC1" w:rsidP="00A26230">
      <w:pPr>
        <w:rPr>
          <w:rFonts w:ascii="Maiandra GD" w:hAnsi="Maiandra GD"/>
        </w:rPr>
      </w:pPr>
      <w:r>
        <w:rPr>
          <w:rFonts w:ascii="Maiandra GD" w:hAnsi="Maiandra GD"/>
        </w:rPr>
        <w:t xml:space="preserve">Keiteleellä pääasiallisena ryhmän pedagogisen dokumentoinnin välineenä toimii </w:t>
      </w:r>
      <w:proofErr w:type="spellStart"/>
      <w:r>
        <w:rPr>
          <w:rFonts w:ascii="Maiandra GD" w:hAnsi="Maiandra GD"/>
        </w:rPr>
        <w:t>PedaNet</w:t>
      </w:r>
      <w:proofErr w:type="spellEnd"/>
      <w:r>
        <w:rPr>
          <w:rFonts w:ascii="Maiandra GD" w:hAnsi="Maiandra GD"/>
        </w:rPr>
        <w:t xml:space="preserve">. Henkilöstö avaa </w:t>
      </w:r>
      <w:proofErr w:type="spellStart"/>
      <w:r>
        <w:rPr>
          <w:rFonts w:ascii="Maiandra GD" w:hAnsi="Maiandra GD"/>
        </w:rPr>
        <w:t>PedaNetiin</w:t>
      </w:r>
      <w:proofErr w:type="spellEnd"/>
      <w:r>
        <w:rPr>
          <w:rFonts w:ascii="Maiandra GD" w:hAnsi="Maiandra GD"/>
        </w:rPr>
        <w:t xml:space="preserve"> toimintakausittain uuden sivun ryhmäkohtaisesti</w:t>
      </w:r>
      <w:r w:rsidR="00A16477">
        <w:rPr>
          <w:rFonts w:ascii="Maiandra GD" w:hAnsi="Maiandra GD"/>
        </w:rPr>
        <w:t xml:space="preserve"> ja jakaa vanhemmille linkin ja salasanan. </w:t>
      </w:r>
    </w:p>
    <w:p w14:paraId="2E062435" w14:textId="77777777" w:rsidR="00B21D85" w:rsidRDefault="004129FF" w:rsidP="00B21D85">
      <w:pPr>
        <w:spacing w:after="0"/>
        <w:rPr>
          <w:rFonts w:ascii="Maiandra GD" w:hAnsi="Maiandra GD"/>
        </w:rPr>
      </w:pPr>
      <w:r>
        <w:rPr>
          <w:rFonts w:ascii="Maiandra GD" w:hAnsi="Maiandra GD"/>
        </w:rPr>
        <w:t xml:space="preserve">Ryhmien sivuille lisätään kuukausi kansiot, joihin </w:t>
      </w:r>
      <w:r w:rsidR="00B76249">
        <w:rPr>
          <w:rFonts w:ascii="Maiandra GD" w:hAnsi="Maiandra GD"/>
        </w:rPr>
        <w:t xml:space="preserve">kuvia ja videoita lisätään. </w:t>
      </w:r>
      <w:r w:rsidR="00056260">
        <w:rPr>
          <w:rFonts w:ascii="Maiandra GD" w:hAnsi="Maiandra GD"/>
        </w:rPr>
        <w:t>Kuvia lisätään toiminnasta monipuolisesti</w:t>
      </w:r>
      <w:r w:rsidR="000F0DFE">
        <w:rPr>
          <w:rFonts w:ascii="Maiandra GD" w:hAnsi="Maiandra GD"/>
        </w:rPr>
        <w:t xml:space="preserve">. Kuitenkin pelkästään kuvien ja videoiden lisääminen huoltajille nähtäväksi ei tee dokumentoinnista pedagogista. </w:t>
      </w:r>
      <w:r w:rsidR="003D727A">
        <w:rPr>
          <w:rFonts w:ascii="Maiandra GD" w:hAnsi="Maiandra GD"/>
        </w:rPr>
        <w:t xml:space="preserve">Kuvien ja videoiden lisäksi henkilöstö avaa toiminnan pedagogiikkaa kuvateksteissä. Kuvia tulee tarkastella lasten, henkilöstön, sekä huoltajien kanssa ja toimintaa arvioida ja kehittää. Jokainen ryhmä sitoutuu arvioimaan dokumentteja lapsiryhmän kanssa kuukausittain. </w:t>
      </w:r>
    </w:p>
    <w:p w14:paraId="0CE78742" w14:textId="77777777" w:rsidR="00B21D85" w:rsidRDefault="003D727A" w:rsidP="00B21D85">
      <w:pPr>
        <w:spacing w:after="0"/>
        <w:rPr>
          <w:rFonts w:ascii="Maiandra GD" w:hAnsi="Maiandra GD"/>
        </w:rPr>
      </w:pPr>
      <w:r>
        <w:rPr>
          <w:rFonts w:ascii="Maiandra GD" w:hAnsi="Maiandra GD"/>
        </w:rPr>
        <w:t xml:space="preserve">Dokumentteja voi käyttää myös tiimipalavereiden ja ryhmävasun </w:t>
      </w:r>
    </w:p>
    <w:p w14:paraId="18E8AE85" w14:textId="77777777" w:rsidR="00B21D85" w:rsidRDefault="003D727A" w:rsidP="00B21D85">
      <w:pPr>
        <w:spacing w:after="0"/>
        <w:rPr>
          <w:rFonts w:ascii="Maiandra GD" w:hAnsi="Maiandra GD"/>
        </w:rPr>
      </w:pPr>
      <w:r>
        <w:rPr>
          <w:rFonts w:ascii="Maiandra GD" w:hAnsi="Maiandra GD"/>
        </w:rPr>
        <w:t xml:space="preserve">arvioinnin tueksi. Huoltajia kannustetaan katsomaan </w:t>
      </w:r>
      <w:proofErr w:type="spellStart"/>
      <w:r>
        <w:rPr>
          <w:rFonts w:ascii="Maiandra GD" w:hAnsi="Maiandra GD"/>
        </w:rPr>
        <w:t>PedaNetiä</w:t>
      </w:r>
      <w:proofErr w:type="spellEnd"/>
      <w:r>
        <w:rPr>
          <w:rFonts w:ascii="Maiandra GD" w:hAnsi="Maiandra GD"/>
        </w:rPr>
        <w:t xml:space="preserve"> </w:t>
      </w:r>
    </w:p>
    <w:p w14:paraId="6A638B54" w14:textId="6392A9BC" w:rsidR="00FC7019" w:rsidRDefault="003D727A" w:rsidP="00B21D85">
      <w:pPr>
        <w:spacing w:after="0"/>
        <w:rPr>
          <w:rFonts w:ascii="Maiandra GD" w:hAnsi="Maiandra GD"/>
          <w:noProof/>
        </w:rPr>
      </w:pPr>
      <w:r>
        <w:rPr>
          <w:rFonts w:ascii="Maiandra GD" w:hAnsi="Maiandra GD"/>
        </w:rPr>
        <w:t>aktiivisesti ja osallisuutta tuetaan myös esim. fiilismittareilla.</w:t>
      </w:r>
      <w:r w:rsidR="00B21D85" w:rsidRPr="00B21D85">
        <w:rPr>
          <w:rFonts w:ascii="Maiandra GD" w:hAnsi="Maiandra GD"/>
          <w:noProof/>
        </w:rPr>
        <w:t xml:space="preserve"> </w:t>
      </w:r>
    </w:p>
    <w:p w14:paraId="0C866ED0" w14:textId="77777777" w:rsidR="00B21D85" w:rsidRDefault="00B21D85" w:rsidP="00B21D85">
      <w:pPr>
        <w:spacing w:after="0"/>
        <w:rPr>
          <w:rFonts w:ascii="Maiandra GD" w:hAnsi="Maiandra GD"/>
        </w:rPr>
      </w:pPr>
    </w:p>
    <w:p w14:paraId="283C424A" w14:textId="7AB0A721" w:rsidR="008E7127" w:rsidRDefault="00B21D85" w:rsidP="00A26230">
      <w:pPr>
        <w:rPr>
          <w:rFonts w:ascii="Maiandra GD" w:hAnsi="Maiandra GD"/>
        </w:rPr>
      </w:pPr>
      <w:r>
        <w:rPr>
          <w:rFonts w:ascii="Maiandra GD" w:hAnsi="Maiandra GD"/>
          <w:noProof/>
        </w:rPr>
        <mc:AlternateContent>
          <mc:Choice Requires="wps">
            <w:drawing>
              <wp:anchor distT="0" distB="0" distL="114300" distR="114300" simplePos="0" relativeHeight="251741184" behindDoc="0" locked="0" layoutInCell="1" allowOverlap="1" wp14:anchorId="45BB856A" wp14:editId="2456E501">
                <wp:simplePos x="0" y="0"/>
                <wp:positionH relativeFrom="column">
                  <wp:posOffset>2198370</wp:posOffset>
                </wp:positionH>
                <wp:positionV relativeFrom="paragraph">
                  <wp:posOffset>1262380</wp:posOffset>
                </wp:positionV>
                <wp:extent cx="571500" cy="678180"/>
                <wp:effectExtent l="0" t="0" r="0" b="7620"/>
                <wp:wrapNone/>
                <wp:docPr id="98" name="Nuoli: Oikea 98"/>
                <wp:cNvGraphicFramePr/>
                <a:graphic xmlns:a="http://schemas.openxmlformats.org/drawingml/2006/main">
                  <a:graphicData uri="http://schemas.microsoft.com/office/word/2010/wordprocessingShape">
                    <wps:wsp>
                      <wps:cNvSpPr/>
                      <wps:spPr>
                        <a:xfrm>
                          <a:off x="0" y="0"/>
                          <a:ext cx="571500" cy="678180"/>
                        </a:xfrm>
                        <a:prstGeom prst="rightArrow">
                          <a:avLst/>
                        </a:prstGeom>
                        <a:solidFill>
                          <a:schemeClr val="bg2">
                            <a:lumMod val="9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B6DEEAC"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Nuoli: Oikea 98" o:spid="_x0000_s1026" type="#_x0000_t13" style="position:absolute;margin-left:173.1pt;margin-top:99.4pt;width:45pt;height:53.4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" adj="10800" fillcolor="#cfcdcd [2894]" stroked="f" strokeweight="1pt"/>
            </w:pict>
          </mc:Fallback>
        </mc:AlternateContent>
      </w:r>
      <w:r w:rsidR="006D2C75">
        <w:rPr>
          <w:rFonts w:ascii="Maiandra GD" w:hAnsi="Maiandra GD"/>
          <w:noProof/>
        </w:rPr>
        <w:drawing>
          <wp:inline distT="0" distB="0" distL="0" distR="0" wp14:anchorId="71CB68ED" wp14:editId="211BD9B2">
            <wp:extent cx="2148522" cy="3039094"/>
            <wp:effectExtent l="0" t="0" r="4445" b="9525"/>
            <wp:docPr id="95" name="Kuva 95" descr="Kuva, joka sisältää kohteen vaate, henkilö, Lattia, tyttö&#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Kuva 95" descr="Kuva, joka sisältää kohteen vaate, henkilö, Lattia, tyttö&#10;&#10;Kuvaus luotu automaattisesti"/>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173582" cy="3074541"/>
                    </a:xfrm>
                    <a:prstGeom prst="rect">
                      <a:avLst/>
                    </a:prstGeom>
                  </pic:spPr>
                </pic:pic>
              </a:graphicData>
            </a:graphic>
          </wp:inline>
        </w:drawing>
      </w:r>
      <w:r w:rsidR="00C35045">
        <w:rPr>
          <w:rFonts w:ascii="Maiandra GD" w:hAnsi="Maiandra GD"/>
        </w:rPr>
        <w:t xml:space="preserve">                </w:t>
      </w:r>
      <w:r>
        <w:rPr>
          <w:rFonts w:ascii="Maiandra GD" w:hAnsi="Maiandra GD"/>
          <w:noProof/>
        </w:rPr>
        <w:drawing>
          <wp:inline distT="0" distB="0" distL="0" distR="0" wp14:anchorId="145D813B" wp14:editId="7834D357">
            <wp:extent cx="2164080" cy="3061103"/>
            <wp:effectExtent l="0" t="0" r="7620" b="6350"/>
            <wp:docPr id="97" name="Kuva 97" descr="Kuva, joka sisältää kohteen teksti, Fontti, kuvakaappaus, dokumentti&#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Kuva 97" descr="Kuva, joka sisältää kohteen teksti, Fontti, kuvakaappaus, dokumentti&#10;&#10;Kuvaus luotu automaattisesti"/>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194000" cy="3103425"/>
                    </a:xfrm>
                    <a:prstGeom prst="rect">
                      <a:avLst/>
                    </a:prstGeom>
                  </pic:spPr>
                </pic:pic>
              </a:graphicData>
            </a:graphic>
          </wp:inline>
        </w:drawing>
      </w:r>
    </w:p>
    <w:p w14:paraId="51B59631" w14:textId="30E3B945" w:rsidR="008E7127" w:rsidRDefault="008E7127" w:rsidP="00A26230">
      <w:pPr>
        <w:rPr>
          <w:rFonts w:ascii="Maiandra GD" w:hAnsi="Maiandra GD"/>
        </w:rPr>
      </w:pPr>
      <w:r>
        <w:rPr>
          <w:rFonts w:ascii="Maiandra GD" w:hAnsi="Maiandra GD"/>
        </w:rPr>
        <w:lastRenderedPageBreak/>
        <w:t>Pelkkä kuva vs. kuva tekstillä ja pedagogisella pohdinnalla.</w:t>
      </w:r>
      <w:r w:rsidR="00325507" w:rsidRPr="00325507">
        <w:rPr>
          <w:rFonts w:ascii="Maiandra GD" w:hAnsi="Maiandra GD"/>
          <w:noProof/>
        </w:rPr>
        <w:t xml:space="preserve"> </w:t>
      </w:r>
    </w:p>
    <w:p w14:paraId="10AD229E" w14:textId="182F02BB" w:rsidR="00FA705A" w:rsidRDefault="00FA705A" w:rsidP="00A26230">
      <w:pPr>
        <w:rPr>
          <w:rFonts w:ascii="Maiandra GD" w:hAnsi="Maiandra GD"/>
        </w:rPr>
      </w:pPr>
    </w:p>
    <w:p w14:paraId="370143BA" w14:textId="77777777" w:rsidR="007E6D35" w:rsidRDefault="00B21D85" w:rsidP="00A26230">
      <w:pPr>
        <w:rPr>
          <w:rFonts w:ascii="Maiandra GD" w:hAnsi="Maiandra GD"/>
        </w:rPr>
      </w:pPr>
      <w:r>
        <w:rPr>
          <w:noProof/>
        </w:rPr>
        <w:drawing>
          <wp:anchor distT="0" distB="0" distL="114300" distR="114300" simplePos="0" relativeHeight="251743232" behindDoc="1" locked="0" layoutInCell="1" allowOverlap="1" wp14:anchorId="4DF71CDD" wp14:editId="2E6201AA">
            <wp:simplePos x="0" y="0"/>
            <wp:positionH relativeFrom="column">
              <wp:posOffset>3848100</wp:posOffset>
            </wp:positionH>
            <wp:positionV relativeFrom="paragraph">
              <wp:posOffset>-879475</wp:posOffset>
            </wp:positionV>
            <wp:extent cx="2430780" cy="2501265"/>
            <wp:effectExtent l="0" t="0" r="7620" b="0"/>
            <wp:wrapTight wrapText="bothSides">
              <wp:wrapPolygon edited="0">
                <wp:start x="0" y="0"/>
                <wp:lineTo x="0" y="21386"/>
                <wp:lineTo x="21498" y="21386"/>
                <wp:lineTo x="21498" y="0"/>
                <wp:lineTo x="0" y="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t="20175" r="-549" b="6713"/>
                    <a:stretch/>
                  </pic:blipFill>
                  <pic:spPr bwMode="auto">
                    <a:xfrm>
                      <a:off x="0" y="0"/>
                      <a:ext cx="2430780" cy="25012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01AF8">
        <w:rPr>
          <w:rFonts w:ascii="Maiandra GD" w:hAnsi="Maiandra GD"/>
        </w:rPr>
        <w:t xml:space="preserve">On tärkeä muistaa pedagogisessa dokumentoinnissa, että sitä ei toteuta vaan henkilöstö, vaan lasten tulisi olla aktiivinen osa dokumentointia. Lapset voivat löytää merkitystä sellaisista asioista, mitä aikuiset eivät osaisi ajatella. Lapset voivat itse ottaa kuvia ja olla mukana siirtämässä kuvia </w:t>
      </w:r>
      <w:proofErr w:type="spellStart"/>
      <w:r w:rsidR="00301AF8">
        <w:rPr>
          <w:rFonts w:ascii="Maiandra GD" w:hAnsi="Maiandra GD"/>
        </w:rPr>
        <w:t>PedaNetiin</w:t>
      </w:r>
      <w:proofErr w:type="spellEnd"/>
      <w:r w:rsidR="00301AF8">
        <w:rPr>
          <w:rFonts w:ascii="Maiandra GD" w:hAnsi="Maiandra GD"/>
        </w:rPr>
        <w:t xml:space="preserve">. </w:t>
      </w:r>
      <w:r w:rsidR="00FA705A">
        <w:rPr>
          <w:rFonts w:ascii="Maiandra GD" w:hAnsi="Maiandra GD"/>
        </w:rPr>
        <w:t>On hyvä myös kiinnittää huomiota siihen, että emme dokumentoisi vaan toimintahetkiä ja ohjattua toimintaa vaan sen lisäksi arjen pedagogiikkaa ja leikkiä.</w:t>
      </w:r>
    </w:p>
    <w:p w14:paraId="1D6579C1" w14:textId="77777777" w:rsidR="007E6D35" w:rsidRDefault="007E6D35" w:rsidP="00A26230">
      <w:pPr>
        <w:rPr>
          <w:rFonts w:ascii="Maiandra GD" w:hAnsi="Maiandra GD"/>
        </w:rPr>
      </w:pPr>
    </w:p>
    <w:p w14:paraId="38C617A8" w14:textId="005966FB" w:rsidR="00301AF8" w:rsidRDefault="007E6D35" w:rsidP="00A26230">
      <w:pPr>
        <w:rPr>
          <w:rFonts w:ascii="Maiandra GD" w:hAnsi="Maiandra GD"/>
        </w:rPr>
      </w:pPr>
      <w:r>
        <w:rPr>
          <w:rFonts w:ascii="Maiandra GD" w:hAnsi="Maiandra GD"/>
        </w:rPr>
        <w:t>Lasten onnistumiset</w:t>
      </w:r>
      <w:r w:rsidR="00FA705A">
        <w:rPr>
          <w:rFonts w:ascii="Maiandra GD" w:hAnsi="Maiandra GD"/>
        </w:rPr>
        <w:t xml:space="preserve"> </w:t>
      </w:r>
    </w:p>
    <w:p w14:paraId="110FF780" w14:textId="36CE88E0" w:rsidR="00D06ECD" w:rsidRPr="009C6CC1" w:rsidRDefault="00D06ECD" w:rsidP="00A26230">
      <w:pPr>
        <w:rPr>
          <w:rFonts w:ascii="Maiandra GD" w:hAnsi="Maiandra GD"/>
        </w:rPr>
      </w:pPr>
    </w:p>
    <w:p w14:paraId="4773DF6F" w14:textId="2FFC133F" w:rsidR="00D410D5" w:rsidRDefault="00274C95" w:rsidP="00B53452">
      <w:pPr>
        <w:pStyle w:val="Otsikko2"/>
        <w:rPr>
          <w:rFonts w:ascii="Maiandra GD" w:hAnsi="Maiandra GD"/>
        </w:rPr>
      </w:pPr>
      <w:bookmarkStart w:id="10" w:name="_Toc153352005"/>
      <w:r w:rsidRPr="00274C95">
        <w:rPr>
          <w:rFonts w:ascii="Maiandra GD" w:hAnsi="Maiandra GD"/>
        </w:rPr>
        <w:t>Sosiaalisen median käytännöt</w:t>
      </w:r>
      <w:bookmarkEnd w:id="10"/>
    </w:p>
    <w:p w14:paraId="4E2D85EF" w14:textId="77777777" w:rsidR="00B53452" w:rsidRDefault="00B53452" w:rsidP="00B53452">
      <w:pPr>
        <w:spacing w:after="0"/>
        <w:rPr>
          <w:rFonts w:ascii="Maiandra GD" w:hAnsi="Maiandra GD"/>
        </w:rPr>
      </w:pPr>
    </w:p>
    <w:p w14:paraId="14BBB049" w14:textId="2B5D1E96" w:rsidR="00B53452" w:rsidRDefault="00735901" w:rsidP="00B53452">
      <w:pPr>
        <w:spacing w:after="0"/>
        <w:rPr>
          <w:rFonts w:ascii="Maiandra GD" w:hAnsi="Maiandra GD"/>
        </w:rPr>
      </w:pPr>
      <w:r w:rsidRPr="00735901">
        <w:rPr>
          <w:rFonts w:ascii="Maiandra GD" w:hAnsi="Maiandra GD"/>
        </w:rPr>
        <w:t xml:space="preserve">Keiteleellä varhaiskasvatuksen toimintaa tehdään näkyväksi varhaiskasvatuksen </w:t>
      </w:r>
      <w:proofErr w:type="spellStart"/>
      <w:r w:rsidRPr="00735901">
        <w:rPr>
          <w:rFonts w:ascii="Maiandra GD" w:hAnsi="Maiandra GD"/>
        </w:rPr>
        <w:t>instagram</w:t>
      </w:r>
      <w:proofErr w:type="spellEnd"/>
      <w:r w:rsidRPr="00735901">
        <w:rPr>
          <w:rFonts w:ascii="Maiandra GD" w:hAnsi="Maiandra GD"/>
        </w:rPr>
        <w:t xml:space="preserve"> sivulla. Täällä tiedotetaan varhaiskasvatuksen tapahtumista</w:t>
      </w:r>
      <w:r>
        <w:rPr>
          <w:rFonts w:ascii="Maiandra GD" w:hAnsi="Maiandra GD"/>
        </w:rPr>
        <w:t>, jaetaan touhuvinkkejä</w:t>
      </w:r>
      <w:r w:rsidRPr="00735901">
        <w:rPr>
          <w:rFonts w:ascii="Maiandra GD" w:hAnsi="Maiandra GD"/>
        </w:rPr>
        <w:t xml:space="preserve"> ja</w:t>
      </w:r>
      <w:r>
        <w:rPr>
          <w:rFonts w:ascii="Maiandra GD" w:hAnsi="Maiandra GD"/>
        </w:rPr>
        <w:t xml:space="preserve"> tuodaan esille varhaiskasvatuksen toimintaa. Sosiaaliseen mediaan emme lisää tunnistettavia kuvia lapsista, emmekä heidän nimiään. Sosiaalisen median viestintä on positiivissävytteistä eikä saata ketään huonoon tai kiusalliseen asemaan.</w:t>
      </w:r>
    </w:p>
    <w:p w14:paraId="2E6B2E7E" w14:textId="77777777" w:rsidR="00B53452" w:rsidRDefault="00B53452" w:rsidP="00B53452">
      <w:pPr>
        <w:spacing w:after="0"/>
        <w:rPr>
          <w:rFonts w:ascii="Maiandra GD" w:hAnsi="Maiandra GD"/>
        </w:rPr>
      </w:pPr>
    </w:p>
    <w:p w14:paraId="4D03F7A2" w14:textId="77777777" w:rsidR="00B53452" w:rsidRPr="00B53452" w:rsidRDefault="00B53452" w:rsidP="00B53452">
      <w:pPr>
        <w:pStyle w:val="Otsikko2"/>
        <w:rPr>
          <w:rFonts w:ascii="Maiandra GD" w:hAnsi="Maiandra GD"/>
        </w:rPr>
      </w:pPr>
      <w:bookmarkStart w:id="11" w:name="_Toc153352006"/>
      <w:r w:rsidRPr="00B53452">
        <w:rPr>
          <w:rFonts w:ascii="Maiandra GD" w:hAnsi="Maiandra GD"/>
        </w:rPr>
        <w:t>Luvat ja yleiset käytännöt</w:t>
      </w:r>
      <w:bookmarkEnd w:id="11"/>
    </w:p>
    <w:p w14:paraId="2C3FD33A" w14:textId="77777777" w:rsidR="00B53452" w:rsidRDefault="00B53452" w:rsidP="00B53452">
      <w:pPr>
        <w:pStyle w:val="Otsikko2"/>
        <w:rPr>
          <w:rFonts w:ascii="Maiandra GD" w:hAnsi="Maiandra GD"/>
        </w:rPr>
      </w:pPr>
    </w:p>
    <w:p w14:paraId="27971597" w14:textId="77777777" w:rsidR="00B53452" w:rsidRDefault="00B53452" w:rsidP="00B53452">
      <w:pPr>
        <w:spacing w:after="0"/>
        <w:rPr>
          <w:rFonts w:ascii="Maiandra GD" w:hAnsi="Maiandra GD"/>
        </w:rPr>
      </w:pPr>
      <w:r>
        <w:rPr>
          <w:rFonts w:ascii="Maiandra GD" w:hAnsi="Maiandra GD"/>
        </w:rPr>
        <w:t xml:space="preserve">Kuvausluvat kysytään kaikilta varhaiskasvatuksessa olevien lasten huoltajilta joko toimintakauden alussa tai, kun lapsi aloittaa kesken toimintakauden. Lomakkeet kerätään allekirjoitettuna ja niistä tehdään yhteenveto. Lomaketta ja yhteenvetoa säilytetään toimintakauden ajan. Lomakkeessa huoltajia kehotetaan keskustelemaan kuvausluvasta lapsen kanssa ikätasoisesti. Lasta kuvatessa hyvänä käytäntönä pidetään myös lapsen suostumuksen kysymistä kuvaustilanteessa. Lapsille myös varhaiskasvatuksessa selvennetään minne kuvat laitetaan ja kuka ne </w:t>
      </w:r>
      <w:proofErr w:type="gramStart"/>
      <w:r>
        <w:rPr>
          <w:rFonts w:ascii="Maiandra GD" w:hAnsi="Maiandra GD"/>
        </w:rPr>
        <w:t>näkee</w:t>
      </w:r>
      <w:proofErr w:type="gramEnd"/>
      <w:r>
        <w:rPr>
          <w:rFonts w:ascii="Maiandra GD" w:hAnsi="Maiandra GD"/>
        </w:rPr>
        <w:t>.</w:t>
      </w:r>
    </w:p>
    <w:p w14:paraId="5F94C44D" w14:textId="77777777" w:rsidR="00B53452" w:rsidRDefault="00B53452">
      <w:pPr>
        <w:rPr>
          <w:rFonts w:ascii="Maiandra GD" w:hAnsi="Maiandra GD"/>
        </w:rPr>
      </w:pPr>
      <w:r>
        <w:rPr>
          <w:rFonts w:ascii="Maiandra GD" w:hAnsi="Maiandra GD"/>
        </w:rPr>
        <w:br w:type="page"/>
      </w:r>
    </w:p>
    <w:p w14:paraId="10BBFFD9" w14:textId="6EEA951C" w:rsidR="00735901" w:rsidRDefault="00B53452" w:rsidP="00735901">
      <w:pPr>
        <w:rPr>
          <w:rFonts w:ascii="Maiandra GD" w:hAnsi="Maiandra GD"/>
        </w:rPr>
      </w:pPr>
      <w:r>
        <w:rPr>
          <w:rFonts w:ascii="Maiandra GD" w:hAnsi="Maiandra GD"/>
          <w:noProof/>
        </w:rPr>
        <w:drawing>
          <wp:anchor distT="0" distB="0" distL="114300" distR="114300" simplePos="0" relativeHeight="251738112" behindDoc="1" locked="0" layoutInCell="1" allowOverlap="1" wp14:anchorId="42B9EE4B" wp14:editId="21B85AC8">
            <wp:simplePos x="0" y="0"/>
            <wp:positionH relativeFrom="page">
              <wp:posOffset>281940</wp:posOffset>
            </wp:positionH>
            <wp:positionV relativeFrom="paragraph">
              <wp:posOffset>78740</wp:posOffset>
            </wp:positionV>
            <wp:extent cx="2019935" cy="2857500"/>
            <wp:effectExtent l="0" t="0" r="0" b="0"/>
            <wp:wrapTight wrapText="bothSides">
              <wp:wrapPolygon edited="0">
                <wp:start x="0" y="0"/>
                <wp:lineTo x="0" y="21456"/>
                <wp:lineTo x="21390" y="21456"/>
                <wp:lineTo x="21390" y="0"/>
                <wp:lineTo x="0" y="0"/>
              </wp:wrapPolygon>
            </wp:wrapTight>
            <wp:docPr id="96" name="Kuva 96" descr="Kuva, joka sisältää kohteen sisä-, muovi, laatikko, kontti&#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Kuva 96" descr="Kuva, joka sisältää kohteen sisä-, muovi, laatikko, kontti&#10;&#10;Kuvaus luotu automaattisesti"/>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019935" cy="2857500"/>
                    </a:xfrm>
                    <a:prstGeom prst="rect">
                      <a:avLst/>
                    </a:prstGeom>
                  </pic:spPr>
                </pic:pic>
              </a:graphicData>
            </a:graphic>
            <wp14:sizeRelH relativeFrom="margin">
              <wp14:pctWidth>0</wp14:pctWidth>
            </wp14:sizeRelH>
            <wp14:sizeRelV relativeFrom="margin">
              <wp14:pctHeight>0</wp14:pctHeight>
            </wp14:sizeRelV>
          </wp:anchor>
        </w:drawing>
      </w:r>
    </w:p>
    <w:p w14:paraId="543793B8" w14:textId="39AB1C94" w:rsidR="00CE6F16" w:rsidRDefault="00CE6F16" w:rsidP="00735901">
      <w:pPr>
        <w:rPr>
          <w:rFonts w:ascii="Maiandra GD" w:hAnsi="Maiandra GD"/>
        </w:rPr>
      </w:pPr>
    </w:p>
    <w:p w14:paraId="503640B2" w14:textId="2F8A7D02" w:rsidR="00CE6F16" w:rsidRDefault="00CE6F16" w:rsidP="00735901">
      <w:pPr>
        <w:rPr>
          <w:rFonts w:ascii="Maiandra GD" w:hAnsi="Maiandra GD"/>
        </w:rPr>
      </w:pPr>
    </w:p>
    <w:p w14:paraId="0DAFA4F9" w14:textId="77777777" w:rsidR="00CE6F16" w:rsidRPr="00735901" w:rsidRDefault="00CE6F16" w:rsidP="00735901">
      <w:pPr>
        <w:rPr>
          <w:rFonts w:ascii="Maiandra GD" w:hAnsi="Maiandra GD"/>
        </w:rPr>
      </w:pPr>
    </w:p>
    <w:p w14:paraId="70A29208" w14:textId="08D39078" w:rsidR="004207C6" w:rsidRPr="00735901" w:rsidRDefault="004207C6" w:rsidP="004207C6">
      <w:pPr>
        <w:pStyle w:val="Otsikko1"/>
        <w:rPr>
          <w:rFonts w:ascii="Maiandra GD" w:hAnsi="Maiandra GD"/>
        </w:rPr>
      </w:pPr>
      <w:bookmarkStart w:id="12" w:name="_Toc153352007"/>
      <w:r w:rsidRPr="00735901">
        <w:rPr>
          <w:rFonts w:ascii="Maiandra GD" w:hAnsi="Maiandra GD"/>
        </w:rPr>
        <w:t>Digikärry</w:t>
      </w:r>
      <w:bookmarkEnd w:id="12"/>
    </w:p>
    <w:p w14:paraId="7F25B03D" w14:textId="33F34C78" w:rsidR="004207C6" w:rsidRDefault="006B40ED" w:rsidP="004207C6">
      <w:pPr>
        <w:rPr>
          <w:rFonts w:ascii="Maiandra GD" w:hAnsi="Maiandra GD"/>
        </w:rPr>
      </w:pPr>
      <w:r>
        <w:rPr>
          <w:rFonts w:ascii="Maiandra GD" w:hAnsi="Maiandra GD"/>
        </w:rPr>
        <w:t>Päiväkodissa on kerätty liikuteltava digikärry, jonka tarkoitus on saada digitaalisuuteen ja uusiin lukutaitoihin liittyvää aineistoa ja tehtäviä helposti liikuteltavassa muodossa käyttöön kaikissa ryhmissä.</w:t>
      </w:r>
      <w:r w:rsidR="00D410D5">
        <w:rPr>
          <w:rFonts w:ascii="Maiandra GD" w:hAnsi="Maiandra GD"/>
        </w:rPr>
        <w:t xml:space="preserve"> Kärryssä on erilaisia tehtäviä ja välineitä</w:t>
      </w:r>
      <w:r w:rsidR="00D06ECD">
        <w:rPr>
          <w:rFonts w:ascii="Maiandra GD" w:hAnsi="Maiandra GD"/>
        </w:rPr>
        <w:t xml:space="preserve">, jotka </w:t>
      </w:r>
      <w:r w:rsidR="00E66C3A">
        <w:rPr>
          <w:rFonts w:ascii="Maiandra GD" w:hAnsi="Maiandra GD"/>
        </w:rPr>
        <w:t>liittyvät uusiin lukutaitoihin.</w:t>
      </w:r>
    </w:p>
    <w:p w14:paraId="17C969F1" w14:textId="24F20DEE" w:rsidR="00CE6F16" w:rsidRDefault="00CE6F16" w:rsidP="004207C6">
      <w:pPr>
        <w:rPr>
          <w:rFonts w:ascii="Maiandra GD" w:hAnsi="Maiandra GD"/>
        </w:rPr>
      </w:pPr>
    </w:p>
    <w:p w14:paraId="750D32F5" w14:textId="1668D67F" w:rsidR="00CE6F16" w:rsidRDefault="00CE6F16" w:rsidP="004207C6">
      <w:pPr>
        <w:rPr>
          <w:rFonts w:ascii="Maiandra GD" w:hAnsi="Maiandra GD"/>
        </w:rPr>
      </w:pPr>
    </w:p>
    <w:p w14:paraId="4EF9726B" w14:textId="37BDFF73" w:rsidR="00CE6F16" w:rsidRDefault="00CE6F16" w:rsidP="004207C6">
      <w:pPr>
        <w:rPr>
          <w:rFonts w:ascii="Maiandra GD" w:hAnsi="Maiandra GD"/>
        </w:rPr>
      </w:pPr>
    </w:p>
    <w:p w14:paraId="0EFDC056" w14:textId="77777777" w:rsidR="00CE6F16" w:rsidRDefault="00CE6F16" w:rsidP="004207C6">
      <w:pPr>
        <w:rPr>
          <w:rFonts w:ascii="Maiandra GD" w:hAnsi="Maiandra GD"/>
        </w:rPr>
      </w:pPr>
    </w:p>
    <w:p w14:paraId="274FAC32" w14:textId="4594EC74" w:rsidR="004207C6" w:rsidRPr="00E646D9" w:rsidRDefault="00DB2E88" w:rsidP="004207C6">
      <w:pPr>
        <w:pStyle w:val="Otsikko1"/>
        <w:rPr>
          <w:rFonts w:ascii="Maiandra GD" w:hAnsi="Maiandra GD"/>
        </w:rPr>
      </w:pPr>
      <w:bookmarkStart w:id="13" w:name="_Toc153352008"/>
      <w:r>
        <w:rPr>
          <w:rFonts w:ascii="Arial" w:hAnsi="Arial" w:cs="Arial"/>
          <w:noProof/>
        </w:rPr>
        <w:lastRenderedPageBreak/>
        <w:drawing>
          <wp:anchor distT="0" distB="0" distL="114300" distR="114300" simplePos="0" relativeHeight="251670528" behindDoc="1" locked="0" layoutInCell="1" allowOverlap="1" wp14:anchorId="388B68BB" wp14:editId="465B674F">
            <wp:simplePos x="0" y="0"/>
            <wp:positionH relativeFrom="column">
              <wp:posOffset>2937510</wp:posOffset>
            </wp:positionH>
            <wp:positionV relativeFrom="paragraph">
              <wp:posOffset>86360</wp:posOffset>
            </wp:positionV>
            <wp:extent cx="2957195" cy="4183380"/>
            <wp:effectExtent l="0" t="0" r="0" b="7620"/>
            <wp:wrapTight wrapText="bothSides">
              <wp:wrapPolygon edited="0">
                <wp:start x="0" y="0"/>
                <wp:lineTo x="0" y="21541"/>
                <wp:lineTo x="21428" y="21541"/>
                <wp:lineTo x="21428" y="0"/>
                <wp:lineTo x="0" y="0"/>
              </wp:wrapPolygon>
            </wp:wrapTight>
            <wp:docPr id="53" name="Kuva 53" descr="Kuva, joka sisältää kohteen vaate, henkilö, taapero, teksti&#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Kuva 53" descr="Kuva, joka sisältää kohteen vaate, henkilö, taapero, teksti&#10;&#10;Kuvaus luotu automaattisesti"/>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957195" cy="4183380"/>
                    </a:xfrm>
                    <a:prstGeom prst="rect">
                      <a:avLst/>
                    </a:prstGeom>
                  </pic:spPr>
                </pic:pic>
              </a:graphicData>
            </a:graphic>
            <wp14:sizeRelH relativeFrom="margin">
              <wp14:pctWidth>0</wp14:pctWidth>
            </wp14:sizeRelH>
            <wp14:sizeRelV relativeFrom="margin">
              <wp14:pctHeight>0</wp14:pctHeight>
            </wp14:sizeRelV>
          </wp:anchor>
        </w:drawing>
      </w:r>
      <w:r w:rsidR="004207C6" w:rsidRPr="00E646D9">
        <w:rPr>
          <w:rFonts w:ascii="Maiandra GD" w:hAnsi="Maiandra GD"/>
        </w:rPr>
        <w:t>Keiteleen puupolku digitaalisena oppimisympäristönä</w:t>
      </w:r>
      <w:bookmarkEnd w:id="13"/>
    </w:p>
    <w:p w14:paraId="40095178" w14:textId="5BFBA153" w:rsidR="004207C6" w:rsidRDefault="00D410D5" w:rsidP="00D410D5">
      <w:pPr>
        <w:rPr>
          <w:rFonts w:ascii="Arial" w:hAnsi="Arial" w:cs="Arial"/>
        </w:rPr>
      </w:pPr>
      <w:r w:rsidRPr="00D410D5">
        <w:rPr>
          <w:rFonts w:ascii="Maiandra GD" w:hAnsi="Maiandra GD"/>
        </w:rPr>
        <w:t>K</w:t>
      </w:r>
      <w:r w:rsidR="00E6227C">
        <w:rPr>
          <w:rFonts w:ascii="Maiandra GD" w:hAnsi="Maiandra GD"/>
        </w:rPr>
        <w:t>eiteleen</w:t>
      </w:r>
      <w:r w:rsidRPr="00D410D5">
        <w:rPr>
          <w:rFonts w:ascii="Maiandra GD" w:hAnsi="Maiandra GD"/>
        </w:rPr>
        <w:t xml:space="preserve"> puupolku on syksyllä 2021 avatt</w:t>
      </w:r>
      <w:r w:rsidR="004F12F7">
        <w:rPr>
          <w:rFonts w:ascii="Maiandra GD" w:hAnsi="Maiandra GD"/>
        </w:rPr>
        <w:t>u</w:t>
      </w:r>
      <w:r w:rsidRPr="00D410D5">
        <w:rPr>
          <w:rFonts w:ascii="Maiandra GD" w:hAnsi="Maiandra GD"/>
        </w:rPr>
        <w:t xml:space="preserve"> digitaalinen kierros Keiteleen </w:t>
      </w:r>
      <w:r w:rsidR="004F12F7" w:rsidRPr="00D410D5">
        <w:rPr>
          <w:rFonts w:ascii="Maiandra GD" w:hAnsi="Maiandra GD"/>
        </w:rPr>
        <w:t>taajamassa,</w:t>
      </w:r>
      <w:r w:rsidR="00E6227C">
        <w:rPr>
          <w:rFonts w:ascii="Maiandra GD" w:hAnsi="Maiandra GD"/>
        </w:rPr>
        <w:t xml:space="preserve"> jonka tarkoitus</w:t>
      </w:r>
      <w:r w:rsidRPr="00D410D5">
        <w:rPr>
          <w:rFonts w:ascii="Maiandra GD" w:hAnsi="Maiandra GD"/>
        </w:rPr>
        <w:t xml:space="preserve"> on edistää varhaiskasvatuksen monipuolisten oppimisympäristöjen hyödyntämistä, lasten liikkumista ja luontoon tutustumista.</w:t>
      </w:r>
      <w:r w:rsidR="00E6227C">
        <w:rPr>
          <w:rFonts w:ascii="Maiandra GD" w:hAnsi="Maiandra GD"/>
        </w:rPr>
        <w:t xml:space="preserve"> Puupolulla on </w:t>
      </w:r>
      <w:proofErr w:type="spellStart"/>
      <w:proofErr w:type="gramStart"/>
      <w:r w:rsidR="00E6227C">
        <w:rPr>
          <w:rFonts w:ascii="Maiandra GD" w:hAnsi="Maiandra GD"/>
        </w:rPr>
        <w:t>qr</w:t>
      </w:r>
      <w:proofErr w:type="spellEnd"/>
      <w:r w:rsidR="00E6227C">
        <w:rPr>
          <w:rFonts w:ascii="Maiandra GD" w:hAnsi="Maiandra GD"/>
        </w:rPr>
        <w:t>-koodeja</w:t>
      </w:r>
      <w:proofErr w:type="gramEnd"/>
      <w:r w:rsidR="00E6227C">
        <w:rPr>
          <w:rFonts w:ascii="Maiandra GD" w:hAnsi="Maiandra GD"/>
        </w:rPr>
        <w:t xml:space="preserve"> joiden taaks</w:t>
      </w:r>
      <w:r w:rsidR="00026989">
        <w:rPr>
          <w:rFonts w:ascii="Maiandra GD" w:hAnsi="Maiandra GD"/>
        </w:rPr>
        <w:t>e varhaiskasvatuksen henkilöstö pystyy laittamaan oppimistehtäviä ryhmälle ja perheille.</w:t>
      </w:r>
      <w:r w:rsidR="00E6227C">
        <w:rPr>
          <w:rFonts w:ascii="Arial" w:hAnsi="Arial" w:cs="Arial"/>
        </w:rPr>
        <w:t xml:space="preserve"> </w:t>
      </w:r>
    </w:p>
    <w:p w14:paraId="6003CF4F" w14:textId="2D4218E0" w:rsidR="005B0FA0" w:rsidRDefault="009E0108" w:rsidP="00D410D5">
      <w:pPr>
        <w:rPr>
          <w:rFonts w:ascii="Arial" w:hAnsi="Arial" w:cs="Arial"/>
        </w:rPr>
      </w:pPr>
      <w:r>
        <w:rPr>
          <w:rFonts w:ascii="Arial" w:hAnsi="Arial" w:cs="Arial"/>
        </w:rPr>
        <w:t xml:space="preserve"> </w:t>
      </w:r>
    </w:p>
    <w:p w14:paraId="5BC1028B" w14:textId="77777777" w:rsidR="005B0FA0" w:rsidRDefault="005B0FA0">
      <w:pPr>
        <w:rPr>
          <w:rFonts w:ascii="Arial" w:hAnsi="Arial" w:cs="Arial"/>
        </w:rPr>
      </w:pPr>
      <w:r>
        <w:rPr>
          <w:rFonts w:ascii="Arial" w:hAnsi="Arial" w:cs="Arial"/>
        </w:rPr>
        <w:br w:type="page"/>
      </w:r>
    </w:p>
    <w:p w14:paraId="7BDE0950" w14:textId="2A499372" w:rsidR="005B0FA0" w:rsidRPr="005B0FA0" w:rsidRDefault="005B0FA0" w:rsidP="005B0FA0">
      <w:pPr>
        <w:rPr>
          <w:rFonts w:ascii="Maiandra GD" w:hAnsi="Maiandra GD" w:cs="Arial"/>
          <w:b/>
          <w:bCs/>
        </w:rPr>
      </w:pPr>
      <w:r w:rsidRPr="005B0FA0">
        <w:rPr>
          <w:rFonts w:ascii="Maiandra GD" w:hAnsi="Maiandra GD" w:cs="Arial"/>
          <w:b/>
          <w:bCs/>
        </w:rPr>
        <w:lastRenderedPageBreak/>
        <w:t>Digitaalisen osaamisen kuvaukset</w:t>
      </w:r>
      <w:r>
        <w:rPr>
          <w:rFonts w:ascii="Maiandra GD" w:hAnsi="Maiandra GD" w:cs="Arial"/>
          <w:b/>
          <w:bCs/>
        </w:rPr>
        <w:t>:</w:t>
      </w:r>
    </w:p>
    <w:p w14:paraId="4BB6575B" w14:textId="009575BC" w:rsidR="005B0FA0" w:rsidRPr="005B0FA0" w:rsidRDefault="005B0FA0" w:rsidP="00D410D5">
      <w:pPr>
        <w:rPr>
          <w:rFonts w:ascii="Maiandra GD" w:hAnsi="Maiandra GD" w:cs="Arial"/>
        </w:rPr>
      </w:pPr>
      <w:r w:rsidRPr="005B0FA0">
        <w:rPr>
          <w:rFonts w:ascii="Maiandra GD" w:hAnsi="Maiandra GD" w:cs="Arial"/>
        </w:rPr>
        <w:t>https://eperusteet.opintopolku.fi/#/fi/digiosaaminen/8706410/tekstikappale/8709071</w:t>
      </w:r>
    </w:p>
    <w:sectPr w:rsidR="005B0FA0" w:rsidRPr="005B0FA0" w:rsidSect="00D700EE">
      <w:pgSz w:w="11906" w:h="16838" w:code="9"/>
      <w:pgMar w:top="1417" w:right="1134" w:bottom="1417" w:left="1134" w:header="113" w:footer="113" w:gutter="0"/>
      <w:cols w:space="708"/>
      <w:vAlign w:val="center"/>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aiandra GD">
    <w:panose1 w:val="020E0502030308020204"/>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C9A2637"/>
    <w:multiLevelType w:val="multilevel"/>
    <w:tmpl w:val="87CE4C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203190719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1304"/>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F5695"/>
    <w:rsid w:val="00026989"/>
    <w:rsid w:val="00053BA6"/>
    <w:rsid w:val="00056260"/>
    <w:rsid w:val="00073EDD"/>
    <w:rsid w:val="00074F5D"/>
    <w:rsid w:val="0008648E"/>
    <w:rsid w:val="000A068D"/>
    <w:rsid w:val="000C491A"/>
    <w:rsid w:val="000F0DFE"/>
    <w:rsid w:val="000F203D"/>
    <w:rsid w:val="001608DD"/>
    <w:rsid w:val="0016296C"/>
    <w:rsid w:val="00184C69"/>
    <w:rsid w:val="001C08F8"/>
    <w:rsid w:val="001C7CFD"/>
    <w:rsid w:val="00205493"/>
    <w:rsid w:val="00220DBC"/>
    <w:rsid w:val="00227470"/>
    <w:rsid w:val="00246B71"/>
    <w:rsid w:val="00254A31"/>
    <w:rsid w:val="00273FEC"/>
    <w:rsid w:val="00274C95"/>
    <w:rsid w:val="00295E60"/>
    <w:rsid w:val="002B06F3"/>
    <w:rsid w:val="002D353F"/>
    <w:rsid w:val="002E5E72"/>
    <w:rsid w:val="00300EE0"/>
    <w:rsid w:val="00301AF8"/>
    <w:rsid w:val="00303D3B"/>
    <w:rsid w:val="003161C4"/>
    <w:rsid w:val="00325507"/>
    <w:rsid w:val="00327308"/>
    <w:rsid w:val="00333EFE"/>
    <w:rsid w:val="00344AEC"/>
    <w:rsid w:val="003B140A"/>
    <w:rsid w:val="003D727A"/>
    <w:rsid w:val="003E6F6D"/>
    <w:rsid w:val="004046DE"/>
    <w:rsid w:val="004062CA"/>
    <w:rsid w:val="004129FF"/>
    <w:rsid w:val="004207C6"/>
    <w:rsid w:val="00420E93"/>
    <w:rsid w:val="00452CE0"/>
    <w:rsid w:val="00452EDE"/>
    <w:rsid w:val="004720CF"/>
    <w:rsid w:val="00482F72"/>
    <w:rsid w:val="004831A8"/>
    <w:rsid w:val="004C062A"/>
    <w:rsid w:val="004C141E"/>
    <w:rsid w:val="004F0218"/>
    <w:rsid w:val="004F12F7"/>
    <w:rsid w:val="004F3BF2"/>
    <w:rsid w:val="005610DC"/>
    <w:rsid w:val="00596FFF"/>
    <w:rsid w:val="005A4E93"/>
    <w:rsid w:val="005B0FA0"/>
    <w:rsid w:val="005B4469"/>
    <w:rsid w:val="005C38A2"/>
    <w:rsid w:val="005C54C6"/>
    <w:rsid w:val="005E3969"/>
    <w:rsid w:val="00610C2A"/>
    <w:rsid w:val="00627426"/>
    <w:rsid w:val="0063181A"/>
    <w:rsid w:val="0065243A"/>
    <w:rsid w:val="006721B9"/>
    <w:rsid w:val="006B40ED"/>
    <w:rsid w:val="006D2C75"/>
    <w:rsid w:val="006E1E67"/>
    <w:rsid w:val="006F05C1"/>
    <w:rsid w:val="006F76ED"/>
    <w:rsid w:val="0070327D"/>
    <w:rsid w:val="007212A0"/>
    <w:rsid w:val="00735901"/>
    <w:rsid w:val="0074417D"/>
    <w:rsid w:val="0076057F"/>
    <w:rsid w:val="007664BD"/>
    <w:rsid w:val="007705DE"/>
    <w:rsid w:val="00776246"/>
    <w:rsid w:val="007B3D82"/>
    <w:rsid w:val="007E6D35"/>
    <w:rsid w:val="00803440"/>
    <w:rsid w:val="00812CFF"/>
    <w:rsid w:val="0082376F"/>
    <w:rsid w:val="008351CD"/>
    <w:rsid w:val="00842AD3"/>
    <w:rsid w:val="00850333"/>
    <w:rsid w:val="00882ED8"/>
    <w:rsid w:val="008A06CA"/>
    <w:rsid w:val="008B4B6F"/>
    <w:rsid w:val="008E7127"/>
    <w:rsid w:val="008F2A86"/>
    <w:rsid w:val="008F340D"/>
    <w:rsid w:val="008F5695"/>
    <w:rsid w:val="00965C28"/>
    <w:rsid w:val="0097704B"/>
    <w:rsid w:val="00982E92"/>
    <w:rsid w:val="0098546E"/>
    <w:rsid w:val="009B7A5F"/>
    <w:rsid w:val="009C6CC1"/>
    <w:rsid w:val="009D4BF5"/>
    <w:rsid w:val="009E0108"/>
    <w:rsid w:val="009F6852"/>
    <w:rsid w:val="00A16477"/>
    <w:rsid w:val="00A26230"/>
    <w:rsid w:val="00A40FF8"/>
    <w:rsid w:val="00A558B0"/>
    <w:rsid w:val="00A825D5"/>
    <w:rsid w:val="00A906D5"/>
    <w:rsid w:val="00AB01D7"/>
    <w:rsid w:val="00AB6330"/>
    <w:rsid w:val="00AC7B81"/>
    <w:rsid w:val="00AD26C0"/>
    <w:rsid w:val="00B21D85"/>
    <w:rsid w:val="00B34586"/>
    <w:rsid w:val="00B478B5"/>
    <w:rsid w:val="00B5330B"/>
    <w:rsid w:val="00B53452"/>
    <w:rsid w:val="00B66292"/>
    <w:rsid w:val="00B74374"/>
    <w:rsid w:val="00B76249"/>
    <w:rsid w:val="00B84680"/>
    <w:rsid w:val="00B962EE"/>
    <w:rsid w:val="00BC1EDE"/>
    <w:rsid w:val="00BC47FF"/>
    <w:rsid w:val="00BF4C7D"/>
    <w:rsid w:val="00C11C72"/>
    <w:rsid w:val="00C31819"/>
    <w:rsid w:val="00C35045"/>
    <w:rsid w:val="00C44FF2"/>
    <w:rsid w:val="00C65036"/>
    <w:rsid w:val="00C6723F"/>
    <w:rsid w:val="00C94A92"/>
    <w:rsid w:val="00CB24FE"/>
    <w:rsid w:val="00CB6D23"/>
    <w:rsid w:val="00CC40B0"/>
    <w:rsid w:val="00CC7FFD"/>
    <w:rsid w:val="00CE6F16"/>
    <w:rsid w:val="00D06ECD"/>
    <w:rsid w:val="00D116F4"/>
    <w:rsid w:val="00D410D5"/>
    <w:rsid w:val="00D50DF9"/>
    <w:rsid w:val="00D56898"/>
    <w:rsid w:val="00D644C6"/>
    <w:rsid w:val="00D700EE"/>
    <w:rsid w:val="00D71F7F"/>
    <w:rsid w:val="00D756A5"/>
    <w:rsid w:val="00D91697"/>
    <w:rsid w:val="00D9269D"/>
    <w:rsid w:val="00DA0013"/>
    <w:rsid w:val="00DA1B28"/>
    <w:rsid w:val="00DB2E88"/>
    <w:rsid w:val="00DF28C4"/>
    <w:rsid w:val="00DF399F"/>
    <w:rsid w:val="00E1465B"/>
    <w:rsid w:val="00E25396"/>
    <w:rsid w:val="00E25F0B"/>
    <w:rsid w:val="00E332AE"/>
    <w:rsid w:val="00E6227C"/>
    <w:rsid w:val="00E646D9"/>
    <w:rsid w:val="00E66C3A"/>
    <w:rsid w:val="00E72987"/>
    <w:rsid w:val="00E85232"/>
    <w:rsid w:val="00E9634C"/>
    <w:rsid w:val="00EA7195"/>
    <w:rsid w:val="00EB1011"/>
    <w:rsid w:val="00EC4797"/>
    <w:rsid w:val="00ED0DDA"/>
    <w:rsid w:val="00EF24C5"/>
    <w:rsid w:val="00EF5743"/>
    <w:rsid w:val="00F01054"/>
    <w:rsid w:val="00F036CF"/>
    <w:rsid w:val="00F50B91"/>
    <w:rsid w:val="00F548F0"/>
    <w:rsid w:val="00F87278"/>
    <w:rsid w:val="00FA705A"/>
    <w:rsid w:val="00FC6C23"/>
    <w:rsid w:val="00FC7019"/>
    <w:rsid w:val="00FD6A84"/>
    <w:rsid w:val="00FE7D58"/>
    <w:rsid w:val="4C8143AA"/>
    <w:rsid w:val="58A5D13D"/>
    <w:rsid w:val="68C184AD"/>
  </w:rsids>
  <m:mathPr>
    <m:mathFont m:val="Cambria Math"/>
    <m:brkBin m:val="before"/>
    <m:brkBinSub m:val="--"/>
    <m:smallFrac m:val="0"/>
    <m:dispDef/>
    <m:lMargin m:val="0"/>
    <m:rMargin m:val="0"/>
    <m:defJc m:val="centerGroup"/>
    <m:wrapIndent m:val="1440"/>
    <m:intLim m:val="subSup"/>
    <m:naryLim m:val="undOvr"/>
  </m:mathPr>
  <w:themeFontLang w:val="fi-FI"/>
  <w:clrSchemeMapping w:bg1="light1" w:t1="dark1" w:bg2="light2" w:t2="dark2" w:accent1="accent1" w:accent2="accent2" w:accent3="accent3" w:accent4="accent4" w:accent5="accent5" w:accent6="accent6" w:hyperlink="hyperlink" w:followedHyperlink="followedHyperlink"/>
  <w:shapeDefaults>
    <o:shapedefaults v:ext="edit" spidmax="1029"/>
    <o:shapelayout v:ext="edit">
      <o:idmap v:ext="edit" data="1"/>
    </o:shapelayout>
  </w:shapeDefaults>
  <w:decimalSymbol w:val=","/>
  <w:listSeparator w:val=";"/>
  <w14:docId w14:val="446A48D5"/>
  <w15:chartTrackingRefBased/>
  <w15:docId w15:val="{7931A5E1-A221-481A-89D1-EBA4B8E047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fi-FI"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ali">
    <w:name w:val="Normal"/>
    <w:qFormat/>
  </w:style>
  <w:style w:type="paragraph" w:styleId="Otsikko1">
    <w:name w:val="heading 1"/>
    <w:basedOn w:val="Normaali"/>
    <w:next w:val="Normaali"/>
    <w:link w:val="Otsikko1Char"/>
    <w:uiPriority w:val="9"/>
    <w:qFormat/>
    <w:rsid w:val="004F3BF2"/>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Otsikko2">
    <w:name w:val="heading 2"/>
    <w:basedOn w:val="Normaali"/>
    <w:next w:val="Normaali"/>
    <w:link w:val="Otsikko2Char"/>
    <w:uiPriority w:val="9"/>
    <w:unhideWhenUsed/>
    <w:qFormat/>
    <w:rsid w:val="00254A31"/>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Otsikko3">
    <w:name w:val="heading 3"/>
    <w:basedOn w:val="Normaali"/>
    <w:next w:val="Normaali"/>
    <w:link w:val="Otsikko3Char"/>
    <w:uiPriority w:val="9"/>
    <w:unhideWhenUsed/>
    <w:qFormat/>
    <w:rsid w:val="004F12F7"/>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Kappaleenoletusfontti">
    <w:name w:val="Default Paragraph Font"/>
    <w:uiPriority w:val="1"/>
    <w:unhideWhenUsed/>
  </w:style>
  <w:style w:type="table" w:default="1" w:styleId="Normaalitaulukko">
    <w:name w:val="Normal Table"/>
    <w:uiPriority w:val="99"/>
    <w:semiHidden/>
    <w:unhideWhenUsed/>
    <w:tblPr>
      <w:tblInd w:w="0" w:type="dxa"/>
      <w:tblCellMar>
        <w:top w:w="0" w:type="dxa"/>
        <w:left w:w="108" w:type="dxa"/>
        <w:bottom w:w="0" w:type="dxa"/>
        <w:right w:w="108" w:type="dxa"/>
      </w:tblCellMar>
    </w:tblPr>
  </w:style>
  <w:style w:type="numbering" w:default="1" w:styleId="Eiluetteloa">
    <w:name w:val="No List"/>
    <w:uiPriority w:val="99"/>
    <w:semiHidden/>
    <w:unhideWhenUsed/>
  </w:style>
  <w:style w:type="character" w:customStyle="1" w:styleId="Otsikko1Char">
    <w:name w:val="Otsikko 1 Char"/>
    <w:basedOn w:val="Kappaleenoletusfontti"/>
    <w:link w:val="Otsikko1"/>
    <w:uiPriority w:val="9"/>
    <w:rsid w:val="004F3BF2"/>
    <w:rPr>
      <w:rFonts w:asciiTheme="majorHAnsi" w:eastAsiaTheme="majorEastAsia" w:hAnsiTheme="majorHAnsi" w:cstheme="majorBidi"/>
      <w:color w:val="2F5496" w:themeColor="accent1" w:themeShade="BF"/>
      <w:sz w:val="32"/>
      <w:szCs w:val="32"/>
    </w:rPr>
  </w:style>
  <w:style w:type="paragraph" w:styleId="Sisllysluettelonotsikko">
    <w:name w:val="TOC Heading"/>
    <w:basedOn w:val="Otsikko1"/>
    <w:next w:val="Normaali"/>
    <w:uiPriority w:val="39"/>
    <w:unhideWhenUsed/>
    <w:qFormat/>
    <w:rsid w:val="004F3BF2"/>
    <w:pPr>
      <w:outlineLvl w:val="9"/>
    </w:pPr>
    <w:rPr>
      <w:kern w:val="0"/>
      <w:lang w:eastAsia="fi-FI"/>
      <w14:ligatures w14:val="none"/>
    </w:rPr>
  </w:style>
  <w:style w:type="paragraph" w:customStyle="1" w:styleId="paragraph">
    <w:name w:val="paragraph"/>
    <w:basedOn w:val="Normaali"/>
    <w:rsid w:val="00452EDE"/>
    <w:pPr>
      <w:spacing w:before="100" w:beforeAutospacing="1" w:after="100" w:afterAutospacing="1" w:line="240" w:lineRule="auto"/>
    </w:pPr>
    <w:rPr>
      <w:rFonts w:ascii="Times New Roman" w:eastAsia="Times New Roman" w:hAnsi="Times New Roman" w:cs="Times New Roman"/>
      <w:kern w:val="0"/>
      <w:sz w:val="24"/>
      <w:szCs w:val="24"/>
      <w:lang w:eastAsia="fi-FI"/>
      <w14:ligatures w14:val="none"/>
    </w:rPr>
  </w:style>
  <w:style w:type="character" w:customStyle="1" w:styleId="normaltextrun">
    <w:name w:val="normaltextrun"/>
    <w:basedOn w:val="Kappaleenoletusfontti"/>
    <w:rsid w:val="00452EDE"/>
  </w:style>
  <w:style w:type="character" w:customStyle="1" w:styleId="eop">
    <w:name w:val="eop"/>
    <w:basedOn w:val="Kappaleenoletusfontti"/>
    <w:rsid w:val="00452EDE"/>
  </w:style>
  <w:style w:type="paragraph" w:styleId="Sisluet1">
    <w:name w:val="toc 1"/>
    <w:basedOn w:val="Normaali"/>
    <w:next w:val="Normaali"/>
    <w:autoRedefine/>
    <w:uiPriority w:val="39"/>
    <w:unhideWhenUsed/>
    <w:rsid w:val="00B478B5"/>
    <w:pPr>
      <w:spacing w:after="100"/>
    </w:pPr>
  </w:style>
  <w:style w:type="character" w:styleId="Hyperlinkki">
    <w:name w:val="Hyperlink"/>
    <w:basedOn w:val="Kappaleenoletusfontti"/>
    <w:uiPriority w:val="99"/>
    <w:unhideWhenUsed/>
    <w:rsid w:val="00B478B5"/>
    <w:rPr>
      <w:color w:val="0563C1" w:themeColor="hyperlink"/>
      <w:u w:val="single"/>
    </w:rPr>
  </w:style>
  <w:style w:type="character" w:customStyle="1" w:styleId="Otsikko2Char">
    <w:name w:val="Otsikko 2 Char"/>
    <w:basedOn w:val="Kappaleenoletusfontti"/>
    <w:link w:val="Otsikko2"/>
    <w:uiPriority w:val="9"/>
    <w:rsid w:val="00254A31"/>
    <w:rPr>
      <w:rFonts w:asciiTheme="majorHAnsi" w:eastAsiaTheme="majorEastAsia" w:hAnsiTheme="majorHAnsi" w:cstheme="majorBidi"/>
      <w:color w:val="2F5496" w:themeColor="accent1" w:themeShade="BF"/>
      <w:sz w:val="26"/>
      <w:szCs w:val="26"/>
    </w:rPr>
  </w:style>
  <w:style w:type="paragraph" w:styleId="Muutos">
    <w:name w:val="Revision"/>
    <w:hidden/>
    <w:uiPriority w:val="99"/>
    <w:semiHidden/>
    <w:rsid w:val="00E646D9"/>
    <w:pPr>
      <w:spacing w:after="0" w:line="240" w:lineRule="auto"/>
    </w:pPr>
  </w:style>
  <w:style w:type="character" w:customStyle="1" w:styleId="Otsikko3Char">
    <w:name w:val="Otsikko 3 Char"/>
    <w:basedOn w:val="Kappaleenoletusfontti"/>
    <w:link w:val="Otsikko3"/>
    <w:uiPriority w:val="9"/>
    <w:rsid w:val="004F12F7"/>
    <w:rPr>
      <w:rFonts w:asciiTheme="majorHAnsi" w:eastAsiaTheme="majorEastAsia" w:hAnsiTheme="majorHAnsi" w:cstheme="majorBidi"/>
      <w:color w:val="1F3763" w:themeColor="accent1" w:themeShade="7F"/>
      <w:sz w:val="24"/>
      <w:szCs w:val="24"/>
    </w:rPr>
  </w:style>
  <w:style w:type="paragraph" w:styleId="Sisluet2">
    <w:name w:val="toc 2"/>
    <w:basedOn w:val="Normaali"/>
    <w:next w:val="Normaali"/>
    <w:autoRedefine/>
    <w:uiPriority w:val="39"/>
    <w:unhideWhenUsed/>
    <w:rsid w:val="004F12F7"/>
    <w:pPr>
      <w:spacing w:after="100"/>
      <w:ind w:left="220"/>
    </w:pPr>
  </w:style>
  <w:style w:type="paragraph" w:styleId="Sisluet3">
    <w:name w:val="toc 3"/>
    <w:basedOn w:val="Normaali"/>
    <w:next w:val="Normaali"/>
    <w:autoRedefine/>
    <w:uiPriority w:val="39"/>
    <w:unhideWhenUsed/>
    <w:rsid w:val="004F12F7"/>
    <w:pPr>
      <w:spacing w:after="100"/>
      <w:ind w:left="440"/>
    </w:pPr>
  </w:style>
  <w:style w:type="paragraph" w:styleId="Kommentinteksti">
    <w:name w:val="annotation text"/>
    <w:basedOn w:val="Normaali"/>
    <w:link w:val="KommentintekstiChar"/>
    <w:uiPriority w:val="99"/>
    <w:semiHidden/>
    <w:unhideWhenUsed/>
    <w:rsid w:val="004F0218"/>
    <w:pPr>
      <w:spacing w:line="240" w:lineRule="auto"/>
    </w:pPr>
    <w:rPr>
      <w:sz w:val="20"/>
      <w:szCs w:val="20"/>
    </w:rPr>
  </w:style>
  <w:style w:type="character" w:customStyle="1" w:styleId="KommentintekstiChar">
    <w:name w:val="Kommentin teksti Char"/>
    <w:basedOn w:val="Kappaleenoletusfontti"/>
    <w:link w:val="Kommentinteksti"/>
    <w:uiPriority w:val="99"/>
    <w:semiHidden/>
    <w:rsid w:val="004F0218"/>
    <w:rPr>
      <w:sz w:val="20"/>
      <w:szCs w:val="20"/>
    </w:rPr>
  </w:style>
  <w:style w:type="character" w:styleId="Kommentinviite">
    <w:name w:val="annotation reference"/>
    <w:basedOn w:val="Kappaleenoletusfontti"/>
    <w:uiPriority w:val="99"/>
    <w:semiHidden/>
    <w:unhideWhenUsed/>
    <w:rsid w:val="004F0218"/>
    <w:rPr>
      <w:sz w:val="16"/>
      <w:szCs w:val="16"/>
    </w:rPr>
  </w:style>
  <w:style w:type="table" w:styleId="TaulukkoRuudukko">
    <w:name w:val="Table Grid"/>
    <w:basedOn w:val="Normaalitaulukko"/>
    <w:uiPriority w:val="39"/>
    <w:rsid w:val="008351C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0504156">
      <w:bodyDiv w:val="1"/>
      <w:marLeft w:val="0"/>
      <w:marRight w:val="0"/>
      <w:marTop w:val="0"/>
      <w:marBottom w:val="0"/>
      <w:divBdr>
        <w:top w:val="none" w:sz="0" w:space="0" w:color="auto"/>
        <w:left w:val="none" w:sz="0" w:space="0" w:color="auto"/>
        <w:bottom w:val="none" w:sz="0" w:space="0" w:color="auto"/>
        <w:right w:val="none" w:sz="0" w:space="0" w:color="auto"/>
      </w:divBdr>
      <w:divsChild>
        <w:div w:id="2050182924">
          <w:marLeft w:val="0"/>
          <w:marRight w:val="0"/>
          <w:marTop w:val="0"/>
          <w:marBottom w:val="0"/>
          <w:divBdr>
            <w:top w:val="none" w:sz="0" w:space="0" w:color="auto"/>
            <w:left w:val="none" w:sz="0" w:space="0" w:color="auto"/>
            <w:bottom w:val="none" w:sz="0" w:space="0" w:color="auto"/>
            <w:right w:val="none" w:sz="0" w:space="0" w:color="auto"/>
          </w:divBdr>
          <w:divsChild>
            <w:div w:id="57361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6394153">
      <w:bodyDiv w:val="1"/>
      <w:marLeft w:val="0"/>
      <w:marRight w:val="0"/>
      <w:marTop w:val="0"/>
      <w:marBottom w:val="0"/>
      <w:divBdr>
        <w:top w:val="none" w:sz="0" w:space="0" w:color="auto"/>
        <w:left w:val="none" w:sz="0" w:space="0" w:color="auto"/>
        <w:bottom w:val="none" w:sz="0" w:space="0" w:color="auto"/>
        <w:right w:val="none" w:sz="0" w:space="0" w:color="auto"/>
      </w:divBdr>
    </w:div>
    <w:div w:id="342242770">
      <w:bodyDiv w:val="1"/>
      <w:marLeft w:val="0"/>
      <w:marRight w:val="0"/>
      <w:marTop w:val="0"/>
      <w:marBottom w:val="0"/>
      <w:divBdr>
        <w:top w:val="none" w:sz="0" w:space="0" w:color="auto"/>
        <w:left w:val="none" w:sz="0" w:space="0" w:color="auto"/>
        <w:bottom w:val="none" w:sz="0" w:space="0" w:color="auto"/>
        <w:right w:val="none" w:sz="0" w:space="0" w:color="auto"/>
      </w:divBdr>
      <w:divsChild>
        <w:div w:id="1806698110">
          <w:marLeft w:val="0"/>
          <w:marRight w:val="0"/>
          <w:marTop w:val="0"/>
          <w:marBottom w:val="0"/>
          <w:divBdr>
            <w:top w:val="none" w:sz="0" w:space="0" w:color="auto"/>
            <w:left w:val="none" w:sz="0" w:space="0" w:color="auto"/>
            <w:bottom w:val="none" w:sz="0" w:space="0" w:color="auto"/>
            <w:right w:val="none" w:sz="0" w:space="0" w:color="auto"/>
          </w:divBdr>
          <w:divsChild>
            <w:div w:id="484666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1180022">
      <w:bodyDiv w:val="1"/>
      <w:marLeft w:val="0"/>
      <w:marRight w:val="0"/>
      <w:marTop w:val="0"/>
      <w:marBottom w:val="0"/>
      <w:divBdr>
        <w:top w:val="none" w:sz="0" w:space="0" w:color="auto"/>
        <w:left w:val="none" w:sz="0" w:space="0" w:color="auto"/>
        <w:bottom w:val="none" w:sz="0" w:space="0" w:color="auto"/>
        <w:right w:val="none" w:sz="0" w:space="0" w:color="auto"/>
      </w:divBdr>
    </w:div>
    <w:div w:id="618146664">
      <w:bodyDiv w:val="1"/>
      <w:marLeft w:val="0"/>
      <w:marRight w:val="0"/>
      <w:marTop w:val="0"/>
      <w:marBottom w:val="0"/>
      <w:divBdr>
        <w:top w:val="none" w:sz="0" w:space="0" w:color="auto"/>
        <w:left w:val="none" w:sz="0" w:space="0" w:color="auto"/>
        <w:bottom w:val="none" w:sz="0" w:space="0" w:color="auto"/>
        <w:right w:val="none" w:sz="0" w:space="0" w:color="auto"/>
      </w:divBdr>
      <w:divsChild>
        <w:div w:id="1913587904">
          <w:marLeft w:val="0"/>
          <w:marRight w:val="0"/>
          <w:marTop w:val="0"/>
          <w:marBottom w:val="0"/>
          <w:divBdr>
            <w:top w:val="none" w:sz="0" w:space="0" w:color="auto"/>
            <w:left w:val="none" w:sz="0" w:space="0" w:color="auto"/>
            <w:bottom w:val="none" w:sz="0" w:space="0" w:color="auto"/>
            <w:right w:val="none" w:sz="0" w:space="0" w:color="auto"/>
          </w:divBdr>
          <w:divsChild>
            <w:div w:id="741752429">
              <w:marLeft w:val="0"/>
              <w:marRight w:val="0"/>
              <w:marTop w:val="0"/>
              <w:marBottom w:val="0"/>
              <w:divBdr>
                <w:top w:val="none" w:sz="0" w:space="0" w:color="auto"/>
                <w:left w:val="none" w:sz="0" w:space="0" w:color="auto"/>
                <w:bottom w:val="none" w:sz="0" w:space="0" w:color="auto"/>
                <w:right w:val="none" w:sz="0" w:space="0" w:color="auto"/>
              </w:divBdr>
              <w:divsChild>
                <w:div w:id="500974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9408138">
          <w:marLeft w:val="0"/>
          <w:marRight w:val="0"/>
          <w:marTop w:val="0"/>
          <w:marBottom w:val="0"/>
          <w:divBdr>
            <w:top w:val="none" w:sz="0" w:space="0" w:color="auto"/>
            <w:left w:val="none" w:sz="0" w:space="0" w:color="auto"/>
            <w:bottom w:val="none" w:sz="0" w:space="0" w:color="auto"/>
            <w:right w:val="none" w:sz="0" w:space="0" w:color="auto"/>
          </w:divBdr>
          <w:divsChild>
            <w:div w:id="182866804">
              <w:marLeft w:val="0"/>
              <w:marRight w:val="0"/>
              <w:marTop w:val="0"/>
              <w:marBottom w:val="0"/>
              <w:divBdr>
                <w:top w:val="none" w:sz="0" w:space="0" w:color="auto"/>
                <w:left w:val="none" w:sz="0" w:space="0" w:color="auto"/>
                <w:bottom w:val="none" w:sz="0" w:space="0" w:color="auto"/>
                <w:right w:val="none" w:sz="0" w:space="0" w:color="auto"/>
              </w:divBdr>
              <w:divsChild>
                <w:div w:id="794561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5264389">
          <w:marLeft w:val="0"/>
          <w:marRight w:val="0"/>
          <w:marTop w:val="0"/>
          <w:marBottom w:val="0"/>
          <w:divBdr>
            <w:top w:val="none" w:sz="0" w:space="0" w:color="auto"/>
            <w:left w:val="none" w:sz="0" w:space="0" w:color="auto"/>
            <w:bottom w:val="none" w:sz="0" w:space="0" w:color="auto"/>
            <w:right w:val="none" w:sz="0" w:space="0" w:color="auto"/>
          </w:divBdr>
          <w:divsChild>
            <w:div w:id="57409796">
              <w:marLeft w:val="0"/>
              <w:marRight w:val="0"/>
              <w:marTop w:val="0"/>
              <w:marBottom w:val="0"/>
              <w:divBdr>
                <w:top w:val="none" w:sz="0" w:space="0" w:color="auto"/>
                <w:left w:val="none" w:sz="0" w:space="0" w:color="auto"/>
                <w:bottom w:val="none" w:sz="0" w:space="0" w:color="auto"/>
                <w:right w:val="none" w:sz="0" w:space="0" w:color="auto"/>
              </w:divBdr>
              <w:divsChild>
                <w:div w:id="836380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8387299">
      <w:bodyDiv w:val="1"/>
      <w:marLeft w:val="0"/>
      <w:marRight w:val="0"/>
      <w:marTop w:val="0"/>
      <w:marBottom w:val="0"/>
      <w:divBdr>
        <w:top w:val="none" w:sz="0" w:space="0" w:color="auto"/>
        <w:left w:val="none" w:sz="0" w:space="0" w:color="auto"/>
        <w:bottom w:val="none" w:sz="0" w:space="0" w:color="auto"/>
        <w:right w:val="none" w:sz="0" w:space="0" w:color="auto"/>
      </w:divBdr>
      <w:divsChild>
        <w:div w:id="869294708">
          <w:marLeft w:val="0"/>
          <w:marRight w:val="0"/>
          <w:marTop w:val="0"/>
          <w:marBottom w:val="0"/>
          <w:divBdr>
            <w:top w:val="none" w:sz="0" w:space="0" w:color="auto"/>
            <w:left w:val="none" w:sz="0" w:space="0" w:color="auto"/>
            <w:bottom w:val="none" w:sz="0" w:space="0" w:color="auto"/>
            <w:right w:val="none" w:sz="0" w:space="0" w:color="auto"/>
          </w:divBdr>
          <w:divsChild>
            <w:div w:id="134225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6600197">
      <w:bodyDiv w:val="1"/>
      <w:marLeft w:val="0"/>
      <w:marRight w:val="0"/>
      <w:marTop w:val="0"/>
      <w:marBottom w:val="0"/>
      <w:divBdr>
        <w:top w:val="none" w:sz="0" w:space="0" w:color="auto"/>
        <w:left w:val="none" w:sz="0" w:space="0" w:color="auto"/>
        <w:bottom w:val="none" w:sz="0" w:space="0" w:color="auto"/>
        <w:right w:val="none" w:sz="0" w:space="0" w:color="auto"/>
      </w:divBdr>
      <w:divsChild>
        <w:div w:id="1711297453">
          <w:marLeft w:val="0"/>
          <w:marRight w:val="0"/>
          <w:marTop w:val="0"/>
          <w:marBottom w:val="0"/>
          <w:divBdr>
            <w:top w:val="none" w:sz="0" w:space="0" w:color="auto"/>
            <w:left w:val="none" w:sz="0" w:space="0" w:color="auto"/>
            <w:bottom w:val="none" w:sz="0" w:space="0" w:color="auto"/>
            <w:right w:val="none" w:sz="0" w:space="0" w:color="auto"/>
          </w:divBdr>
          <w:divsChild>
            <w:div w:id="1628580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9354450">
      <w:bodyDiv w:val="1"/>
      <w:marLeft w:val="0"/>
      <w:marRight w:val="0"/>
      <w:marTop w:val="0"/>
      <w:marBottom w:val="0"/>
      <w:divBdr>
        <w:top w:val="none" w:sz="0" w:space="0" w:color="auto"/>
        <w:left w:val="none" w:sz="0" w:space="0" w:color="auto"/>
        <w:bottom w:val="none" w:sz="0" w:space="0" w:color="auto"/>
        <w:right w:val="none" w:sz="0" w:space="0" w:color="auto"/>
      </w:divBdr>
      <w:divsChild>
        <w:div w:id="1409645089">
          <w:marLeft w:val="0"/>
          <w:marRight w:val="0"/>
          <w:marTop w:val="0"/>
          <w:marBottom w:val="0"/>
          <w:divBdr>
            <w:top w:val="none" w:sz="0" w:space="0" w:color="auto"/>
            <w:left w:val="none" w:sz="0" w:space="0" w:color="auto"/>
            <w:bottom w:val="none" w:sz="0" w:space="0" w:color="auto"/>
            <w:right w:val="none" w:sz="0" w:space="0" w:color="auto"/>
          </w:divBdr>
          <w:divsChild>
            <w:div w:id="512305908">
              <w:marLeft w:val="0"/>
              <w:marRight w:val="0"/>
              <w:marTop w:val="0"/>
              <w:marBottom w:val="0"/>
              <w:divBdr>
                <w:top w:val="none" w:sz="0" w:space="0" w:color="auto"/>
                <w:left w:val="none" w:sz="0" w:space="0" w:color="auto"/>
                <w:bottom w:val="none" w:sz="0" w:space="0" w:color="auto"/>
                <w:right w:val="none" w:sz="0" w:space="0" w:color="auto"/>
              </w:divBdr>
            </w:div>
            <w:div w:id="1999765963">
              <w:marLeft w:val="0"/>
              <w:marRight w:val="0"/>
              <w:marTop w:val="0"/>
              <w:marBottom w:val="0"/>
              <w:divBdr>
                <w:top w:val="none" w:sz="0" w:space="0" w:color="auto"/>
                <w:left w:val="none" w:sz="0" w:space="0" w:color="auto"/>
                <w:bottom w:val="none" w:sz="0" w:space="0" w:color="auto"/>
                <w:right w:val="none" w:sz="0" w:space="0" w:color="auto"/>
              </w:divBdr>
            </w:div>
            <w:div w:id="1410882184">
              <w:marLeft w:val="0"/>
              <w:marRight w:val="0"/>
              <w:marTop w:val="0"/>
              <w:marBottom w:val="0"/>
              <w:divBdr>
                <w:top w:val="none" w:sz="0" w:space="0" w:color="auto"/>
                <w:left w:val="none" w:sz="0" w:space="0" w:color="auto"/>
                <w:bottom w:val="none" w:sz="0" w:space="0" w:color="auto"/>
                <w:right w:val="none" w:sz="0" w:space="0" w:color="auto"/>
              </w:divBdr>
            </w:div>
            <w:div w:id="1133401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3" Type="http://schemas.openxmlformats.org/officeDocument/2006/relationships/customXml" Target="../customXml/item3.xml"/><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7" Type="http://schemas.openxmlformats.org/officeDocument/2006/relationships/settings" Target="setting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2" Type="http://schemas.openxmlformats.org/officeDocument/2006/relationships/customXml" Target="../customXml/item2.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image" Target="media/image33.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 Type="http://schemas.openxmlformats.org/officeDocument/2006/relationships/numbering" Target="numbering.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8" Type="http://schemas.openxmlformats.org/officeDocument/2006/relationships/webSettings" Target="webSettings.xml"/><Relationship Id="rId51" Type="http://schemas.openxmlformats.org/officeDocument/2006/relationships/fontTable" Target="fontTable.xml"/></Relationships>
</file>

<file path=word/theme/theme1.xml><?xml version="1.0" encoding="utf-8"?>
<a:theme xmlns:a="http://schemas.openxmlformats.org/drawingml/2006/main" name="Office-te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7F3BECD019793244AEF1FBC11DAE2581" ma:contentTypeVersion="13" ma:contentTypeDescription="Create a new document." ma:contentTypeScope="" ma:versionID="71c1618cee88ef3ece19c9ed0bd47616">
  <xsd:schema xmlns:xsd="http://www.w3.org/2001/XMLSchema" xmlns:xs="http://www.w3.org/2001/XMLSchema" xmlns:p="http://schemas.microsoft.com/office/2006/metadata/properties" xmlns:ns3="01e0fb5c-c992-45c5-8a19-93c34a78b088" xmlns:ns4="bc77a17f-772b-4d69-ace3-52f6a17f72a8" targetNamespace="http://schemas.microsoft.com/office/2006/metadata/properties" ma:root="true" ma:fieldsID="286cde6f3626395c9e97158420a0b3a8" ns3:_="" ns4:_="">
    <xsd:import namespace="01e0fb5c-c992-45c5-8a19-93c34a78b088"/>
    <xsd:import namespace="bc77a17f-772b-4d69-ace3-52f6a17f72a8"/>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KeyPoints" minOccurs="0"/>
                <xsd:element ref="ns4:MediaServiceKeyPoints" minOccurs="0"/>
                <xsd:element ref="ns4:MediaServiceDateTaken" minOccurs="0"/>
                <xsd:element ref="ns4:MediaServiceAutoTags" minOccurs="0"/>
                <xsd:element ref="ns4:MediaServiceGenerationTime" minOccurs="0"/>
                <xsd:element ref="ns4:MediaServiceEventHashCode" minOccurs="0"/>
                <xsd:element ref="ns4:_activity" minOccurs="0"/>
                <xsd:element ref="ns4: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1e0fb5c-c992-45c5-8a19-93c34a78b088"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SharingHintHash" ma:index="10" nillable="true" ma:displayName="Sharing Hint Hash" ma:description=""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bc77a17f-772b-4d69-ace3-52f6a17f72a8" elementFormDefault="qualified">
    <xsd:import namespace="http://schemas.microsoft.com/office/2006/documentManagement/types"/>
    <xsd:import namespace="http://schemas.microsoft.com/office/infopath/2007/PartnerControls"/>
    <xsd:element name="MediaServiceMetadata" ma:index="11" nillable="true" ma:displayName="MediaServiceMetadata" ma:description="" ma:hidden="true" ma:internalName="MediaServiceMetadata" ma:readOnly="true">
      <xsd:simpleType>
        <xsd:restriction base="dms:Note"/>
      </xsd:simpleType>
    </xsd:element>
    <xsd:element name="MediaServiceFastMetadata" ma:index="12" nillable="true" ma:displayName="MediaServiceFastMetadata" ma:description="" ma:hidden="true" ma:internalName="MediaServiceFastMetadata" ma:readOnly="true">
      <xsd:simpleType>
        <xsd:restriction base="dms:Note"/>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AutoTags" ma:index="16" nillable="true" ma:displayName="Tags" ma:internalName="MediaServiceAutoTags"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_activity" ma:index="19" nillable="true" ma:displayName="_activity" ma:hidden="true" ma:internalName="_activity">
      <xsd:simpleType>
        <xsd:restriction base="dms:Note"/>
      </xsd:simpleType>
    </xsd:element>
    <xsd:element name="MediaLengthInSeconds" ma:index="20" nillable="true" ma:displayName="MediaLengthInSeconds" ma:hidden="true" ma:internalName="MediaLengthInSeconds" ma:readOnly="tru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_activity xmlns="bc77a17f-772b-4d69-ace3-52f6a17f72a8" xsi:nil="true"/>
  </documentManagement>
</p:properties>
</file>

<file path=customXml/itemProps1.xml><?xml version="1.0" encoding="utf-8"?>
<ds:datastoreItem xmlns:ds="http://schemas.openxmlformats.org/officeDocument/2006/customXml" ds:itemID="{037520CE-9BCE-4691-820D-2E7E49E20011}">
  <ds:schemaRefs>
    <ds:schemaRef ds:uri="http://schemas.openxmlformats.org/officeDocument/2006/bibliography"/>
  </ds:schemaRefs>
</ds:datastoreItem>
</file>

<file path=customXml/itemProps2.xml><?xml version="1.0" encoding="utf-8"?>
<ds:datastoreItem xmlns:ds="http://schemas.openxmlformats.org/officeDocument/2006/customXml" ds:itemID="{2F16E7E8-6B06-44AA-B067-183EDB5C93E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1e0fb5c-c992-45c5-8a19-93c34a78b088"/>
    <ds:schemaRef ds:uri="bc77a17f-772b-4d69-ace3-52f6a17f72a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BA415458-CE26-44CC-A066-7B1A091DA581}">
  <ds:schemaRefs>
    <ds:schemaRef ds:uri="http://schemas.microsoft.com/sharepoint/v3/contenttype/forms"/>
  </ds:schemaRefs>
</ds:datastoreItem>
</file>

<file path=customXml/itemProps4.xml><?xml version="1.0" encoding="utf-8"?>
<ds:datastoreItem xmlns:ds="http://schemas.openxmlformats.org/officeDocument/2006/customXml" ds:itemID="{AE9EDA03-4523-4D6F-B25A-B5068ADD10F6}">
  <ds:schemaRefs>
    <ds:schemaRef ds:uri="http://schemas.microsoft.com/office/infopath/2007/PartnerControls"/>
    <ds:schemaRef ds:uri="01e0fb5c-c992-45c5-8a19-93c34a78b088"/>
    <ds:schemaRef ds:uri="http://purl.org/dc/elements/1.1/"/>
    <ds:schemaRef ds:uri="http://schemas.microsoft.com/office/2006/metadata/properties"/>
    <ds:schemaRef ds:uri="http://schemas.microsoft.com/office/2006/documentManagement/types"/>
    <ds:schemaRef ds:uri="bc77a17f-772b-4d69-ace3-52f6a17f72a8"/>
    <ds:schemaRef ds:uri="http://purl.org/dc/terms/"/>
    <ds:schemaRef ds:uri="http://schemas.openxmlformats.org/package/2006/metadata/core-properties"/>
    <ds:schemaRef ds:uri="http://purl.org/dc/dcmitype/"/>
    <ds:schemaRef ds:uri="http://www.w3.org/XML/1998/namespace"/>
  </ds:schemaRefs>
</ds:datastoreItem>
</file>

<file path=docProps/app.xml><?xml version="1.0" encoding="utf-8"?>
<Properties xmlns="http://schemas.openxmlformats.org/officeDocument/2006/extended-properties" xmlns:vt="http://schemas.openxmlformats.org/officeDocument/2006/docPropsVTypes">
  <Template>Normal</Template>
  <TotalTime>2883</TotalTime>
  <Pages>13</Pages>
  <Words>1806</Words>
  <Characters>14635</Characters>
  <Application>Microsoft Office Word</Application>
  <DocSecurity>0</DocSecurity>
  <Lines>121</Lines>
  <Paragraphs>32</Paragraphs>
  <ScaleCrop>false</ScaleCrop>
  <HeadingPairs>
    <vt:vector size="2" baseType="variant">
      <vt:variant>
        <vt:lpstr>Otsikko</vt:lpstr>
      </vt:variant>
      <vt:variant>
        <vt:i4>1</vt:i4>
      </vt:variant>
    </vt:vector>
  </HeadingPairs>
  <TitlesOfParts>
    <vt:vector size="1" baseType="lpstr">
      <vt:lpstr/>
    </vt:vector>
  </TitlesOfParts>
  <Company/>
  <LinksUpToDate>false</LinksUpToDate>
  <CharactersWithSpaces>16409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Paananen Elsi</dc:creator>
  <cp:keywords/>
  <dc:description/>
  <cp:lastModifiedBy>Paananen Elsi</cp:lastModifiedBy>
  <cp:revision>3</cp:revision>
  <dcterms:created xsi:type="dcterms:W3CDTF">2023-12-11T08:37:00Z</dcterms:created>
  <dcterms:modified xsi:type="dcterms:W3CDTF">2023-12-13T11:27:00Z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0x0101007F3BECD019793244AEF1FBC11DAE2581</vt:lpwstr>
  </property>
</Properties>
</file>