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934F4" w14:textId="5C767FD8" w:rsidR="00A42D9F" w:rsidRPr="001709F8" w:rsidRDefault="00A42D9F" w:rsidP="00A42D9F">
      <w:pPr>
        <w:pStyle w:val="NormaaliWWW"/>
        <w:rPr>
          <w:lang w:val="en-US"/>
        </w:rPr>
      </w:pPr>
      <w:r>
        <w:rPr>
          <w:noProof/>
        </w:rPr>
        <w:drawing>
          <wp:anchor distT="0" distB="0" distL="114300" distR="114300" simplePos="0" relativeHeight="251658240" behindDoc="0" locked="0" layoutInCell="1" allowOverlap="1" wp14:anchorId="2D2CA817" wp14:editId="5AE15347">
            <wp:simplePos x="0" y="0"/>
            <wp:positionH relativeFrom="column">
              <wp:posOffset>4895850</wp:posOffset>
            </wp:positionH>
            <wp:positionV relativeFrom="paragraph">
              <wp:posOffset>69850</wp:posOffset>
            </wp:positionV>
            <wp:extent cx="1508760" cy="419100"/>
            <wp:effectExtent l="0" t="0" r="0" b="0"/>
            <wp:wrapThrough wrapText="bothSides">
              <wp:wrapPolygon edited="0">
                <wp:start x="0" y="0"/>
                <wp:lineTo x="0" y="20618"/>
                <wp:lineTo x="21273" y="20618"/>
                <wp:lineTo x="21273" y="0"/>
                <wp:lineTo x="0" y="0"/>
              </wp:wrapPolygon>
            </wp:wrapThrough>
            <wp:docPr id="670540087" name="Kuv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540087" name="Kuva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8760"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709F8">
        <w:rPr>
          <w:lang w:val="en-US"/>
        </w:rPr>
        <w:tab/>
      </w:r>
      <w:r w:rsidRPr="001709F8">
        <w:rPr>
          <w:lang w:val="en-US"/>
        </w:rPr>
        <w:tab/>
      </w:r>
      <w:r w:rsidRPr="001709F8">
        <w:rPr>
          <w:lang w:val="en-US"/>
        </w:rPr>
        <w:tab/>
      </w:r>
      <w:r w:rsidRPr="001709F8">
        <w:rPr>
          <w:lang w:val="en-US"/>
        </w:rPr>
        <w:tab/>
      </w:r>
      <w:r w:rsidRPr="001709F8">
        <w:rPr>
          <w:lang w:val="en-US"/>
        </w:rPr>
        <w:tab/>
      </w:r>
    </w:p>
    <w:p w14:paraId="4BF62393" w14:textId="1EB129C4" w:rsidR="000C6F1C" w:rsidRPr="001709F8" w:rsidRDefault="000C6F1C">
      <w:pPr>
        <w:rPr>
          <w:lang w:val="en-US"/>
        </w:rPr>
      </w:pPr>
    </w:p>
    <w:p w14:paraId="7B4D4420" w14:textId="77777777" w:rsidR="006E7E1A" w:rsidRDefault="006E7E1A" w:rsidP="00603A7E">
      <w:pPr>
        <w:pStyle w:val="Otsikko1"/>
        <w:rPr>
          <w:lang w:val="en-US"/>
        </w:rPr>
      </w:pPr>
    </w:p>
    <w:p w14:paraId="09254ED8" w14:textId="11A17D36" w:rsidR="00603A7E" w:rsidRDefault="00603A7E" w:rsidP="00603A7E">
      <w:pPr>
        <w:pStyle w:val="Otsikko1"/>
        <w:rPr>
          <w:lang w:val="en-US"/>
        </w:rPr>
      </w:pPr>
      <w:r w:rsidRPr="00603A7E">
        <w:rPr>
          <w:lang w:val="en-US"/>
        </w:rPr>
        <w:t>Int</w:t>
      </w:r>
      <w:r>
        <w:rPr>
          <w:lang w:val="en-US"/>
        </w:rPr>
        <w:t>r</w:t>
      </w:r>
      <w:r w:rsidRPr="00603A7E">
        <w:rPr>
          <w:lang w:val="en-US"/>
        </w:rPr>
        <w:t xml:space="preserve">oducing </w:t>
      </w:r>
      <w:r>
        <w:rPr>
          <w:lang w:val="en-US"/>
        </w:rPr>
        <w:t>the learning material ‘A</w:t>
      </w:r>
      <w:r w:rsidRPr="00603A7E">
        <w:rPr>
          <w:lang w:val="en-US"/>
        </w:rPr>
        <w:t>re you fooled? Do y</w:t>
      </w:r>
      <w:r>
        <w:rPr>
          <w:lang w:val="en-US"/>
        </w:rPr>
        <w:t>ou fool others?’</w:t>
      </w:r>
    </w:p>
    <w:p w14:paraId="311F0401" w14:textId="77777777" w:rsidR="00603A7E" w:rsidRDefault="00603A7E">
      <w:pPr>
        <w:rPr>
          <w:lang w:val="en-US"/>
        </w:rPr>
      </w:pPr>
    </w:p>
    <w:p w14:paraId="3D59125F" w14:textId="64ACCA74" w:rsidR="00C36BCF" w:rsidRDefault="00603A7E" w:rsidP="00603A7E">
      <w:pPr>
        <w:rPr>
          <w:rFonts w:ascii="Arial" w:hAnsi="Arial" w:cs="Arial"/>
          <w:lang w:val="en-US"/>
        </w:rPr>
      </w:pPr>
      <w:r w:rsidRPr="007C6DC0">
        <w:rPr>
          <w:rFonts w:ascii="Arial" w:hAnsi="Arial" w:cs="Arial"/>
          <w:b/>
          <w:bCs/>
          <w:lang w:val="en-US"/>
        </w:rPr>
        <w:t>Am I fooled? Do I fool others</w:t>
      </w:r>
      <w:r w:rsidRPr="00603A7E">
        <w:rPr>
          <w:rFonts w:ascii="Arial" w:hAnsi="Arial" w:cs="Arial"/>
          <w:lang w:val="en-US"/>
        </w:rPr>
        <w:t>? – learning material is aimed at students in universities of applied sciences</w:t>
      </w:r>
      <w:r w:rsidR="007C6DC0">
        <w:rPr>
          <w:rFonts w:ascii="Arial" w:hAnsi="Arial" w:cs="Arial"/>
          <w:lang w:val="en-US"/>
        </w:rPr>
        <w:t xml:space="preserve"> (UAS). </w:t>
      </w:r>
      <w:r w:rsidRPr="00603A7E">
        <w:rPr>
          <w:rFonts w:ascii="Arial" w:hAnsi="Arial" w:cs="Arial"/>
          <w:lang w:val="en-US"/>
        </w:rPr>
        <w:t xml:space="preserve">Students can use the material in </w:t>
      </w:r>
      <w:r w:rsidR="00C63152" w:rsidRPr="00603A7E">
        <w:rPr>
          <w:rFonts w:ascii="Arial" w:hAnsi="Arial" w:cs="Arial"/>
          <w:lang w:val="en-US"/>
        </w:rPr>
        <w:t>self-study,</w:t>
      </w:r>
      <w:r w:rsidRPr="00603A7E">
        <w:rPr>
          <w:rFonts w:ascii="Arial" w:hAnsi="Arial" w:cs="Arial"/>
          <w:lang w:val="en-US"/>
        </w:rPr>
        <w:t xml:space="preserve"> or the material can be integrated into teaching.</w:t>
      </w:r>
    </w:p>
    <w:p w14:paraId="462F472C" w14:textId="77777777" w:rsidR="00721AC3" w:rsidRPr="00603A7E" w:rsidRDefault="00721AC3" w:rsidP="00603A7E">
      <w:pPr>
        <w:rPr>
          <w:rFonts w:ascii="Arial" w:hAnsi="Arial" w:cs="Arial"/>
          <w:lang w:val="en-US"/>
        </w:rPr>
      </w:pPr>
    </w:p>
    <w:p w14:paraId="5240C775" w14:textId="3AD17C7C" w:rsidR="00C36BCF" w:rsidRPr="006E7E1A" w:rsidRDefault="00603A7E" w:rsidP="006E7E1A">
      <w:pPr>
        <w:pStyle w:val="Otsikko2"/>
        <w:rPr>
          <w:color w:val="auto"/>
          <w:lang w:val="en-US"/>
        </w:rPr>
      </w:pPr>
      <w:r w:rsidRPr="007C6DC0">
        <w:rPr>
          <w:color w:val="auto"/>
          <w:lang w:val="en-US"/>
        </w:rPr>
        <w:t>Aim of the lear</w:t>
      </w:r>
      <w:r w:rsidR="00C36BCF">
        <w:rPr>
          <w:color w:val="auto"/>
          <w:lang w:val="en-US"/>
        </w:rPr>
        <w:t>n</w:t>
      </w:r>
      <w:r w:rsidRPr="007C6DC0">
        <w:rPr>
          <w:color w:val="auto"/>
          <w:lang w:val="en-US"/>
        </w:rPr>
        <w:t>ing material</w:t>
      </w:r>
    </w:p>
    <w:p w14:paraId="78FED8EA" w14:textId="576CB31B" w:rsidR="00603A7E" w:rsidRPr="00603A7E" w:rsidRDefault="00603A7E" w:rsidP="00603A7E">
      <w:pPr>
        <w:rPr>
          <w:rFonts w:ascii="Arial" w:hAnsi="Arial" w:cs="Arial"/>
          <w:lang w:val="en-US"/>
        </w:rPr>
      </w:pPr>
      <w:r w:rsidRPr="00603A7E">
        <w:rPr>
          <w:rFonts w:ascii="Arial" w:hAnsi="Arial" w:cs="Arial"/>
          <w:lang w:val="en-US"/>
        </w:rPr>
        <w:t xml:space="preserve">The aim of the learning material is to help UAS students identify false </w:t>
      </w:r>
      <w:r w:rsidR="00486022">
        <w:rPr>
          <w:rFonts w:ascii="Arial" w:hAnsi="Arial" w:cs="Arial"/>
          <w:lang w:val="en-US"/>
        </w:rPr>
        <w:t xml:space="preserve">and fake </w:t>
      </w:r>
      <w:r w:rsidRPr="00603A7E">
        <w:rPr>
          <w:rFonts w:ascii="Arial" w:hAnsi="Arial" w:cs="Arial"/>
          <w:lang w:val="en-US"/>
        </w:rPr>
        <w:t xml:space="preserve">information. It helps students to pay attention to how </w:t>
      </w:r>
      <w:r w:rsidR="00486022">
        <w:rPr>
          <w:rFonts w:ascii="Arial" w:hAnsi="Arial" w:cs="Arial"/>
          <w:lang w:val="en-US"/>
        </w:rPr>
        <w:t xml:space="preserve">this kind of </w:t>
      </w:r>
      <w:r w:rsidRPr="00603A7E">
        <w:rPr>
          <w:rFonts w:ascii="Arial" w:hAnsi="Arial" w:cs="Arial"/>
          <w:lang w:val="en-US"/>
        </w:rPr>
        <w:t>information is distributed on the net</w:t>
      </w:r>
      <w:r w:rsidR="00C63152">
        <w:rPr>
          <w:rFonts w:ascii="Arial" w:hAnsi="Arial" w:cs="Arial"/>
          <w:lang w:val="en-US"/>
        </w:rPr>
        <w:t>,</w:t>
      </w:r>
      <w:r w:rsidRPr="00603A7E">
        <w:rPr>
          <w:rFonts w:ascii="Arial" w:hAnsi="Arial" w:cs="Arial"/>
          <w:lang w:val="en-US"/>
        </w:rPr>
        <w:t xml:space="preserve"> and how they can recognize dis- and misinformation.</w:t>
      </w:r>
    </w:p>
    <w:p w14:paraId="6CC0216E" w14:textId="7E21D511" w:rsidR="00603A7E" w:rsidRPr="00603A7E" w:rsidRDefault="00603A7E" w:rsidP="00603A7E">
      <w:pPr>
        <w:rPr>
          <w:rFonts w:ascii="Arial" w:hAnsi="Arial" w:cs="Arial"/>
          <w:lang w:val="en-US"/>
        </w:rPr>
      </w:pPr>
      <w:r w:rsidRPr="00603A7E">
        <w:rPr>
          <w:rFonts w:ascii="Arial" w:hAnsi="Arial" w:cs="Arial"/>
          <w:lang w:val="en-US"/>
        </w:rPr>
        <w:t>In practice, students search for information on the net from a wide range of sources. Even though students use both licensed and open online sources from the library provision, a vast amount of information is found from the internet with different search engines. In addition to sc</w:t>
      </w:r>
      <w:r w:rsidR="001709F8">
        <w:rPr>
          <w:rFonts w:ascii="Arial" w:hAnsi="Arial" w:cs="Arial"/>
          <w:lang w:val="en-US"/>
        </w:rPr>
        <w:t xml:space="preserve">holarly </w:t>
      </w:r>
      <w:r w:rsidRPr="00603A7E">
        <w:rPr>
          <w:rFonts w:ascii="Arial" w:hAnsi="Arial" w:cs="Arial"/>
          <w:lang w:val="en-US"/>
        </w:rPr>
        <w:t xml:space="preserve">knowledge, </w:t>
      </w:r>
      <w:r w:rsidR="00C63152">
        <w:rPr>
          <w:rFonts w:ascii="Arial" w:hAnsi="Arial" w:cs="Arial"/>
          <w:lang w:val="en-US"/>
        </w:rPr>
        <w:t>students</w:t>
      </w:r>
      <w:r w:rsidRPr="00603A7E">
        <w:rPr>
          <w:rFonts w:ascii="Arial" w:hAnsi="Arial" w:cs="Arial"/>
          <w:lang w:val="en-US"/>
        </w:rPr>
        <w:t xml:space="preserve"> need up-to-date information on working life and topical news. Social media plays a central role in transmitting information</w:t>
      </w:r>
      <w:r w:rsidR="00C63152">
        <w:rPr>
          <w:rFonts w:ascii="Arial" w:hAnsi="Arial" w:cs="Arial"/>
          <w:lang w:val="en-US"/>
        </w:rPr>
        <w:t>. O</w:t>
      </w:r>
      <w:r w:rsidRPr="00603A7E">
        <w:rPr>
          <w:rFonts w:ascii="Arial" w:hAnsi="Arial" w:cs="Arial"/>
          <w:lang w:val="en-US"/>
        </w:rPr>
        <w:t xml:space="preserve">penness has paved the way for distributors of false </w:t>
      </w:r>
      <w:r w:rsidR="00486022">
        <w:rPr>
          <w:rFonts w:ascii="Arial" w:hAnsi="Arial" w:cs="Arial"/>
          <w:lang w:val="en-US"/>
        </w:rPr>
        <w:t xml:space="preserve">and fake </w:t>
      </w:r>
      <w:r w:rsidR="007C6DC0">
        <w:rPr>
          <w:rFonts w:ascii="Arial" w:hAnsi="Arial" w:cs="Arial"/>
          <w:lang w:val="en-US"/>
        </w:rPr>
        <w:t>information</w:t>
      </w:r>
      <w:r w:rsidRPr="00603A7E">
        <w:rPr>
          <w:rFonts w:ascii="Arial" w:hAnsi="Arial" w:cs="Arial"/>
          <w:lang w:val="en-US"/>
        </w:rPr>
        <w:t>.</w:t>
      </w:r>
    </w:p>
    <w:p w14:paraId="2C1DD7F9" w14:textId="4F6CD2EF" w:rsidR="00603A7E" w:rsidRDefault="00603A7E" w:rsidP="00603A7E">
      <w:pPr>
        <w:rPr>
          <w:rFonts w:ascii="Arial" w:hAnsi="Arial" w:cs="Arial"/>
          <w:lang w:val="en-US"/>
        </w:rPr>
      </w:pPr>
      <w:r w:rsidRPr="00603A7E">
        <w:rPr>
          <w:rFonts w:ascii="Arial" w:hAnsi="Arial" w:cs="Arial"/>
          <w:lang w:val="en-US"/>
        </w:rPr>
        <w:t xml:space="preserve">Critical thinking should be in the core when students search for information related to study and working life assignments. In addition to having a role as a searcher, students are experts who process information </w:t>
      </w:r>
      <w:r w:rsidR="00C63152">
        <w:rPr>
          <w:rFonts w:ascii="Arial" w:hAnsi="Arial" w:cs="Arial"/>
          <w:lang w:val="en-US"/>
        </w:rPr>
        <w:t>as well as</w:t>
      </w:r>
      <w:r w:rsidRPr="00603A7E">
        <w:rPr>
          <w:rFonts w:ascii="Arial" w:hAnsi="Arial" w:cs="Arial"/>
          <w:lang w:val="en-US"/>
        </w:rPr>
        <w:t xml:space="preserve"> </w:t>
      </w:r>
      <w:r w:rsidR="000F68C9">
        <w:rPr>
          <w:rFonts w:ascii="Arial" w:hAnsi="Arial" w:cs="Arial"/>
          <w:lang w:val="en-US"/>
        </w:rPr>
        <w:t xml:space="preserve">users of </w:t>
      </w:r>
      <w:r w:rsidRPr="00603A7E">
        <w:rPr>
          <w:rFonts w:ascii="Arial" w:hAnsi="Arial" w:cs="Arial"/>
          <w:lang w:val="en-US"/>
        </w:rPr>
        <w:t xml:space="preserve">information in their everyday life. </w:t>
      </w:r>
    </w:p>
    <w:p w14:paraId="0FA48BCF" w14:textId="6A7496D0" w:rsidR="006E7E1A" w:rsidRDefault="006E7E1A" w:rsidP="006E7E1A">
      <w:pPr>
        <w:pStyle w:val="Otsikko2"/>
        <w:rPr>
          <w:rFonts w:ascii="Arial" w:hAnsi="Arial" w:cs="Arial"/>
          <w:color w:val="auto"/>
          <w:sz w:val="22"/>
          <w:szCs w:val="22"/>
          <w:lang w:val="en-US"/>
        </w:rPr>
      </w:pPr>
      <w:r w:rsidRPr="006E7E1A">
        <w:rPr>
          <w:rFonts w:ascii="Arial" w:hAnsi="Arial" w:cs="Arial"/>
          <w:color w:val="auto"/>
          <w:sz w:val="22"/>
          <w:szCs w:val="22"/>
          <w:lang w:val="en-US"/>
        </w:rPr>
        <w:t>The role of AI in information retrieval has grown significantly. AI-assisted information retrieval offers many benefits, but it also brings challenges in finding reliable information. Students need to be able to use the tools provided by AI critically, look at the reliability of sources and to be aware of the potential biases and limitations of algorithms.</w:t>
      </w:r>
      <w:r w:rsidR="00092240">
        <w:rPr>
          <w:rFonts w:ascii="Arial" w:hAnsi="Arial" w:cs="Arial"/>
          <w:color w:val="auto"/>
          <w:sz w:val="22"/>
          <w:szCs w:val="22"/>
          <w:lang w:val="en-US"/>
        </w:rPr>
        <w:t xml:space="preserve"> </w:t>
      </w:r>
    </w:p>
    <w:p w14:paraId="5A726CC6" w14:textId="77777777" w:rsidR="006E7E1A" w:rsidRDefault="006E7E1A" w:rsidP="006E7E1A">
      <w:pPr>
        <w:rPr>
          <w:lang w:val="en-US"/>
        </w:rPr>
      </w:pPr>
    </w:p>
    <w:p w14:paraId="19D07BC7" w14:textId="46D97160" w:rsidR="00783F00" w:rsidRPr="00783F00" w:rsidRDefault="00783F00" w:rsidP="00783F00">
      <w:pPr>
        <w:pStyle w:val="Otsikko2"/>
        <w:rPr>
          <w:lang w:val="en-US"/>
        </w:rPr>
      </w:pPr>
      <w:r w:rsidRPr="00783F00">
        <w:rPr>
          <w:lang w:val="en-US"/>
        </w:rPr>
        <w:t>Content of the learning material</w:t>
      </w:r>
    </w:p>
    <w:p w14:paraId="6798BB5A" w14:textId="1E075232" w:rsidR="00603A7E" w:rsidRPr="00603A7E" w:rsidRDefault="00603A7E" w:rsidP="00603A7E">
      <w:pPr>
        <w:rPr>
          <w:rFonts w:ascii="Arial" w:hAnsi="Arial" w:cs="Arial"/>
          <w:lang w:val="en-US"/>
        </w:rPr>
      </w:pPr>
      <w:r w:rsidRPr="00603A7E">
        <w:rPr>
          <w:rFonts w:ascii="Arial" w:hAnsi="Arial" w:cs="Arial"/>
          <w:lang w:val="en-US"/>
        </w:rPr>
        <w:t xml:space="preserve">The learning material </w:t>
      </w:r>
      <w:r w:rsidR="00C63152">
        <w:rPr>
          <w:rFonts w:ascii="Arial" w:hAnsi="Arial" w:cs="Arial"/>
          <w:lang w:val="en-US"/>
        </w:rPr>
        <w:t xml:space="preserve">helps </w:t>
      </w:r>
      <w:r w:rsidRPr="00603A7E">
        <w:rPr>
          <w:rFonts w:ascii="Arial" w:hAnsi="Arial" w:cs="Arial"/>
          <w:lang w:val="en-US"/>
        </w:rPr>
        <w:t xml:space="preserve">students </w:t>
      </w:r>
      <w:r w:rsidR="000F68C9">
        <w:rPr>
          <w:rFonts w:ascii="Arial" w:hAnsi="Arial" w:cs="Arial"/>
          <w:lang w:val="en-US"/>
        </w:rPr>
        <w:t xml:space="preserve">think of </w:t>
      </w:r>
      <w:r w:rsidRPr="00603A7E">
        <w:rPr>
          <w:rFonts w:ascii="Arial" w:hAnsi="Arial" w:cs="Arial"/>
          <w:lang w:val="en-US"/>
        </w:rPr>
        <w:t>what kind of information calls for their attention</w:t>
      </w:r>
      <w:r w:rsidR="00C63152">
        <w:rPr>
          <w:rFonts w:ascii="Arial" w:hAnsi="Arial" w:cs="Arial"/>
          <w:lang w:val="en-US"/>
        </w:rPr>
        <w:t>,</w:t>
      </w:r>
      <w:r w:rsidRPr="00603A7E">
        <w:rPr>
          <w:rFonts w:ascii="Arial" w:hAnsi="Arial" w:cs="Arial"/>
          <w:lang w:val="en-US"/>
        </w:rPr>
        <w:t xml:space="preserve"> and how they act after finding information. </w:t>
      </w:r>
      <w:r w:rsidR="00C63152">
        <w:rPr>
          <w:rFonts w:ascii="Arial" w:hAnsi="Arial" w:cs="Arial"/>
          <w:lang w:val="en-US"/>
        </w:rPr>
        <w:t>The</w:t>
      </w:r>
      <w:r w:rsidRPr="00603A7E">
        <w:rPr>
          <w:rFonts w:ascii="Arial" w:hAnsi="Arial" w:cs="Arial"/>
          <w:lang w:val="en-US"/>
        </w:rPr>
        <w:t xml:space="preserve"> learning material covers four typical information types</w:t>
      </w:r>
      <w:r w:rsidR="00C63152">
        <w:rPr>
          <w:rFonts w:ascii="Arial" w:hAnsi="Arial" w:cs="Arial"/>
          <w:lang w:val="en-US"/>
        </w:rPr>
        <w:t>,</w:t>
      </w:r>
      <w:r w:rsidRPr="00603A7E">
        <w:rPr>
          <w:rFonts w:ascii="Arial" w:hAnsi="Arial" w:cs="Arial"/>
          <w:lang w:val="en-US"/>
        </w:rPr>
        <w:t xml:space="preserve"> which students often use in their assignments. The material shows how it is possible to look critically at the found information. In addition, the material addresses the role and responsibility when one produces as well as passes on information. The learning material includes a PowerPoint presentation and an </w:t>
      </w:r>
      <w:r w:rsidR="00092240">
        <w:rPr>
          <w:rFonts w:ascii="Arial" w:hAnsi="Arial" w:cs="Arial"/>
          <w:lang w:val="en-US"/>
        </w:rPr>
        <w:t>I</w:t>
      </w:r>
      <w:r w:rsidRPr="00603A7E">
        <w:rPr>
          <w:rFonts w:ascii="Arial" w:hAnsi="Arial" w:cs="Arial"/>
          <w:lang w:val="en-US"/>
        </w:rPr>
        <w:t>nfograph</w:t>
      </w:r>
      <w:r w:rsidR="00092240">
        <w:rPr>
          <w:rFonts w:ascii="Arial" w:hAnsi="Arial" w:cs="Arial"/>
          <w:lang w:val="en-US"/>
        </w:rPr>
        <w:t>ics</w:t>
      </w:r>
      <w:r w:rsidRPr="00603A7E">
        <w:rPr>
          <w:rFonts w:ascii="Arial" w:hAnsi="Arial" w:cs="Arial"/>
          <w:lang w:val="en-US"/>
        </w:rPr>
        <w:t xml:space="preserve">. They can be used together or separately. </w:t>
      </w:r>
    </w:p>
    <w:p w14:paraId="060421FE" w14:textId="3693B891" w:rsidR="00603A7E" w:rsidRPr="00603A7E" w:rsidRDefault="00603A7E">
      <w:pPr>
        <w:rPr>
          <w:rFonts w:ascii="Arial" w:hAnsi="Arial" w:cs="Arial"/>
          <w:lang w:val="en-US"/>
        </w:rPr>
      </w:pPr>
      <w:r w:rsidRPr="00C12D66">
        <w:rPr>
          <w:rFonts w:ascii="Arial" w:hAnsi="Arial" w:cs="Arial"/>
          <w:b/>
          <w:bCs/>
          <w:lang w:val="en-US"/>
        </w:rPr>
        <w:t>The PowerPoint</w:t>
      </w:r>
      <w:r w:rsidRPr="00603A7E">
        <w:rPr>
          <w:rFonts w:ascii="Arial" w:hAnsi="Arial" w:cs="Arial"/>
          <w:lang w:val="en-US"/>
        </w:rPr>
        <w:t xml:space="preserve"> consists of four themes</w:t>
      </w:r>
      <w:r w:rsidR="00C63152">
        <w:rPr>
          <w:rFonts w:ascii="Arial" w:hAnsi="Arial" w:cs="Arial"/>
          <w:lang w:val="en-US"/>
        </w:rPr>
        <w:t>:</w:t>
      </w:r>
    </w:p>
    <w:p w14:paraId="04CF9C9D" w14:textId="3F041382" w:rsidR="00603A7E" w:rsidRPr="00603A7E" w:rsidRDefault="00486022" w:rsidP="00F14F04">
      <w:pPr>
        <w:pStyle w:val="Luettelokappale"/>
        <w:numPr>
          <w:ilvl w:val="0"/>
          <w:numId w:val="2"/>
        </w:numPr>
        <w:pBdr>
          <w:top w:val="nil"/>
          <w:left w:val="nil"/>
          <w:bottom w:val="nil"/>
          <w:right w:val="nil"/>
          <w:between w:val="nil"/>
        </w:pBdr>
        <w:rPr>
          <w:rFonts w:ascii="Arial" w:hAnsi="Arial" w:cs="Arial"/>
          <w:lang w:val="en-US"/>
        </w:rPr>
      </w:pPr>
      <w:r>
        <w:rPr>
          <w:rFonts w:ascii="Arial" w:hAnsi="Arial" w:cs="Arial"/>
          <w:lang w:val="en-US"/>
        </w:rPr>
        <w:t>News</w:t>
      </w:r>
      <w:r w:rsidR="00603A7E" w:rsidRPr="00603A7E">
        <w:rPr>
          <w:rFonts w:ascii="Arial" w:hAnsi="Arial" w:cs="Arial"/>
          <w:lang w:val="en-US"/>
        </w:rPr>
        <w:t xml:space="preserve">: </w:t>
      </w:r>
      <w:r>
        <w:rPr>
          <w:rFonts w:ascii="Arial" w:hAnsi="Arial" w:cs="Arial"/>
          <w:lang w:val="en-US"/>
        </w:rPr>
        <w:t>what catches our attention and how we react</w:t>
      </w:r>
    </w:p>
    <w:p w14:paraId="2BB7DC9F" w14:textId="641F646B" w:rsidR="00603A7E" w:rsidRPr="00603A7E" w:rsidRDefault="00603A7E" w:rsidP="00F14F04">
      <w:pPr>
        <w:pStyle w:val="Luettelokappale"/>
        <w:numPr>
          <w:ilvl w:val="0"/>
          <w:numId w:val="2"/>
        </w:numPr>
        <w:pBdr>
          <w:top w:val="nil"/>
          <w:left w:val="nil"/>
          <w:bottom w:val="nil"/>
          <w:right w:val="nil"/>
          <w:between w:val="nil"/>
        </w:pBdr>
        <w:rPr>
          <w:rFonts w:ascii="Arial" w:hAnsi="Arial" w:cs="Arial"/>
          <w:lang w:val="en-US"/>
        </w:rPr>
      </w:pPr>
      <w:r w:rsidRPr="00603A7E">
        <w:rPr>
          <w:rFonts w:ascii="Arial" w:hAnsi="Arial" w:cs="Arial"/>
          <w:lang w:val="en-US"/>
        </w:rPr>
        <w:t>Images and videos: how to spot fa</w:t>
      </w:r>
      <w:r w:rsidR="00486022">
        <w:rPr>
          <w:rFonts w:ascii="Arial" w:hAnsi="Arial" w:cs="Arial"/>
          <w:lang w:val="en-US"/>
        </w:rPr>
        <w:t>ke</w:t>
      </w:r>
      <w:r w:rsidRPr="00603A7E">
        <w:rPr>
          <w:rFonts w:ascii="Arial" w:hAnsi="Arial" w:cs="Arial"/>
          <w:lang w:val="en-US"/>
        </w:rPr>
        <w:t xml:space="preserve"> images and videos</w:t>
      </w:r>
    </w:p>
    <w:p w14:paraId="47979255" w14:textId="5A83F235" w:rsidR="00603A7E" w:rsidRPr="00603A7E" w:rsidRDefault="00603A7E" w:rsidP="00F14F04">
      <w:pPr>
        <w:pStyle w:val="Luettelokappale"/>
        <w:numPr>
          <w:ilvl w:val="0"/>
          <w:numId w:val="2"/>
        </w:numPr>
        <w:pBdr>
          <w:top w:val="nil"/>
          <w:left w:val="nil"/>
          <w:bottom w:val="nil"/>
          <w:right w:val="nil"/>
          <w:between w:val="nil"/>
        </w:pBdr>
        <w:rPr>
          <w:rFonts w:ascii="Arial" w:hAnsi="Arial" w:cs="Arial"/>
          <w:lang w:val="en-US"/>
        </w:rPr>
      </w:pPr>
      <w:r w:rsidRPr="00603A7E">
        <w:rPr>
          <w:rFonts w:ascii="Arial" w:hAnsi="Arial" w:cs="Arial"/>
          <w:lang w:val="en-US"/>
        </w:rPr>
        <w:t>Numbers</w:t>
      </w:r>
      <w:r w:rsidR="00913B0D">
        <w:rPr>
          <w:rFonts w:ascii="Arial" w:hAnsi="Arial" w:cs="Arial"/>
          <w:lang w:val="en-US"/>
        </w:rPr>
        <w:t xml:space="preserve"> and </w:t>
      </w:r>
      <w:r w:rsidRPr="00603A7E">
        <w:rPr>
          <w:rFonts w:ascii="Arial" w:hAnsi="Arial" w:cs="Arial"/>
          <w:lang w:val="en-US"/>
        </w:rPr>
        <w:t>statistics: what to consider when interpreting numerical data</w:t>
      </w:r>
    </w:p>
    <w:p w14:paraId="1CD5A72A" w14:textId="32CF44DF" w:rsidR="00603A7E" w:rsidRPr="00603A7E" w:rsidRDefault="00603A7E" w:rsidP="00F14F04">
      <w:pPr>
        <w:pStyle w:val="Luettelokappale"/>
        <w:numPr>
          <w:ilvl w:val="0"/>
          <w:numId w:val="2"/>
        </w:numPr>
        <w:pBdr>
          <w:top w:val="nil"/>
          <w:left w:val="nil"/>
          <w:bottom w:val="nil"/>
          <w:right w:val="nil"/>
          <w:between w:val="nil"/>
        </w:pBdr>
        <w:rPr>
          <w:rFonts w:ascii="Arial" w:hAnsi="Arial" w:cs="Arial"/>
          <w:lang w:val="en-US"/>
        </w:rPr>
      </w:pPr>
      <w:r w:rsidRPr="00603A7E">
        <w:rPr>
          <w:rFonts w:ascii="Arial" w:hAnsi="Arial" w:cs="Arial"/>
          <w:lang w:val="en-US"/>
        </w:rPr>
        <w:t>Sc</w:t>
      </w:r>
      <w:r w:rsidR="001709F8">
        <w:rPr>
          <w:rFonts w:ascii="Arial" w:hAnsi="Arial" w:cs="Arial"/>
          <w:lang w:val="en-US"/>
        </w:rPr>
        <w:t>holarly</w:t>
      </w:r>
      <w:r w:rsidRPr="00603A7E">
        <w:rPr>
          <w:rFonts w:ascii="Arial" w:hAnsi="Arial" w:cs="Arial"/>
          <w:lang w:val="en-US"/>
        </w:rPr>
        <w:t xml:space="preserve"> articles: how to distinguish quality articles</w:t>
      </w:r>
    </w:p>
    <w:p w14:paraId="3E2727F1" w14:textId="4349288D" w:rsidR="00603A7E" w:rsidRPr="00603A7E" w:rsidRDefault="00603A7E" w:rsidP="00603A7E">
      <w:pPr>
        <w:rPr>
          <w:rFonts w:ascii="Arial" w:hAnsi="Arial" w:cs="Arial"/>
          <w:lang w:val="en-US"/>
        </w:rPr>
      </w:pPr>
      <w:r w:rsidRPr="00603A7E">
        <w:rPr>
          <w:rFonts w:ascii="Arial" w:hAnsi="Arial" w:cs="Arial"/>
          <w:lang w:val="en-US"/>
        </w:rPr>
        <w:t>Every theme on the PowerPoint begins</w:t>
      </w:r>
      <w:r w:rsidR="001709F8">
        <w:rPr>
          <w:rFonts w:ascii="Arial" w:hAnsi="Arial" w:cs="Arial"/>
          <w:lang w:val="en-US"/>
        </w:rPr>
        <w:t xml:space="preserve"> </w:t>
      </w:r>
      <w:r w:rsidR="00F14F04">
        <w:rPr>
          <w:rFonts w:ascii="Arial" w:hAnsi="Arial" w:cs="Arial"/>
          <w:lang w:val="en-US"/>
        </w:rPr>
        <w:t>with</w:t>
      </w:r>
      <w:r w:rsidRPr="00603A7E">
        <w:rPr>
          <w:rFonts w:ascii="Arial" w:hAnsi="Arial" w:cs="Arial"/>
          <w:lang w:val="en-US"/>
        </w:rPr>
        <w:t xml:space="preserve"> statements reflecting one</w:t>
      </w:r>
      <w:r w:rsidR="00F14F04">
        <w:rPr>
          <w:rFonts w:ascii="Arial" w:hAnsi="Arial" w:cs="Arial"/>
          <w:lang w:val="en-US"/>
        </w:rPr>
        <w:t>’</w:t>
      </w:r>
      <w:r w:rsidRPr="00603A7E">
        <w:rPr>
          <w:rFonts w:ascii="Arial" w:hAnsi="Arial" w:cs="Arial"/>
          <w:lang w:val="en-US"/>
        </w:rPr>
        <w:t>s own beh</w:t>
      </w:r>
      <w:r w:rsidR="00F14F04">
        <w:rPr>
          <w:rFonts w:ascii="Arial" w:hAnsi="Arial" w:cs="Arial"/>
          <w:lang w:val="en-US"/>
        </w:rPr>
        <w:t>a</w:t>
      </w:r>
      <w:r w:rsidRPr="00603A7E">
        <w:rPr>
          <w:rFonts w:ascii="Arial" w:hAnsi="Arial" w:cs="Arial"/>
          <w:lang w:val="en-US"/>
        </w:rPr>
        <w:t xml:space="preserve">vior. Then the material has facts followed by an activating </w:t>
      </w:r>
      <w:r w:rsidR="00F14F04">
        <w:rPr>
          <w:rFonts w:ascii="Arial" w:hAnsi="Arial" w:cs="Arial"/>
          <w:lang w:val="en-US"/>
        </w:rPr>
        <w:t>‘</w:t>
      </w:r>
      <w:r w:rsidR="000F68C9">
        <w:rPr>
          <w:rFonts w:ascii="Arial" w:hAnsi="Arial" w:cs="Arial"/>
          <w:lang w:val="en-US"/>
        </w:rPr>
        <w:t xml:space="preserve">Learn more </w:t>
      </w:r>
      <w:r w:rsidRPr="00603A7E">
        <w:rPr>
          <w:rFonts w:ascii="Arial" w:hAnsi="Arial" w:cs="Arial"/>
          <w:lang w:val="en-US"/>
        </w:rPr>
        <w:t>and test</w:t>
      </w:r>
      <w:r w:rsidR="00F14F04">
        <w:rPr>
          <w:rFonts w:ascii="Arial" w:hAnsi="Arial" w:cs="Arial"/>
          <w:lang w:val="en-US"/>
        </w:rPr>
        <w:t>’</w:t>
      </w:r>
      <w:r w:rsidRPr="00603A7E">
        <w:rPr>
          <w:rFonts w:ascii="Arial" w:hAnsi="Arial" w:cs="Arial"/>
          <w:lang w:val="en-US"/>
        </w:rPr>
        <w:t xml:space="preserve"> -sec</w:t>
      </w:r>
      <w:r w:rsidR="00F14F04">
        <w:rPr>
          <w:rFonts w:ascii="Arial" w:hAnsi="Arial" w:cs="Arial"/>
          <w:lang w:val="en-US"/>
        </w:rPr>
        <w:t>t</w:t>
      </w:r>
      <w:r w:rsidRPr="00603A7E">
        <w:rPr>
          <w:rFonts w:ascii="Arial" w:hAnsi="Arial" w:cs="Arial"/>
          <w:lang w:val="en-US"/>
        </w:rPr>
        <w:t xml:space="preserve">ion with extra material. </w:t>
      </w:r>
    </w:p>
    <w:p w14:paraId="3DD9CC7A" w14:textId="77777777" w:rsidR="00C36BCF" w:rsidRDefault="00C36BCF">
      <w:pPr>
        <w:rPr>
          <w:rFonts w:ascii="Arial" w:hAnsi="Arial" w:cs="Arial"/>
          <w:b/>
          <w:bCs/>
          <w:lang w:val="en-US"/>
        </w:rPr>
      </w:pPr>
    </w:p>
    <w:p w14:paraId="1808EEE3" w14:textId="6E0FE551" w:rsidR="00C36BCF" w:rsidRPr="00913B0D" w:rsidRDefault="00C36BCF" w:rsidP="00C36BCF">
      <w:pPr>
        <w:pStyle w:val="NormaaliWWW"/>
        <w:rPr>
          <w:lang w:val="en-US"/>
        </w:rPr>
      </w:pPr>
      <w:r>
        <w:rPr>
          <w:noProof/>
        </w:rPr>
        <w:lastRenderedPageBreak/>
        <w:drawing>
          <wp:anchor distT="0" distB="0" distL="114300" distR="114300" simplePos="0" relativeHeight="251659264" behindDoc="0" locked="0" layoutInCell="1" allowOverlap="1" wp14:anchorId="18D8BCA4" wp14:editId="1144B7D1">
            <wp:simplePos x="0" y="0"/>
            <wp:positionH relativeFrom="column">
              <wp:posOffset>5055870</wp:posOffset>
            </wp:positionH>
            <wp:positionV relativeFrom="paragraph">
              <wp:posOffset>0</wp:posOffset>
            </wp:positionV>
            <wp:extent cx="1554480" cy="432373"/>
            <wp:effectExtent l="0" t="0" r="0" b="6350"/>
            <wp:wrapThrough wrapText="bothSides">
              <wp:wrapPolygon edited="0">
                <wp:start x="0" y="0"/>
                <wp:lineTo x="0" y="20965"/>
                <wp:lineTo x="21176" y="20965"/>
                <wp:lineTo x="21176" y="0"/>
                <wp:lineTo x="0" y="0"/>
              </wp:wrapPolygon>
            </wp:wrapThrough>
            <wp:docPr id="1096343666" name="Kuv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343666" name="Kuva 2">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4480" cy="432373"/>
                    </a:xfrm>
                    <a:prstGeom prst="rect">
                      <a:avLst/>
                    </a:prstGeom>
                    <a:noFill/>
                    <a:ln>
                      <a:noFill/>
                    </a:ln>
                  </pic:spPr>
                </pic:pic>
              </a:graphicData>
            </a:graphic>
          </wp:anchor>
        </w:drawing>
      </w:r>
    </w:p>
    <w:p w14:paraId="73D85F0A" w14:textId="77777777" w:rsidR="00C36BCF" w:rsidRDefault="00C36BCF">
      <w:pPr>
        <w:rPr>
          <w:rFonts w:ascii="Arial" w:hAnsi="Arial" w:cs="Arial"/>
          <w:b/>
          <w:bCs/>
          <w:lang w:val="en-US"/>
        </w:rPr>
      </w:pPr>
    </w:p>
    <w:p w14:paraId="5441FB44" w14:textId="77777777" w:rsidR="00C36BCF" w:rsidRDefault="00C36BCF">
      <w:pPr>
        <w:rPr>
          <w:rFonts w:ascii="Arial" w:hAnsi="Arial" w:cs="Arial"/>
          <w:b/>
          <w:bCs/>
          <w:lang w:val="en-US"/>
        </w:rPr>
      </w:pPr>
    </w:p>
    <w:p w14:paraId="7894F032" w14:textId="1AEDAA09" w:rsidR="00603A7E" w:rsidRDefault="00603A7E">
      <w:pPr>
        <w:rPr>
          <w:rFonts w:ascii="Arial" w:hAnsi="Arial" w:cs="Arial"/>
          <w:lang w:val="en-US"/>
        </w:rPr>
      </w:pPr>
      <w:r w:rsidRPr="00C12D66">
        <w:rPr>
          <w:rFonts w:ascii="Arial" w:hAnsi="Arial" w:cs="Arial"/>
          <w:b/>
          <w:bCs/>
          <w:lang w:val="en-US"/>
        </w:rPr>
        <w:t xml:space="preserve">The </w:t>
      </w:r>
      <w:r w:rsidR="00C12D66">
        <w:rPr>
          <w:rFonts w:ascii="Arial" w:hAnsi="Arial" w:cs="Arial"/>
          <w:b/>
          <w:bCs/>
          <w:lang w:val="en-US"/>
        </w:rPr>
        <w:t>I</w:t>
      </w:r>
      <w:r w:rsidRPr="00C12D66">
        <w:rPr>
          <w:rFonts w:ascii="Arial" w:hAnsi="Arial" w:cs="Arial"/>
          <w:b/>
          <w:bCs/>
          <w:lang w:val="en-US"/>
        </w:rPr>
        <w:t>nfograph</w:t>
      </w:r>
      <w:r w:rsidR="006E7E1A">
        <w:rPr>
          <w:rFonts w:ascii="Arial" w:hAnsi="Arial" w:cs="Arial"/>
          <w:b/>
          <w:bCs/>
          <w:lang w:val="en-US"/>
        </w:rPr>
        <w:t>ics</w:t>
      </w:r>
      <w:r w:rsidRPr="00603A7E">
        <w:rPr>
          <w:rFonts w:ascii="Arial" w:hAnsi="Arial" w:cs="Arial"/>
          <w:lang w:val="en-US"/>
        </w:rPr>
        <w:t xml:space="preserve"> ‘</w:t>
      </w:r>
      <w:r w:rsidR="00C12D66">
        <w:rPr>
          <w:rFonts w:ascii="Arial" w:hAnsi="Arial" w:cs="Arial"/>
          <w:i/>
          <w:iCs/>
          <w:lang w:val="en-US"/>
        </w:rPr>
        <w:t xml:space="preserve">Know your responsibility in the complexities of (mis)information’ </w:t>
      </w:r>
      <w:r w:rsidRPr="00603A7E">
        <w:rPr>
          <w:rFonts w:ascii="Arial" w:hAnsi="Arial" w:cs="Arial"/>
          <w:lang w:val="en-US"/>
        </w:rPr>
        <w:t xml:space="preserve">builds on the actual behavior of the students. It examines one’s own role as a </w:t>
      </w:r>
      <w:r w:rsidR="00C12D66">
        <w:rPr>
          <w:rFonts w:ascii="Arial" w:hAnsi="Arial" w:cs="Arial"/>
          <w:lang w:val="en-US"/>
        </w:rPr>
        <w:t>sharer</w:t>
      </w:r>
      <w:r w:rsidRPr="00603A7E">
        <w:rPr>
          <w:rFonts w:ascii="Arial" w:hAnsi="Arial" w:cs="Arial"/>
          <w:lang w:val="en-US"/>
        </w:rPr>
        <w:t>, producer, receive</w:t>
      </w:r>
      <w:r w:rsidR="00424219">
        <w:rPr>
          <w:rFonts w:ascii="Arial" w:hAnsi="Arial" w:cs="Arial"/>
          <w:lang w:val="en-US"/>
        </w:rPr>
        <w:t>r</w:t>
      </w:r>
      <w:r w:rsidRPr="00603A7E">
        <w:rPr>
          <w:rFonts w:ascii="Arial" w:hAnsi="Arial" w:cs="Arial"/>
          <w:lang w:val="en-US"/>
        </w:rPr>
        <w:t xml:space="preserve"> </w:t>
      </w:r>
      <w:r w:rsidR="00424219">
        <w:rPr>
          <w:rFonts w:ascii="Arial" w:hAnsi="Arial" w:cs="Arial"/>
          <w:lang w:val="en-US"/>
        </w:rPr>
        <w:t xml:space="preserve">and </w:t>
      </w:r>
      <w:r w:rsidRPr="00603A7E">
        <w:rPr>
          <w:rFonts w:ascii="Arial" w:hAnsi="Arial" w:cs="Arial"/>
          <w:lang w:val="en-US"/>
        </w:rPr>
        <w:t xml:space="preserve">user of information. The </w:t>
      </w:r>
      <w:r w:rsidR="00424219">
        <w:rPr>
          <w:rFonts w:ascii="Arial" w:hAnsi="Arial" w:cs="Arial"/>
          <w:lang w:val="en-US"/>
        </w:rPr>
        <w:t>i</w:t>
      </w:r>
      <w:r w:rsidRPr="00603A7E">
        <w:rPr>
          <w:rFonts w:ascii="Arial" w:hAnsi="Arial" w:cs="Arial"/>
          <w:lang w:val="en-US"/>
        </w:rPr>
        <w:t>nfograp</w:t>
      </w:r>
      <w:r w:rsidR="006E7E1A">
        <w:rPr>
          <w:rFonts w:ascii="Arial" w:hAnsi="Arial" w:cs="Arial"/>
          <w:lang w:val="en-US"/>
        </w:rPr>
        <w:t>hics</w:t>
      </w:r>
      <w:r w:rsidRPr="00603A7E">
        <w:rPr>
          <w:rFonts w:ascii="Arial" w:hAnsi="Arial" w:cs="Arial"/>
          <w:lang w:val="en-US"/>
        </w:rPr>
        <w:t xml:space="preserve"> can be used separately</w:t>
      </w:r>
      <w:r w:rsidR="00424219">
        <w:rPr>
          <w:rFonts w:ascii="Arial" w:hAnsi="Arial" w:cs="Arial"/>
          <w:lang w:val="en-US"/>
        </w:rPr>
        <w:t xml:space="preserve"> as background information. I</w:t>
      </w:r>
      <w:r w:rsidRPr="00603A7E">
        <w:rPr>
          <w:rFonts w:ascii="Arial" w:hAnsi="Arial" w:cs="Arial"/>
          <w:lang w:val="en-US"/>
        </w:rPr>
        <w:t>t serves as a basis for discussions and a summary of the material’s content</w:t>
      </w:r>
      <w:r w:rsidR="00424219">
        <w:rPr>
          <w:rFonts w:ascii="Arial" w:hAnsi="Arial" w:cs="Arial"/>
          <w:lang w:val="en-US"/>
        </w:rPr>
        <w:t xml:space="preserve"> as well</w:t>
      </w:r>
      <w:r w:rsidRPr="00603A7E">
        <w:rPr>
          <w:rFonts w:ascii="Arial" w:hAnsi="Arial" w:cs="Arial"/>
          <w:lang w:val="en-US"/>
        </w:rPr>
        <w:t>.</w:t>
      </w:r>
    </w:p>
    <w:p w14:paraId="1947945A" w14:textId="77777777" w:rsidR="00783F00" w:rsidRDefault="00783F00">
      <w:pPr>
        <w:rPr>
          <w:rFonts w:ascii="Arial" w:hAnsi="Arial" w:cs="Arial"/>
          <w:lang w:val="en-US"/>
        </w:rPr>
      </w:pPr>
    </w:p>
    <w:p w14:paraId="05FC10BA" w14:textId="3F5AF5E7" w:rsidR="00475CF1" w:rsidRPr="00721AC3" w:rsidRDefault="00475CF1">
      <w:pPr>
        <w:rPr>
          <w:rFonts w:ascii="Arial" w:hAnsi="Arial" w:cs="Arial"/>
          <w:lang w:val="en-US"/>
        </w:rPr>
      </w:pPr>
      <w:r w:rsidRPr="00721AC3">
        <w:rPr>
          <w:rFonts w:ascii="Arial" w:hAnsi="Arial" w:cs="Arial"/>
          <w:lang w:val="en-US"/>
        </w:rPr>
        <w:t>Material by: Kaisa Puttonen (Laurea UAS</w:t>
      </w:r>
      <w:r w:rsidR="00721AC3" w:rsidRPr="00721AC3">
        <w:rPr>
          <w:rFonts w:ascii="Arial" w:hAnsi="Arial" w:cs="Arial"/>
          <w:lang w:val="en-US"/>
        </w:rPr>
        <w:t xml:space="preserve"> in Finland</w:t>
      </w:r>
      <w:r w:rsidRPr="00721AC3">
        <w:rPr>
          <w:rFonts w:ascii="Arial" w:hAnsi="Arial" w:cs="Arial"/>
          <w:lang w:val="en-US"/>
        </w:rPr>
        <w:t>), Leena Elenius (Se</w:t>
      </w:r>
      <w:r w:rsidR="00C12D66" w:rsidRPr="00721AC3">
        <w:rPr>
          <w:rFonts w:ascii="Arial" w:hAnsi="Arial" w:cs="Arial"/>
          <w:lang w:val="en-US"/>
        </w:rPr>
        <w:t>inäjoki UAS</w:t>
      </w:r>
      <w:r w:rsidR="00721AC3" w:rsidRPr="00721AC3">
        <w:rPr>
          <w:rFonts w:ascii="Arial" w:hAnsi="Arial" w:cs="Arial"/>
          <w:lang w:val="en-US"/>
        </w:rPr>
        <w:t xml:space="preserve"> in Finland</w:t>
      </w:r>
      <w:r w:rsidR="00C12D66" w:rsidRPr="00721AC3">
        <w:rPr>
          <w:rFonts w:ascii="Arial" w:hAnsi="Arial" w:cs="Arial"/>
          <w:lang w:val="en-US"/>
        </w:rPr>
        <w:t xml:space="preserve">), </w:t>
      </w:r>
      <w:r w:rsidRPr="00721AC3">
        <w:rPr>
          <w:rFonts w:ascii="Arial" w:hAnsi="Arial" w:cs="Arial"/>
          <w:lang w:val="en-US"/>
        </w:rPr>
        <w:t>Riitta-Liisa Karjalainen (Ka</w:t>
      </w:r>
      <w:r w:rsidR="00C12D66" w:rsidRPr="00721AC3">
        <w:rPr>
          <w:rFonts w:ascii="Arial" w:hAnsi="Arial" w:cs="Arial"/>
          <w:lang w:val="en-US"/>
        </w:rPr>
        <w:t>jaani UAS</w:t>
      </w:r>
      <w:r w:rsidR="00721AC3" w:rsidRPr="00721AC3">
        <w:rPr>
          <w:rFonts w:ascii="Arial" w:hAnsi="Arial" w:cs="Arial"/>
          <w:lang w:val="en-US"/>
        </w:rPr>
        <w:t xml:space="preserve"> in Finland</w:t>
      </w:r>
      <w:r w:rsidR="00C12D66" w:rsidRPr="00721AC3">
        <w:rPr>
          <w:rFonts w:ascii="Arial" w:hAnsi="Arial" w:cs="Arial"/>
          <w:lang w:val="en-US"/>
        </w:rPr>
        <w:t>), Hanna-Riina Aho (Centria UAS</w:t>
      </w:r>
      <w:r w:rsidR="00721AC3" w:rsidRPr="00721AC3">
        <w:rPr>
          <w:rFonts w:ascii="Arial" w:hAnsi="Arial" w:cs="Arial"/>
          <w:lang w:val="en-US"/>
        </w:rPr>
        <w:t xml:space="preserve"> </w:t>
      </w:r>
      <w:r w:rsidR="00721AC3">
        <w:rPr>
          <w:rFonts w:ascii="Arial" w:hAnsi="Arial" w:cs="Arial"/>
          <w:lang w:val="en-US"/>
        </w:rPr>
        <w:t>in Finland</w:t>
      </w:r>
      <w:r w:rsidR="00C12D66" w:rsidRPr="00721AC3">
        <w:rPr>
          <w:rFonts w:ascii="Arial" w:hAnsi="Arial" w:cs="Arial"/>
          <w:lang w:val="en-US"/>
        </w:rPr>
        <w:t>), 2025</w:t>
      </w:r>
    </w:p>
    <w:p w14:paraId="1A1ABCFE" w14:textId="63A04B6A" w:rsidR="00475CF1" w:rsidRPr="00475CF1" w:rsidRDefault="00475CF1">
      <w:r>
        <w:rPr>
          <w:rFonts w:ascii="Arial" w:hAnsi="Arial" w:cs="Arial"/>
        </w:rPr>
        <w:t>Translation by: Kaisa Puttonen</w:t>
      </w:r>
      <w:r w:rsidR="00C12D66">
        <w:rPr>
          <w:rFonts w:ascii="Arial" w:hAnsi="Arial" w:cs="Arial"/>
        </w:rPr>
        <w:t xml:space="preserve">, </w:t>
      </w:r>
      <w:r>
        <w:rPr>
          <w:rFonts w:ascii="Arial" w:hAnsi="Arial" w:cs="Arial"/>
        </w:rPr>
        <w:t xml:space="preserve">Hanna-Riina Aho </w:t>
      </w:r>
    </w:p>
    <w:sectPr w:rsidR="00475CF1" w:rsidRPr="00475CF1" w:rsidSect="00C36BCF">
      <w:pgSz w:w="11906" w:h="16838"/>
      <w:pgMar w:top="709"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082EE" w14:textId="77777777" w:rsidR="00CA4D23" w:rsidRDefault="00CA4D23" w:rsidP="00C36BCF">
      <w:pPr>
        <w:spacing w:after="0" w:line="240" w:lineRule="auto"/>
      </w:pPr>
      <w:r>
        <w:separator/>
      </w:r>
    </w:p>
  </w:endnote>
  <w:endnote w:type="continuationSeparator" w:id="0">
    <w:p w14:paraId="775E65B9" w14:textId="77777777" w:rsidR="00CA4D23" w:rsidRDefault="00CA4D23" w:rsidP="00C36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E0E62" w14:textId="77777777" w:rsidR="00CA4D23" w:rsidRDefault="00CA4D23" w:rsidP="00C36BCF">
      <w:pPr>
        <w:spacing w:after="0" w:line="240" w:lineRule="auto"/>
      </w:pPr>
      <w:r>
        <w:separator/>
      </w:r>
    </w:p>
  </w:footnote>
  <w:footnote w:type="continuationSeparator" w:id="0">
    <w:p w14:paraId="289FAF59" w14:textId="77777777" w:rsidR="00CA4D23" w:rsidRDefault="00CA4D23" w:rsidP="00C36B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D25D1"/>
    <w:multiLevelType w:val="hybridMultilevel"/>
    <w:tmpl w:val="813A0C94"/>
    <w:lvl w:ilvl="0" w:tplc="040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8A93B25"/>
    <w:multiLevelType w:val="hybridMultilevel"/>
    <w:tmpl w:val="541049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914048214">
    <w:abstractNumId w:val="1"/>
  </w:num>
  <w:num w:numId="2" w16cid:durableId="61107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F1C"/>
    <w:rsid w:val="0005779C"/>
    <w:rsid w:val="00092240"/>
    <w:rsid w:val="000C6F1C"/>
    <w:rsid w:val="000F68C9"/>
    <w:rsid w:val="001709F8"/>
    <w:rsid w:val="0020493F"/>
    <w:rsid w:val="0025318D"/>
    <w:rsid w:val="00424219"/>
    <w:rsid w:val="00475CF1"/>
    <w:rsid w:val="00486022"/>
    <w:rsid w:val="005E2088"/>
    <w:rsid w:val="00603A7E"/>
    <w:rsid w:val="006C39C0"/>
    <w:rsid w:val="006E7E1A"/>
    <w:rsid w:val="00721AC3"/>
    <w:rsid w:val="00783F00"/>
    <w:rsid w:val="007C6DC0"/>
    <w:rsid w:val="00913B0D"/>
    <w:rsid w:val="00955E3B"/>
    <w:rsid w:val="00A42D9F"/>
    <w:rsid w:val="00A5287E"/>
    <w:rsid w:val="00B15179"/>
    <w:rsid w:val="00B9336E"/>
    <w:rsid w:val="00C12D66"/>
    <w:rsid w:val="00C36BCF"/>
    <w:rsid w:val="00C63152"/>
    <w:rsid w:val="00CA4D23"/>
    <w:rsid w:val="00E3124B"/>
    <w:rsid w:val="00F04CF1"/>
    <w:rsid w:val="00F14F0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3596D"/>
  <w15:chartTrackingRefBased/>
  <w15:docId w15:val="{C59CC001-6639-47D5-8829-0F8D675CD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603A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603A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semiHidden/>
    <w:unhideWhenUsed/>
    <w:qFormat/>
    <w:rsid w:val="001709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03A7E"/>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603A7E"/>
    <w:rPr>
      <w:rFonts w:asciiTheme="majorHAnsi" w:eastAsiaTheme="majorEastAsia" w:hAnsiTheme="majorHAnsi" w:cstheme="majorBidi"/>
      <w:color w:val="2F5496" w:themeColor="accent1" w:themeShade="BF"/>
      <w:sz w:val="26"/>
      <w:szCs w:val="26"/>
    </w:rPr>
  </w:style>
  <w:style w:type="paragraph" w:styleId="Luettelokappale">
    <w:name w:val="List Paragraph"/>
    <w:basedOn w:val="Normaali"/>
    <w:uiPriority w:val="34"/>
    <w:qFormat/>
    <w:rsid w:val="00603A7E"/>
    <w:pPr>
      <w:ind w:left="720"/>
      <w:contextualSpacing/>
    </w:pPr>
  </w:style>
  <w:style w:type="paragraph" w:styleId="NormaaliWWW">
    <w:name w:val="Normal (Web)"/>
    <w:basedOn w:val="Normaali"/>
    <w:uiPriority w:val="99"/>
    <w:unhideWhenUsed/>
    <w:rsid w:val="00A42D9F"/>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paragraph" w:styleId="Yltunniste">
    <w:name w:val="header"/>
    <w:basedOn w:val="Normaali"/>
    <w:link w:val="YltunnisteChar"/>
    <w:uiPriority w:val="99"/>
    <w:unhideWhenUsed/>
    <w:rsid w:val="00C36BC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36BCF"/>
  </w:style>
  <w:style w:type="paragraph" w:styleId="Alatunniste">
    <w:name w:val="footer"/>
    <w:basedOn w:val="Normaali"/>
    <w:link w:val="AlatunnisteChar"/>
    <w:uiPriority w:val="99"/>
    <w:unhideWhenUsed/>
    <w:rsid w:val="00C36BC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36BCF"/>
  </w:style>
  <w:style w:type="character" w:customStyle="1" w:styleId="Otsikko3Char">
    <w:name w:val="Otsikko 3 Char"/>
    <w:basedOn w:val="Kappaleenoletusfontti"/>
    <w:link w:val="Otsikko3"/>
    <w:uiPriority w:val="9"/>
    <w:semiHidden/>
    <w:rsid w:val="001709F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04724">
      <w:bodyDiv w:val="1"/>
      <w:marLeft w:val="0"/>
      <w:marRight w:val="0"/>
      <w:marTop w:val="0"/>
      <w:marBottom w:val="0"/>
      <w:divBdr>
        <w:top w:val="none" w:sz="0" w:space="0" w:color="auto"/>
        <w:left w:val="none" w:sz="0" w:space="0" w:color="auto"/>
        <w:bottom w:val="none" w:sz="0" w:space="0" w:color="auto"/>
        <w:right w:val="none" w:sz="0" w:space="0" w:color="auto"/>
      </w:divBdr>
    </w:div>
    <w:div w:id="98304013">
      <w:bodyDiv w:val="1"/>
      <w:marLeft w:val="0"/>
      <w:marRight w:val="0"/>
      <w:marTop w:val="0"/>
      <w:marBottom w:val="0"/>
      <w:divBdr>
        <w:top w:val="none" w:sz="0" w:space="0" w:color="auto"/>
        <w:left w:val="none" w:sz="0" w:space="0" w:color="auto"/>
        <w:bottom w:val="none" w:sz="0" w:space="0" w:color="auto"/>
        <w:right w:val="none" w:sz="0" w:space="0" w:color="auto"/>
      </w:divBdr>
    </w:div>
    <w:div w:id="365060635">
      <w:bodyDiv w:val="1"/>
      <w:marLeft w:val="0"/>
      <w:marRight w:val="0"/>
      <w:marTop w:val="0"/>
      <w:marBottom w:val="0"/>
      <w:divBdr>
        <w:top w:val="none" w:sz="0" w:space="0" w:color="auto"/>
        <w:left w:val="none" w:sz="0" w:space="0" w:color="auto"/>
        <w:bottom w:val="none" w:sz="0" w:space="0" w:color="auto"/>
        <w:right w:val="none" w:sz="0" w:space="0" w:color="auto"/>
      </w:divBdr>
    </w:div>
    <w:div w:id="62377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2</Pages>
  <Words>371</Words>
  <Characters>3013</Characters>
  <Application>Microsoft Office Word</Application>
  <DocSecurity>0</DocSecurity>
  <Lines>25</Lines>
  <Paragraphs>6</Paragraphs>
  <ScaleCrop>false</ScaleCrop>
  <HeadingPairs>
    <vt:vector size="2" baseType="variant">
      <vt:variant>
        <vt:lpstr>Otsikko</vt:lpstr>
      </vt:variant>
      <vt:variant>
        <vt:i4>1</vt:i4>
      </vt:variant>
    </vt:vector>
  </HeadingPairs>
  <TitlesOfParts>
    <vt:vector size="1" baseType="lpstr">
      <vt:lpstr/>
    </vt:vector>
  </TitlesOfParts>
  <Company>Laurea University of Applied Sciences</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Kaisa Puttonen</dc:creator>
  <cp:keywords/>
  <dc:description/>
  <cp:lastModifiedBy>Kaisa Puttonen</cp:lastModifiedBy>
  <cp:revision>19</cp:revision>
  <dcterms:created xsi:type="dcterms:W3CDTF">2024-11-28T08:03:00Z</dcterms:created>
  <dcterms:modified xsi:type="dcterms:W3CDTF">2025-01-17T13:09:00Z</dcterms:modified>
</cp:coreProperties>
</file>