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1bn6fs16zfx" w:colFirst="0" w:colLast="0"/>
    <w:bookmarkEnd w:id="0"/>
    <w:p w14:paraId="5D0D72DF" w14:textId="0146A01D" w:rsidR="008A1FC2" w:rsidRDefault="008638F3" w:rsidP="008A1FC2">
      <w:pPr>
        <w:pStyle w:val="Otsikko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D991AD8" wp14:editId="2FDE6147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84190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c1/QEAAOUDAAAOAAAAZHJzL2Uyb0RvYy54bWysU9tuEzEQfUfiHyy/N5uEUGCVTVW1KkIq&#10;UCnwAROvN2tl7TFjbzbl6xl7k5DCG+LFmot95syZ8fLmYDux1xQMukrOJlMptFNYG7et5PdvD1fv&#10;pQgRXA0dOl3JZx3kzer1q+XgSz3HFrtak2AQF8rBV7KN0ZdFEVSrLYQJeu042SBZiOzStqgJBka3&#10;XTGfTq+LAan2hEqHwNH7MSlXGb9ptIpfmyboKLpKMreYT8rnJp3FagnllsC3Rh1pwD+wsGAcFz1D&#10;3UME0ZP5C8oaRRiwiROFtsCmMUrnHrib2fSPbtYteJ17YXGCP8sU/h+s+rJ/ImFqnp0UDiyPaN0j&#10;wa7vrEHBwVoHxYJ14L3WjsA5cFc76H3vdibpN/hQMszaP1FSIPhHVLsgHN614Lb6Nniewoh/ChHh&#10;0GqouZFZgiheYCQnMJrYDJ+xZkbQR8zqHhqyqQbrJg55iM/nIepDFIqDb6bz+TWPWnHqaKcKUJ4e&#10;ewrxo0YrklFJYnYZHPaPIY5XT1dSLYcPpus4DmXnXgQYM0Uy+cR3lGKD9TNzJxx3jf8GGy3STykG&#10;3rNKhh89kJai++S4/w+zxSItZnYWb9/N2aHLzOYyA04xVCWjFKN5F8dl7j2ZbZtlHjnesmaNyf0k&#10;PUdWR7K8S1mR496nZb30863fv3P1C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5eqc1/QEAAOUDAAAOAAAAAAAAAAAAAAAAAC4C&#10;AABkcnMvZTJvRG9jLnhtbFBLAQItABQABgAIAAAAIQACnVV42QAAAAMBAAAPAAAAAAAAAAAAAAAA&#10;AFc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</w:p>
    <w:p w14:paraId="0B1D2CBD" w14:textId="28030F60" w:rsidR="00EF52FA" w:rsidRDefault="009D2F76" w:rsidP="009D2F76">
      <w:pPr>
        <w:pStyle w:val="Otsikko1"/>
        <w:rPr>
          <w:lang w:val="fi-FI"/>
        </w:rPr>
      </w:pPr>
      <w:bookmarkStart w:id="1" w:name="_utl99od9gho1" w:colFirst="0" w:colLast="0"/>
      <w:bookmarkEnd w:id="1"/>
      <w:r w:rsidRPr="009D2F76">
        <w:rPr>
          <w:lang w:val="fi-FI"/>
        </w:rPr>
        <w:t>ohjelmoinnin perus</w:t>
      </w:r>
      <w:r w:rsidR="00BA6179" w:rsidRPr="009D2F76">
        <w:rPr>
          <w:lang w:val="fi-FI"/>
        </w:rPr>
        <w:t>KäsitTeet</w:t>
      </w:r>
      <w:r w:rsidR="00BB7FF5">
        <w:rPr>
          <w:lang w:val="fi-FI"/>
        </w:rPr>
        <w:t xml:space="preserve"> </w:t>
      </w:r>
      <w:r w:rsidRPr="009D2F76">
        <w:rPr>
          <w:lang w:val="fi-FI"/>
        </w:rPr>
        <w:t>Opettajalle</w:t>
      </w:r>
    </w:p>
    <w:p w14:paraId="5B1020EE" w14:textId="558B8411" w:rsidR="00BB7FF5" w:rsidRDefault="001F5D3A" w:rsidP="00BB7FF5">
      <w:pPr>
        <w:pStyle w:val="Alaotsikko"/>
        <w:rPr>
          <w:lang w:val="fi-FI"/>
        </w:rPr>
      </w:pPr>
      <w:r>
        <w:rPr>
          <w:lang w:val="fi-FI"/>
        </w:rPr>
        <w:t>Ohjelmointikieli Python</w:t>
      </w:r>
    </w:p>
    <w:p w14:paraId="65FD53C3" w14:textId="01B1DFCE" w:rsidR="00EB717E" w:rsidRDefault="00EB717E" w:rsidP="00EB717E">
      <w:pPr>
        <w:pStyle w:val="Otsikko2"/>
        <w:rPr>
          <w:lang w:val="fi-FI"/>
        </w:rPr>
      </w:pPr>
      <w:r>
        <w:rPr>
          <w:lang w:val="fi-FI"/>
        </w:rPr>
        <w:t>Yleistä</w:t>
      </w:r>
    </w:p>
    <w:p w14:paraId="2EFA8B4A" w14:textId="2632570B" w:rsidR="00EB4750" w:rsidRPr="00EB717E" w:rsidRDefault="0007504D" w:rsidP="00EB717E">
      <w:pPr>
        <w:rPr>
          <w:lang w:val="fi-FI"/>
        </w:rPr>
      </w:pPr>
      <w:r>
        <w:rPr>
          <w:lang w:val="fi-FI"/>
        </w:rPr>
        <w:t xml:space="preserve">Hyvään ohjelmointityyliin kuuluu kommentointi. </w:t>
      </w:r>
      <w:r w:rsidR="005B0E1B">
        <w:rPr>
          <w:lang w:val="fi-FI"/>
        </w:rPr>
        <w:t>Pythonissa komme</w:t>
      </w:r>
      <w:r w:rsidR="008542C0">
        <w:rPr>
          <w:lang w:val="fi-FI"/>
        </w:rPr>
        <w:t>ntin erotetaan koodista #-merkillä</w:t>
      </w:r>
      <w:r w:rsidR="00111D21">
        <w:rPr>
          <w:lang w:val="fi-FI"/>
        </w:rPr>
        <w:t>.</w:t>
      </w:r>
    </w:p>
    <w:p w14:paraId="0A796887" w14:textId="7B6845E5" w:rsidR="000A04A6" w:rsidRPr="000A04A6" w:rsidRDefault="000A04A6" w:rsidP="00342BF3">
      <w:pPr>
        <w:pStyle w:val="Otsikko2"/>
        <w:rPr>
          <w:lang w:val="fi-FI"/>
        </w:rPr>
      </w:pPr>
      <w:r w:rsidRPr="000A04A6">
        <w:rPr>
          <w:lang w:val="fi-FI"/>
        </w:rPr>
        <w:t>Tulostus</w:t>
      </w:r>
    </w:p>
    <w:p w14:paraId="6EABB851" w14:textId="77777777" w:rsidR="000A04A6" w:rsidRPr="000A04A6" w:rsidRDefault="000A04A6" w:rsidP="000A04A6">
      <w:pPr>
        <w:rPr>
          <w:lang w:val="fi-FI"/>
        </w:rPr>
      </w:pPr>
      <w:r w:rsidRPr="000A04A6">
        <w:rPr>
          <w:lang w:val="fi-FI"/>
        </w:rPr>
        <w:t xml:space="preserve">Pythonilla tulostetaan </w:t>
      </w:r>
      <w:r w:rsidRPr="000A04A6">
        <w:rPr>
          <w:b/>
          <w:bCs/>
          <w:lang w:val="fi-FI"/>
        </w:rPr>
        <w:t>print</w:t>
      </w:r>
      <w:r w:rsidRPr="000A04A6">
        <w:rPr>
          <w:lang w:val="fi-FI"/>
        </w:rPr>
        <w:t xml:space="preserve">()-funktion avulla. Esim. print(”Moi!”). </w:t>
      </w:r>
    </w:p>
    <w:p w14:paraId="4CCADAE2" w14:textId="77777777" w:rsidR="000A04A6" w:rsidRPr="000A04A6" w:rsidRDefault="000A04A6" w:rsidP="00342BF3">
      <w:pPr>
        <w:pStyle w:val="Otsikko2"/>
        <w:rPr>
          <w:lang w:val="fi-FI"/>
        </w:rPr>
      </w:pPr>
      <w:r w:rsidRPr="000A04A6">
        <w:rPr>
          <w:lang w:val="fi-FI"/>
        </w:rPr>
        <w:t>Muuttuja ja syöte</w:t>
      </w:r>
    </w:p>
    <w:p w14:paraId="1D3BF9D4" w14:textId="77777777" w:rsidR="000A04A6" w:rsidRPr="000A04A6" w:rsidRDefault="000A04A6" w:rsidP="000A04A6">
      <w:pPr>
        <w:rPr>
          <w:lang w:val="fi-FI"/>
        </w:rPr>
      </w:pPr>
      <w:r w:rsidRPr="000A04A6">
        <w:rPr>
          <w:b/>
          <w:bCs/>
          <w:lang w:val="fi-FI"/>
        </w:rPr>
        <w:t>Muuttujaa</w:t>
      </w:r>
      <w:r w:rsidRPr="000A04A6">
        <w:rPr>
          <w:lang w:val="fi-FI"/>
        </w:rPr>
        <w:t xml:space="preserve"> tarvitaan ohjelmoinnissa tiedon varastointiin suorituksen aikana. Muuttuja voi verrata tyhjään laatikkoon. Muuttujalle täytyy asettaa arvon. Yksi tapa asettaa arvon kysyä sen käyttäjältä. Tätä arvoa sanotaan </w:t>
      </w:r>
      <w:r w:rsidRPr="000A04A6">
        <w:rPr>
          <w:b/>
          <w:bCs/>
          <w:lang w:val="fi-FI"/>
        </w:rPr>
        <w:t>syötteeksi</w:t>
      </w:r>
      <w:r w:rsidRPr="000A04A6">
        <w:rPr>
          <w:lang w:val="fi-FI"/>
        </w:rPr>
        <w:t xml:space="preserve">. Syöte kysytään </w:t>
      </w:r>
      <w:r w:rsidRPr="000A04A6">
        <w:rPr>
          <w:b/>
          <w:bCs/>
          <w:lang w:val="fi-FI"/>
        </w:rPr>
        <w:t>input</w:t>
      </w:r>
      <w:r w:rsidRPr="000A04A6">
        <w:rPr>
          <w:lang w:val="fi-FI"/>
        </w:rPr>
        <w:t>-funktion avulla.</w:t>
      </w:r>
    </w:p>
    <w:p w14:paraId="20EBF8CF" w14:textId="77777777" w:rsidR="000A04A6" w:rsidRPr="000A04A6" w:rsidRDefault="000A04A6" w:rsidP="00342BF3">
      <w:pPr>
        <w:pStyle w:val="Otsikko2"/>
        <w:rPr>
          <w:lang w:val="fi-FI"/>
        </w:rPr>
      </w:pPr>
      <w:r w:rsidRPr="000A04A6">
        <w:rPr>
          <w:lang w:val="fi-FI"/>
        </w:rPr>
        <w:t>Tietotyypit</w:t>
      </w:r>
    </w:p>
    <w:p w14:paraId="17B4D8EB" w14:textId="77777777" w:rsidR="000A04A6" w:rsidRPr="000A04A6" w:rsidRDefault="000A04A6" w:rsidP="00454DDA">
      <w:pPr>
        <w:rPr>
          <w:lang w:val="fi-FI"/>
        </w:rPr>
      </w:pPr>
      <w:r w:rsidRPr="000A04A6">
        <w:rPr>
          <w:lang w:val="fi-FI"/>
        </w:rPr>
        <w:t xml:space="preserve">Muuttujan arvo voi olla eri </w:t>
      </w:r>
      <w:r w:rsidRPr="000A04A6">
        <w:rPr>
          <w:b/>
          <w:bCs/>
          <w:lang w:val="fi-FI"/>
        </w:rPr>
        <w:t>tietotyyppiä</w:t>
      </w:r>
      <w:r w:rsidRPr="000A04A6">
        <w:rPr>
          <w:lang w:val="fi-FI"/>
        </w:rPr>
        <w:t xml:space="preserve">. Usein se on </w:t>
      </w:r>
      <w:r w:rsidRPr="000A04A6">
        <w:rPr>
          <w:b/>
          <w:bCs/>
          <w:lang w:val="fi-FI"/>
        </w:rPr>
        <w:t>merkkijono</w:t>
      </w:r>
      <w:r w:rsidRPr="000A04A6">
        <w:rPr>
          <w:lang w:val="fi-FI"/>
        </w:rPr>
        <w:t xml:space="preserve"> (</w:t>
      </w:r>
      <w:r w:rsidRPr="000A04A6">
        <w:rPr>
          <w:i/>
          <w:iCs/>
          <w:lang w:val="fi-FI"/>
        </w:rPr>
        <w:t>string</w:t>
      </w:r>
      <w:r w:rsidRPr="000A04A6">
        <w:rPr>
          <w:lang w:val="fi-FI"/>
        </w:rPr>
        <w:t xml:space="preserve">) tai </w:t>
      </w:r>
      <w:r w:rsidRPr="000A04A6">
        <w:rPr>
          <w:b/>
          <w:bCs/>
          <w:lang w:val="fi-FI"/>
        </w:rPr>
        <w:t>luku</w:t>
      </w:r>
      <w:r w:rsidRPr="000A04A6">
        <w:rPr>
          <w:lang w:val="fi-FI"/>
        </w:rPr>
        <w:t xml:space="preserve"> (</w:t>
      </w:r>
      <w:r w:rsidRPr="000A04A6">
        <w:rPr>
          <w:i/>
          <w:iCs/>
          <w:lang w:val="fi-FI"/>
        </w:rPr>
        <w:t>int</w:t>
      </w:r>
      <w:r w:rsidRPr="000A04A6">
        <w:rPr>
          <w:lang w:val="fi-FI"/>
        </w:rPr>
        <w:t xml:space="preserve"> tai </w:t>
      </w:r>
      <w:r w:rsidRPr="000A04A6">
        <w:rPr>
          <w:i/>
          <w:iCs/>
          <w:lang w:val="fi-FI"/>
        </w:rPr>
        <w:t>float</w:t>
      </w:r>
      <w:r w:rsidRPr="000A04A6">
        <w:rPr>
          <w:lang w:val="fi-FI"/>
        </w:rPr>
        <w:t xml:space="preserve">). On myös muita tietotyyppejä. Jos muuttujan arvo kysytään käyttäjältä, Python tulkitsee vastaus merkkijonoksi. Jos syöte on luku, täytyy käyttää tyyppimuunnosfunktiota, esim., </w:t>
      </w:r>
      <w:r w:rsidRPr="000A04A6">
        <w:rPr>
          <w:b/>
          <w:bCs/>
          <w:lang w:val="fi-FI"/>
        </w:rPr>
        <w:t>int</w:t>
      </w:r>
      <w:r w:rsidRPr="000A04A6">
        <w:rPr>
          <w:lang w:val="fi-FI"/>
        </w:rPr>
        <w:t>(</w:t>
      </w:r>
      <w:r w:rsidRPr="000A04A6">
        <w:rPr>
          <w:i/>
          <w:iCs/>
          <w:lang w:val="fi-FI"/>
        </w:rPr>
        <w:t>syöte</w:t>
      </w:r>
      <w:r w:rsidRPr="000A04A6">
        <w:rPr>
          <w:lang w:val="fi-FI"/>
        </w:rPr>
        <w:t xml:space="preserve">) muuntaa merkkijono kokonaisluvuksi ja </w:t>
      </w:r>
      <w:r w:rsidRPr="000A04A6">
        <w:rPr>
          <w:b/>
          <w:bCs/>
          <w:lang w:val="fi-FI"/>
        </w:rPr>
        <w:t>float</w:t>
      </w:r>
      <w:r w:rsidRPr="000A04A6">
        <w:rPr>
          <w:lang w:val="fi-FI"/>
        </w:rPr>
        <w:t>(syöte) desimaaliluvuksi. Eli tietokoneelle täytyy ilmoittaa, mitä tietotyyppiä arvo on, että se pystyy soveltamaan siihen oikeat säännöt.</w:t>
      </w:r>
    </w:p>
    <w:p w14:paraId="0FF2804C" w14:textId="77777777" w:rsidR="000A04A6" w:rsidRPr="000A04A6" w:rsidRDefault="000A04A6" w:rsidP="00342BF3">
      <w:pPr>
        <w:pStyle w:val="Otsikko2"/>
        <w:rPr>
          <w:lang w:val="fi-FI"/>
        </w:rPr>
      </w:pPr>
      <w:r w:rsidRPr="000A04A6">
        <w:rPr>
          <w:lang w:val="fi-FI"/>
        </w:rPr>
        <w:t>Operaattorit</w:t>
      </w:r>
    </w:p>
    <w:p w14:paraId="65309DAD" w14:textId="77777777" w:rsidR="000A04A6" w:rsidRPr="000A04A6" w:rsidRDefault="000A04A6" w:rsidP="000A04A6">
      <w:pPr>
        <w:rPr>
          <w:lang w:val="fi-FI"/>
        </w:rPr>
      </w:pPr>
      <w:r w:rsidRPr="000A04A6">
        <w:rPr>
          <w:lang w:val="fi-FI"/>
        </w:rPr>
        <w:t>Operaattoreita tarvitaan esimerkiksi laskutoimituksien merkkaamiseen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1161"/>
        <w:gridCol w:w="256"/>
        <w:gridCol w:w="2693"/>
        <w:gridCol w:w="1313"/>
      </w:tblGrid>
      <w:tr w:rsidR="000A04A6" w14:paraId="5DE696DB" w14:textId="77777777" w:rsidTr="00BF62AD">
        <w:tc>
          <w:tcPr>
            <w:tcW w:w="2689" w:type="dxa"/>
          </w:tcPr>
          <w:p w14:paraId="151DED49" w14:textId="77777777" w:rsidR="000A04A6" w:rsidRDefault="000A04A6" w:rsidP="00BF62AD">
            <w:r>
              <w:t>summa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14:paraId="3824D187" w14:textId="77777777" w:rsidR="000A04A6" w:rsidRDefault="000A04A6" w:rsidP="00BF62AD">
            <w:r>
              <w:t>+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F0DF" w14:textId="77777777" w:rsidR="000A04A6" w:rsidRDefault="000A04A6" w:rsidP="00BF62AD"/>
        </w:tc>
        <w:tc>
          <w:tcPr>
            <w:tcW w:w="2693" w:type="dxa"/>
            <w:tcBorders>
              <w:left w:val="single" w:sz="4" w:space="0" w:color="auto"/>
            </w:tcBorders>
          </w:tcPr>
          <w:p w14:paraId="0ED38A22" w14:textId="77777777" w:rsidR="000A04A6" w:rsidRDefault="000A04A6" w:rsidP="00BF62AD">
            <w:r>
              <w:t>jakolaskun kokonaisosa</w:t>
            </w:r>
          </w:p>
        </w:tc>
        <w:tc>
          <w:tcPr>
            <w:tcW w:w="1313" w:type="dxa"/>
          </w:tcPr>
          <w:p w14:paraId="6466FC36" w14:textId="77777777" w:rsidR="000A04A6" w:rsidRDefault="000A04A6" w:rsidP="00BF62AD">
            <w:r>
              <w:t>//</w:t>
            </w:r>
          </w:p>
        </w:tc>
      </w:tr>
      <w:tr w:rsidR="000A04A6" w14:paraId="038D8CC7" w14:textId="77777777" w:rsidTr="00BF62AD">
        <w:tc>
          <w:tcPr>
            <w:tcW w:w="2689" w:type="dxa"/>
          </w:tcPr>
          <w:p w14:paraId="72363755" w14:textId="77777777" w:rsidR="000A04A6" w:rsidRDefault="000A04A6" w:rsidP="00BF62AD">
            <w:r>
              <w:t>erotus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14:paraId="24F5A7AD" w14:textId="77777777" w:rsidR="000A04A6" w:rsidRDefault="000A04A6" w:rsidP="00BF62AD">
            <w:r>
              <w:t>-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E4B9F" w14:textId="77777777" w:rsidR="000A04A6" w:rsidRDefault="000A04A6" w:rsidP="00BF62AD"/>
        </w:tc>
        <w:tc>
          <w:tcPr>
            <w:tcW w:w="2693" w:type="dxa"/>
            <w:tcBorders>
              <w:left w:val="single" w:sz="4" w:space="0" w:color="auto"/>
            </w:tcBorders>
          </w:tcPr>
          <w:p w14:paraId="2E18004F" w14:textId="77777777" w:rsidR="000A04A6" w:rsidRDefault="000A04A6" w:rsidP="00BF62AD">
            <w:r>
              <w:t>jakojäännös</w:t>
            </w:r>
          </w:p>
        </w:tc>
        <w:tc>
          <w:tcPr>
            <w:tcW w:w="1313" w:type="dxa"/>
          </w:tcPr>
          <w:p w14:paraId="69D09FC1" w14:textId="77777777" w:rsidR="000A04A6" w:rsidRDefault="000A04A6" w:rsidP="00BF62AD">
            <w:r>
              <w:t>%</w:t>
            </w:r>
          </w:p>
        </w:tc>
      </w:tr>
      <w:tr w:rsidR="000A04A6" w14:paraId="1FD7AFB2" w14:textId="77777777" w:rsidTr="00BF62AD">
        <w:tc>
          <w:tcPr>
            <w:tcW w:w="2689" w:type="dxa"/>
          </w:tcPr>
          <w:p w14:paraId="685E63B7" w14:textId="77777777" w:rsidR="000A04A6" w:rsidRDefault="000A04A6" w:rsidP="00BF62AD">
            <w:r>
              <w:t>tulo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14:paraId="082450E1" w14:textId="77777777" w:rsidR="000A04A6" w:rsidRDefault="000A04A6" w:rsidP="00BF62AD">
            <w:r>
              <w:t>*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F82B4" w14:textId="77777777" w:rsidR="000A04A6" w:rsidRDefault="000A04A6" w:rsidP="00BF62AD"/>
        </w:tc>
        <w:tc>
          <w:tcPr>
            <w:tcW w:w="2693" w:type="dxa"/>
            <w:tcBorders>
              <w:left w:val="single" w:sz="4" w:space="0" w:color="auto"/>
            </w:tcBorders>
          </w:tcPr>
          <w:p w14:paraId="438631B8" w14:textId="77777777" w:rsidR="000A04A6" w:rsidRDefault="000A04A6" w:rsidP="00BF62AD">
            <w:r>
              <w:t>potenssi</w:t>
            </w:r>
          </w:p>
        </w:tc>
        <w:tc>
          <w:tcPr>
            <w:tcW w:w="1313" w:type="dxa"/>
          </w:tcPr>
          <w:p w14:paraId="0E2E4347" w14:textId="77777777" w:rsidR="000A04A6" w:rsidRDefault="000A04A6" w:rsidP="00BF62AD">
            <w:r>
              <w:t>**</w:t>
            </w:r>
          </w:p>
        </w:tc>
      </w:tr>
      <w:tr w:rsidR="000A04A6" w14:paraId="2DDE5FEC" w14:textId="77777777" w:rsidTr="00BF62AD">
        <w:tc>
          <w:tcPr>
            <w:tcW w:w="2689" w:type="dxa"/>
          </w:tcPr>
          <w:p w14:paraId="307BFC48" w14:textId="77777777" w:rsidR="000A04A6" w:rsidRDefault="000A04A6" w:rsidP="00BF62AD">
            <w:r>
              <w:t>osamäärä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14:paraId="1F8A2DF9" w14:textId="77777777" w:rsidR="000A04A6" w:rsidRDefault="000A04A6" w:rsidP="00BF62AD">
            <w:r>
              <w:t>/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27ECE" w14:textId="77777777" w:rsidR="000A04A6" w:rsidRDefault="000A04A6" w:rsidP="00BF62AD"/>
        </w:tc>
        <w:tc>
          <w:tcPr>
            <w:tcW w:w="2693" w:type="dxa"/>
            <w:tcBorders>
              <w:left w:val="single" w:sz="4" w:space="0" w:color="auto"/>
            </w:tcBorders>
          </w:tcPr>
          <w:p w14:paraId="4797540A" w14:textId="77777777" w:rsidR="000A04A6" w:rsidRDefault="000A04A6" w:rsidP="00BF62AD"/>
        </w:tc>
        <w:tc>
          <w:tcPr>
            <w:tcW w:w="1313" w:type="dxa"/>
          </w:tcPr>
          <w:p w14:paraId="137FEE1C" w14:textId="77777777" w:rsidR="000A04A6" w:rsidRDefault="000A04A6" w:rsidP="00BF62AD"/>
        </w:tc>
      </w:tr>
    </w:tbl>
    <w:p w14:paraId="4712999B" w14:textId="77777777" w:rsidR="000A04A6" w:rsidRDefault="000A04A6" w:rsidP="00342BF3">
      <w:pPr>
        <w:pStyle w:val="Otsikko2"/>
      </w:pPr>
      <w:r>
        <w:t>Valintalause</w:t>
      </w:r>
    </w:p>
    <w:p w14:paraId="2F9BA3FB" w14:textId="77777777" w:rsidR="000A04A6" w:rsidRPr="00EB717E" w:rsidRDefault="000A04A6" w:rsidP="000A04A6">
      <w:pPr>
        <w:rPr>
          <w:lang w:val="fi-FI"/>
        </w:rPr>
      </w:pPr>
      <w:r w:rsidRPr="000A04A6">
        <w:rPr>
          <w:lang w:val="fi-FI"/>
        </w:rPr>
        <w:t xml:space="preserve">Valintalauseen avulla ohjelman saadaan haarautumaan jonkun ehdon avulla. Pythonissa voi käyttää rakennetta </w:t>
      </w:r>
      <w:r w:rsidRPr="000A04A6">
        <w:rPr>
          <w:b/>
          <w:bCs/>
          <w:i/>
          <w:iCs/>
          <w:lang w:val="fi-FI"/>
        </w:rPr>
        <w:t>if – else</w:t>
      </w:r>
      <w:r w:rsidRPr="000A04A6">
        <w:rPr>
          <w:lang w:val="fi-FI"/>
        </w:rPr>
        <w:t xml:space="preserve"> tai </w:t>
      </w:r>
      <w:r w:rsidRPr="000A04A6">
        <w:rPr>
          <w:b/>
          <w:bCs/>
          <w:i/>
          <w:iCs/>
          <w:lang w:val="fi-FI"/>
        </w:rPr>
        <w:t>if – elif – else</w:t>
      </w:r>
      <w:r w:rsidRPr="000A04A6">
        <w:rPr>
          <w:lang w:val="fi-FI"/>
        </w:rPr>
        <w:t xml:space="preserve">. </w:t>
      </w:r>
      <w:r w:rsidRPr="00EB717E">
        <w:rPr>
          <w:lang w:val="fi-FI"/>
        </w:rPr>
        <w:t>Ehtolauseilla Pythonissa on tarkka syntaksi.</w:t>
      </w:r>
    </w:p>
    <w:p w14:paraId="00EE9167" w14:textId="77777777" w:rsidR="000A04A6" w:rsidRPr="000A04A6" w:rsidRDefault="000A04A6" w:rsidP="00342BF3">
      <w:pPr>
        <w:pStyle w:val="Otsikko2"/>
        <w:rPr>
          <w:lang w:val="fi-FI"/>
        </w:rPr>
      </w:pPr>
      <w:r w:rsidRPr="000A04A6">
        <w:rPr>
          <w:lang w:val="fi-FI"/>
        </w:rPr>
        <w:t>Vertailuoperaattorit</w:t>
      </w:r>
    </w:p>
    <w:p w14:paraId="5B4CDF41" w14:textId="77777777" w:rsidR="000A04A6" w:rsidRPr="000A04A6" w:rsidRDefault="000A04A6" w:rsidP="000A04A6">
      <w:pPr>
        <w:rPr>
          <w:lang w:val="fi-FI"/>
        </w:rPr>
      </w:pPr>
      <w:r w:rsidRPr="000A04A6">
        <w:rPr>
          <w:lang w:val="fi-FI"/>
        </w:rPr>
        <w:t>Valintalauseessa käytetään vertailuoperaattorit ehdon määrittämiseen.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020"/>
        <w:gridCol w:w="256"/>
        <w:gridCol w:w="2977"/>
        <w:gridCol w:w="1029"/>
      </w:tblGrid>
      <w:tr w:rsidR="000A04A6" w14:paraId="02F4FCBC" w14:textId="77777777" w:rsidTr="00BF62AD">
        <w:tc>
          <w:tcPr>
            <w:tcW w:w="2830" w:type="dxa"/>
          </w:tcPr>
          <w:p w14:paraId="2F1D9B5B" w14:textId="77777777" w:rsidR="000A04A6" w:rsidRDefault="000A04A6" w:rsidP="00BF62AD">
            <w:r>
              <w:lastRenderedPageBreak/>
              <w:t>pienempi kuin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DDDAFBA" w14:textId="77777777" w:rsidR="000A04A6" w:rsidRDefault="000A04A6" w:rsidP="00BF62AD">
            <w:r>
              <w:t>&lt;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38DA" w14:textId="77777777" w:rsidR="000A04A6" w:rsidRDefault="000A04A6" w:rsidP="00BF62AD"/>
        </w:tc>
        <w:tc>
          <w:tcPr>
            <w:tcW w:w="2977" w:type="dxa"/>
            <w:tcBorders>
              <w:left w:val="single" w:sz="4" w:space="0" w:color="auto"/>
            </w:tcBorders>
          </w:tcPr>
          <w:p w14:paraId="2FB0EB92" w14:textId="77777777" w:rsidR="000A04A6" w:rsidRDefault="000A04A6" w:rsidP="00BF62AD">
            <w:r>
              <w:t xml:space="preserve">yhtä suuri kuin </w:t>
            </w:r>
          </w:p>
        </w:tc>
        <w:tc>
          <w:tcPr>
            <w:tcW w:w="1029" w:type="dxa"/>
          </w:tcPr>
          <w:p w14:paraId="314A1ADA" w14:textId="77777777" w:rsidR="000A04A6" w:rsidRDefault="000A04A6" w:rsidP="00BF62AD">
            <w:r>
              <w:t>==</w:t>
            </w:r>
          </w:p>
        </w:tc>
      </w:tr>
      <w:tr w:rsidR="000A04A6" w14:paraId="070CC062" w14:textId="77777777" w:rsidTr="00BF62AD">
        <w:tc>
          <w:tcPr>
            <w:tcW w:w="2830" w:type="dxa"/>
          </w:tcPr>
          <w:p w14:paraId="0B905C1E" w14:textId="77777777" w:rsidR="000A04A6" w:rsidRDefault="000A04A6" w:rsidP="00BF62AD">
            <w:r>
              <w:t>pienempi tai yhtä suuri kuin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C2A97A2" w14:textId="77777777" w:rsidR="000A04A6" w:rsidRDefault="000A04A6" w:rsidP="00BF62AD">
            <w:r>
              <w:t>&lt;=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FD2E" w14:textId="77777777" w:rsidR="000A04A6" w:rsidRDefault="000A04A6" w:rsidP="00BF62AD"/>
        </w:tc>
        <w:tc>
          <w:tcPr>
            <w:tcW w:w="2977" w:type="dxa"/>
            <w:tcBorders>
              <w:left w:val="single" w:sz="4" w:space="0" w:color="auto"/>
            </w:tcBorders>
          </w:tcPr>
          <w:p w14:paraId="5288A860" w14:textId="77777777" w:rsidR="000A04A6" w:rsidRDefault="000A04A6" w:rsidP="00BF62AD">
            <w:r>
              <w:t>erisuuri kuin</w:t>
            </w:r>
          </w:p>
        </w:tc>
        <w:tc>
          <w:tcPr>
            <w:tcW w:w="1029" w:type="dxa"/>
          </w:tcPr>
          <w:p w14:paraId="5FB03C78" w14:textId="77777777" w:rsidR="000A04A6" w:rsidRDefault="000A04A6" w:rsidP="00BF62AD">
            <w:r>
              <w:t>!=</w:t>
            </w:r>
          </w:p>
        </w:tc>
      </w:tr>
      <w:tr w:rsidR="000A04A6" w14:paraId="025DFBF5" w14:textId="77777777" w:rsidTr="00BF62AD">
        <w:tc>
          <w:tcPr>
            <w:tcW w:w="2830" w:type="dxa"/>
          </w:tcPr>
          <w:p w14:paraId="0F3D1B96" w14:textId="77777777" w:rsidR="000A04A6" w:rsidRDefault="000A04A6" w:rsidP="00BF62AD">
            <w:r>
              <w:t>suurempi kuin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65814DF" w14:textId="77777777" w:rsidR="000A04A6" w:rsidRDefault="000A04A6" w:rsidP="00BF62AD">
            <w:r>
              <w:t>&gt;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7E82" w14:textId="77777777" w:rsidR="000A04A6" w:rsidRDefault="000A04A6" w:rsidP="00BF62AD"/>
        </w:tc>
        <w:tc>
          <w:tcPr>
            <w:tcW w:w="2977" w:type="dxa"/>
            <w:tcBorders>
              <w:left w:val="single" w:sz="4" w:space="0" w:color="auto"/>
            </w:tcBorders>
          </w:tcPr>
          <w:p w14:paraId="757336B6" w14:textId="77777777" w:rsidR="000A04A6" w:rsidRDefault="000A04A6" w:rsidP="00BF62AD"/>
        </w:tc>
        <w:tc>
          <w:tcPr>
            <w:tcW w:w="1029" w:type="dxa"/>
          </w:tcPr>
          <w:p w14:paraId="6006DD20" w14:textId="77777777" w:rsidR="000A04A6" w:rsidRDefault="000A04A6" w:rsidP="00BF62AD"/>
        </w:tc>
      </w:tr>
      <w:tr w:rsidR="000A04A6" w14:paraId="6FAE4BEA" w14:textId="77777777" w:rsidTr="00BF62AD">
        <w:tc>
          <w:tcPr>
            <w:tcW w:w="2830" w:type="dxa"/>
          </w:tcPr>
          <w:p w14:paraId="6A97859F" w14:textId="77777777" w:rsidR="000A04A6" w:rsidRDefault="000A04A6" w:rsidP="00BF62AD">
            <w:r>
              <w:t>suurempi tai yhtä suuri kuin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1EE17A1" w14:textId="77777777" w:rsidR="000A04A6" w:rsidRDefault="000A04A6" w:rsidP="00BF62AD">
            <w:r>
              <w:t>&gt;=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D576D" w14:textId="77777777" w:rsidR="000A04A6" w:rsidRDefault="000A04A6" w:rsidP="00BF62AD"/>
        </w:tc>
        <w:tc>
          <w:tcPr>
            <w:tcW w:w="2977" w:type="dxa"/>
            <w:tcBorders>
              <w:left w:val="single" w:sz="4" w:space="0" w:color="auto"/>
            </w:tcBorders>
          </w:tcPr>
          <w:p w14:paraId="38DFC591" w14:textId="77777777" w:rsidR="000A04A6" w:rsidRDefault="000A04A6" w:rsidP="00BF62AD"/>
        </w:tc>
        <w:tc>
          <w:tcPr>
            <w:tcW w:w="1029" w:type="dxa"/>
          </w:tcPr>
          <w:p w14:paraId="7BAB24C3" w14:textId="77777777" w:rsidR="000A04A6" w:rsidRDefault="000A04A6" w:rsidP="00BF62AD"/>
        </w:tc>
      </w:tr>
    </w:tbl>
    <w:p w14:paraId="0CA3529C" w14:textId="77777777" w:rsidR="000A04A6" w:rsidRDefault="000A04A6" w:rsidP="00DE14DB">
      <w:pPr>
        <w:pStyle w:val="Otsikko2"/>
      </w:pPr>
      <w:r>
        <w:t>Toistolauseet</w:t>
      </w:r>
    </w:p>
    <w:p w14:paraId="70A4F539" w14:textId="77777777" w:rsidR="000A04A6" w:rsidRPr="000A04A6" w:rsidRDefault="000A04A6" w:rsidP="000A04A6">
      <w:pPr>
        <w:rPr>
          <w:lang w:val="fi-FI"/>
        </w:rPr>
      </w:pPr>
      <w:r w:rsidRPr="000A04A6">
        <w:rPr>
          <w:lang w:val="fi-FI"/>
        </w:rPr>
        <w:t xml:space="preserve">Toistolauseen (silmukan) avulla jotakin ohjelman osaa voidaan toistaa useita kertoja. Pythonissa käytetään </w:t>
      </w:r>
      <w:r w:rsidRPr="000A04A6">
        <w:rPr>
          <w:b/>
          <w:bCs/>
          <w:lang w:val="fi-FI"/>
        </w:rPr>
        <w:t>while</w:t>
      </w:r>
      <w:r w:rsidRPr="000A04A6">
        <w:rPr>
          <w:lang w:val="fi-FI"/>
        </w:rPr>
        <w:t xml:space="preserve">- ja </w:t>
      </w:r>
      <w:r w:rsidRPr="000A04A6">
        <w:rPr>
          <w:b/>
          <w:bCs/>
          <w:lang w:val="fi-FI"/>
        </w:rPr>
        <w:t>for</w:t>
      </w:r>
      <w:r w:rsidRPr="000A04A6">
        <w:rPr>
          <w:lang w:val="fi-FI"/>
        </w:rPr>
        <w:t>-silmukat.</w:t>
      </w:r>
    </w:p>
    <w:p w14:paraId="036081A6" w14:textId="77777777" w:rsidR="000A04A6" w:rsidRPr="000A04A6" w:rsidRDefault="000A04A6" w:rsidP="00DE14DB">
      <w:pPr>
        <w:pStyle w:val="Otsikko2"/>
        <w:rPr>
          <w:lang w:val="fi-FI"/>
        </w:rPr>
      </w:pPr>
      <w:r w:rsidRPr="000A04A6">
        <w:rPr>
          <w:lang w:val="fi-FI"/>
        </w:rPr>
        <w:t>Tietorakenteet</w:t>
      </w:r>
    </w:p>
    <w:p w14:paraId="285A6D30" w14:textId="77777777" w:rsidR="000A04A6" w:rsidRPr="000A04A6" w:rsidRDefault="000A04A6" w:rsidP="000A04A6">
      <w:pPr>
        <w:rPr>
          <w:lang w:val="fi-FI"/>
        </w:rPr>
      </w:pPr>
      <w:r w:rsidRPr="000A04A6">
        <w:rPr>
          <w:lang w:val="fi-FI"/>
        </w:rPr>
        <w:t xml:space="preserve">Tietorakenteita käytetään tiedon tallentamiseen. Ohjelman lasketut arvot voi säilyttää suorituksen aikana. Yksi sellainen tietorakenne on </w:t>
      </w:r>
      <w:r w:rsidRPr="000A04A6">
        <w:rPr>
          <w:b/>
          <w:bCs/>
          <w:lang w:val="fi-FI"/>
        </w:rPr>
        <w:t>lista</w:t>
      </w:r>
      <w:r w:rsidRPr="000A04A6">
        <w:rPr>
          <w:lang w:val="fi-FI"/>
        </w:rPr>
        <w:t xml:space="preserve">. Esimerkiksi nimet voi kirjoittaa seuraavaan listaan: </w:t>
      </w:r>
    </w:p>
    <w:p w14:paraId="301B8089" w14:textId="77777777" w:rsidR="000A04A6" w:rsidRDefault="000A04A6" w:rsidP="000A04A6">
      <w:r>
        <w:t>nimet = [”Kalle”, ”Ville”, ”Pekka”]</w:t>
      </w:r>
    </w:p>
    <w:p w14:paraId="3A13C3CB" w14:textId="5E6366F6" w:rsidR="006D19D5" w:rsidRPr="006D19D5" w:rsidRDefault="007A1E8F" w:rsidP="006D19D5">
      <w:r>
        <w:t xml:space="preserve"> </w:t>
      </w:r>
    </w:p>
    <w:sectPr w:rsidR="006D19D5" w:rsidRPr="006D19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BBEF" w14:textId="77777777" w:rsidR="000D1EC1" w:rsidRDefault="000D1EC1">
      <w:pPr>
        <w:spacing w:line="240" w:lineRule="auto"/>
      </w:pPr>
      <w:r>
        <w:separator/>
      </w:r>
    </w:p>
  </w:endnote>
  <w:endnote w:type="continuationSeparator" w:id="0">
    <w:p w14:paraId="14816335" w14:textId="77777777" w:rsidR="000D1EC1" w:rsidRDefault="000D1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2EDC" w14:textId="77777777" w:rsidR="000807B7" w:rsidRDefault="000807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3181" w14:textId="77777777" w:rsidR="000807B7" w:rsidRDefault="000807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27D5" w14:textId="77777777" w:rsidR="000D1EC1" w:rsidRDefault="000D1EC1">
      <w:pPr>
        <w:spacing w:line="240" w:lineRule="auto"/>
      </w:pPr>
      <w:r>
        <w:separator/>
      </w:r>
    </w:p>
  </w:footnote>
  <w:footnote w:type="continuationSeparator" w:id="0">
    <w:p w14:paraId="3DEE1823" w14:textId="77777777" w:rsidR="000D1EC1" w:rsidRDefault="000D1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DC" w14:textId="77777777" w:rsidR="000807B7" w:rsidRDefault="000807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0283D6E0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4DEEBBC0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807B7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0807B7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0807B7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5FA56D9" wp14:editId="57D720F0">
          <wp:extent cx="1809750" cy="778105"/>
          <wp:effectExtent l="0" t="0" r="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978" cy="78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B0FB" w14:textId="77777777" w:rsidR="000807B7" w:rsidRDefault="000807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66525">
    <w:abstractNumId w:val="0"/>
  </w:num>
  <w:num w:numId="2" w16cid:durableId="1023021956">
    <w:abstractNumId w:val="1"/>
  </w:num>
  <w:num w:numId="3" w16cid:durableId="815799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21B78"/>
    <w:rsid w:val="000310F6"/>
    <w:rsid w:val="00035885"/>
    <w:rsid w:val="0006233B"/>
    <w:rsid w:val="0007504D"/>
    <w:rsid w:val="000807B7"/>
    <w:rsid w:val="000A04A6"/>
    <w:rsid w:val="000D1EC1"/>
    <w:rsid w:val="000D7962"/>
    <w:rsid w:val="000F547C"/>
    <w:rsid w:val="00111D21"/>
    <w:rsid w:val="00134FA6"/>
    <w:rsid w:val="00161B19"/>
    <w:rsid w:val="00181DC6"/>
    <w:rsid w:val="00187565"/>
    <w:rsid w:val="001A0DD8"/>
    <w:rsid w:val="001F5D3A"/>
    <w:rsid w:val="002313DE"/>
    <w:rsid w:val="00242C29"/>
    <w:rsid w:val="00271895"/>
    <w:rsid w:val="00281777"/>
    <w:rsid w:val="00286266"/>
    <w:rsid w:val="002A0B9B"/>
    <w:rsid w:val="002B2686"/>
    <w:rsid w:val="002C3998"/>
    <w:rsid w:val="002E22AA"/>
    <w:rsid w:val="00302CBD"/>
    <w:rsid w:val="00336D3E"/>
    <w:rsid w:val="00342BF3"/>
    <w:rsid w:val="003722A7"/>
    <w:rsid w:val="00385AF4"/>
    <w:rsid w:val="003D6452"/>
    <w:rsid w:val="003F38F3"/>
    <w:rsid w:val="00406D7F"/>
    <w:rsid w:val="00435371"/>
    <w:rsid w:val="00454DDA"/>
    <w:rsid w:val="004C7268"/>
    <w:rsid w:val="004E1279"/>
    <w:rsid w:val="004F5468"/>
    <w:rsid w:val="0056482F"/>
    <w:rsid w:val="00573F39"/>
    <w:rsid w:val="005810D3"/>
    <w:rsid w:val="005B0E1B"/>
    <w:rsid w:val="005C69AA"/>
    <w:rsid w:val="00622CC1"/>
    <w:rsid w:val="00641743"/>
    <w:rsid w:val="006802F6"/>
    <w:rsid w:val="006926EE"/>
    <w:rsid w:val="006D19D5"/>
    <w:rsid w:val="006D1D46"/>
    <w:rsid w:val="00770CCA"/>
    <w:rsid w:val="007A1E8F"/>
    <w:rsid w:val="00814EDE"/>
    <w:rsid w:val="008542C0"/>
    <w:rsid w:val="008638F3"/>
    <w:rsid w:val="0087604B"/>
    <w:rsid w:val="008827D5"/>
    <w:rsid w:val="008A1FC2"/>
    <w:rsid w:val="008E191A"/>
    <w:rsid w:val="00907C00"/>
    <w:rsid w:val="009235AE"/>
    <w:rsid w:val="009D11CE"/>
    <w:rsid w:val="009D2F76"/>
    <w:rsid w:val="00A40EC3"/>
    <w:rsid w:val="00AC769B"/>
    <w:rsid w:val="00AE5220"/>
    <w:rsid w:val="00BA6179"/>
    <w:rsid w:val="00BB4B19"/>
    <w:rsid w:val="00BB7FF5"/>
    <w:rsid w:val="00BF3C11"/>
    <w:rsid w:val="00C07563"/>
    <w:rsid w:val="00C85C8D"/>
    <w:rsid w:val="00CC501C"/>
    <w:rsid w:val="00D83975"/>
    <w:rsid w:val="00DE14DB"/>
    <w:rsid w:val="00E425B2"/>
    <w:rsid w:val="00E51AD3"/>
    <w:rsid w:val="00E85B12"/>
    <w:rsid w:val="00EB4750"/>
    <w:rsid w:val="00EB717E"/>
    <w:rsid w:val="00EC51EB"/>
    <w:rsid w:val="00EF52FA"/>
    <w:rsid w:val="00EF5833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  <w:style w:type="table" w:styleId="TaulukkoRuudukko">
    <w:name w:val="Table Grid"/>
    <w:basedOn w:val="Normaalitaulukko"/>
    <w:uiPriority w:val="39"/>
    <w:rsid w:val="000A04A6"/>
    <w:pPr>
      <w:spacing w:before="0" w:after="0" w:line="240" w:lineRule="auto"/>
    </w:pPr>
    <w:rPr>
      <w:rFonts w:eastAsiaTheme="minorHAns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22</cp:revision>
  <dcterms:created xsi:type="dcterms:W3CDTF">2021-11-24T13:06:00Z</dcterms:created>
  <dcterms:modified xsi:type="dcterms:W3CDTF">2022-09-28T11:43:00Z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