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C37" w14:textId="77777777" w:rsidR="001040F9" w:rsidRPr="00886350" w:rsidRDefault="001040F9">
      <w:pPr>
        <w:jc w:val="center"/>
        <w:rPr>
          <w:b/>
          <w:bCs/>
          <w:lang w:val="fi-FI"/>
        </w:rPr>
      </w:pPr>
      <w:r w:rsidRPr="00886350">
        <w:rPr>
          <w:b/>
          <w:bCs/>
          <w:lang w:val="fi-FI"/>
        </w:rPr>
        <w:t>Muistilista tarkastuskohteista</w:t>
      </w:r>
      <w:r w:rsidR="00BA47B5">
        <w:rPr>
          <w:b/>
          <w:bCs/>
          <w:lang w:val="fi-FI"/>
        </w:rPr>
        <w:tab/>
      </w:r>
    </w:p>
    <w:p w14:paraId="0DCA2353" w14:textId="77777777" w:rsidR="001040F9" w:rsidRPr="00886350" w:rsidRDefault="001040F9">
      <w:pPr>
        <w:rPr>
          <w:b/>
          <w:bCs/>
          <w:lang w:val="fi-FI"/>
        </w:rPr>
      </w:pPr>
    </w:p>
    <w:p w14:paraId="651C700C" w14:textId="61B0E53D" w:rsidR="00132E4F" w:rsidRPr="00886350" w:rsidRDefault="00132E4F">
      <w:pPr>
        <w:rPr>
          <w:b/>
          <w:bCs/>
          <w:lang w:val="fi-FI"/>
        </w:rPr>
      </w:pPr>
      <w:r w:rsidRPr="00886350">
        <w:rPr>
          <w:b/>
          <w:bCs/>
          <w:lang w:val="fi-FI"/>
        </w:rPr>
        <w:t>Tämän listan tar</w:t>
      </w:r>
      <w:r w:rsidR="002D0B35">
        <w:rPr>
          <w:b/>
          <w:bCs/>
          <w:lang w:val="fi-FI"/>
        </w:rPr>
        <w:t>koituksena on auttaa opettajaa ja (oppilaita)</w:t>
      </w:r>
      <w:r w:rsidRPr="00886350">
        <w:rPr>
          <w:b/>
          <w:bCs/>
          <w:lang w:val="fi-FI"/>
        </w:rPr>
        <w:t xml:space="preserve"> </w:t>
      </w:r>
      <w:r w:rsidR="002D0B35">
        <w:rPr>
          <w:b/>
          <w:bCs/>
          <w:lang w:val="fi-FI"/>
        </w:rPr>
        <w:t>käsityön (puu ja metalli)</w:t>
      </w:r>
      <w:r w:rsidRPr="00886350">
        <w:rPr>
          <w:b/>
          <w:bCs/>
          <w:lang w:val="fi-FI"/>
        </w:rPr>
        <w:t xml:space="preserve"> luokkien vaarojen arviointi lomakkeen täyttämisessä</w:t>
      </w:r>
      <w:r w:rsidR="00C32C63">
        <w:rPr>
          <w:b/>
          <w:bCs/>
          <w:lang w:val="fi-FI"/>
        </w:rPr>
        <w:t xml:space="preserve"> (Excel -tiedosto)</w:t>
      </w:r>
      <w:r w:rsidR="00286954">
        <w:rPr>
          <w:b/>
          <w:bCs/>
          <w:lang w:val="fi-FI"/>
        </w:rPr>
        <w:t xml:space="preserve">. </w:t>
      </w:r>
      <w:proofErr w:type="gramStart"/>
      <w:r w:rsidR="00286954" w:rsidRPr="00286954">
        <w:rPr>
          <w:b/>
          <w:bCs/>
          <w:color w:val="FF0000"/>
          <w:lang w:val="fi-FI"/>
        </w:rPr>
        <w:t>Huomioitava lisäksi kunkin opetustilan ja koneiden erilaisuudet ja viranomaisten tulkinnat.</w:t>
      </w:r>
      <w:bookmarkStart w:id="0" w:name="_GoBack"/>
      <w:bookmarkEnd w:id="0"/>
      <w:proofErr w:type="gramEnd"/>
    </w:p>
    <w:p w14:paraId="21D628A3" w14:textId="77777777" w:rsidR="00132E4F" w:rsidRDefault="00132E4F">
      <w:pPr>
        <w:rPr>
          <w:b/>
          <w:bCs/>
          <w:lang w:val="fi-FI"/>
        </w:rPr>
      </w:pPr>
    </w:p>
    <w:p w14:paraId="36AC5A8C" w14:textId="77777777" w:rsidR="00886350" w:rsidRPr="00886350" w:rsidRDefault="00886350">
      <w:pPr>
        <w:rPr>
          <w:b/>
          <w:bCs/>
          <w:lang w:val="fi-FI"/>
        </w:rPr>
      </w:pPr>
    </w:p>
    <w:p w14:paraId="43269FD8" w14:textId="5BC5E31B" w:rsidR="00F356EA" w:rsidRPr="00886350" w:rsidRDefault="00F356EA">
      <w:pPr>
        <w:rPr>
          <w:b/>
          <w:bCs/>
          <w:lang w:val="fi-FI"/>
        </w:rPr>
      </w:pPr>
      <w:r w:rsidRPr="00886350">
        <w:rPr>
          <w:b/>
          <w:bCs/>
          <w:lang w:val="fi-FI"/>
        </w:rPr>
        <w:t>Yleiset luokan asiat:</w:t>
      </w:r>
    </w:p>
    <w:p w14:paraId="0087B8FF" w14:textId="1D90A172" w:rsidR="00F356EA" w:rsidRPr="00886350" w:rsidRDefault="00F356EA" w:rsidP="00F356EA">
      <w:pPr>
        <w:numPr>
          <w:ilvl w:val="0"/>
          <w:numId w:val="4"/>
        </w:numPr>
        <w:rPr>
          <w:bCs/>
          <w:lang w:val="fi-FI"/>
        </w:rPr>
      </w:pPr>
      <w:r w:rsidRPr="00886350">
        <w:rPr>
          <w:lang w:val="fi-FI"/>
        </w:rPr>
        <w:t>Luok</w:t>
      </w:r>
      <w:r w:rsidR="00CD3F47">
        <w:rPr>
          <w:lang w:val="fi-FI"/>
        </w:rPr>
        <w:t>katiloista</w:t>
      </w:r>
      <w:r w:rsidRPr="00886350">
        <w:rPr>
          <w:lang w:val="fi-FI"/>
        </w:rPr>
        <w:t xml:space="preserve"> on </w:t>
      </w:r>
      <w:r w:rsidR="00C32C63">
        <w:rPr>
          <w:lang w:val="fi-FI"/>
        </w:rPr>
        <w:t xml:space="preserve">vähintään </w:t>
      </w:r>
      <w:r w:rsidRPr="00886350">
        <w:rPr>
          <w:lang w:val="fi-FI"/>
        </w:rPr>
        <w:t>kaksi merkittyä poistumistietä</w:t>
      </w:r>
    </w:p>
    <w:p w14:paraId="6F6157E2" w14:textId="373E7439" w:rsidR="00B224DC" w:rsidRPr="00475706" w:rsidRDefault="00B224DC" w:rsidP="00F356EA">
      <w:pPr>
        <w:numPr>
          <w:ilvl w:val="0"/>
          <w:numId w:val="4"/>
        </w:numPr>
        <w:rPr>
          <w:bCs/>
          <w:lang w:val="fi-FI"/>
        </w:rPr>
      </w:pPr>
      <w:r w:rsidRPr="00475706">
        <w:rPr>
          <w:lang w:val="fi-FI"/>
        </w:rPr>
        <w:t xml:space="preserve">Luokassa on </w:t>
      </w:r>
      <w:r w:rsidR="00C32C63">
        <w:rPr>
          <w:lang w:val="fi-FI"/>
        </w:rPr>
        <w:t xml:space="preserve">esillä </w:t>
      </w:r>
      <w:r w:rsidRPr="00475706">
        <w:rPr>
          <w:lang w:val="fi-FI"/>
        </w:rPr>
        <w:t xml:space="preserve">tarvittavat turvallisuus- ja toimintaohjeet sekä </w:t>
      </w:r>
      <w:r w:rsidR="001E3355" w:rsidRPr="00475706">
        <w:rPr>
          <w:lang w:val="fi-FI"/>
        </w:rPr>
        <w:t xml:space="preserve">tilan </w:t>
      </w:r>
      <w:r w:rsidRPr="00475706">
        <w:rPr>
          <w:lang w:val="fi-FI"/>
        </w:rPr>
        <w:t>pohjapiirros</w:t>
      </w:r>
      <w:r w:rsidR="001E3355" w:rsidRPr="00475706">
        <w:rPr>
          <w:lang w:val="fi-FI"/>
        </w:rPr>
        <w:t xml:space="preserve"> turvamerkkeineen</w:t>
      </w:r>
      <w:r w:rsidR="00C32C63">
        <w:rPr>
          <w:lang w:val="fi-FI"/>
        </w:rPr>
        <w:t>/ turvallisuustaulu</w:t>
      </w:r>
      <w:r w:rsidR="001E3355" w:rsidRPr="00475706">
        <w:rPr>
          <w:lang w:val="fi-FI"/>
        </w:rPr>
        <w:t xml:space="preserve"> sekä tilaluokituskuvat (maalaushuone, kaasu- ja kemikaalivarasto sekä pölyn osalta putkistojen ja laitteiden ulkopuolinen tila, jos se on luokiteltu</w:t>
      </w:r>
      <w:r w:rsidR="00C32C63">
        <w:rPr>
          <w:lang w:val="fi-FI"/>
        </w:rPr>
        <w:t>, pölynpoistolaitetila</w:t>
      </w:r>
      <w:r w:rsidR="001E3355" w:rsidRPr="00475706">
        <w:rPr>
          <w:lang w:val="fi-FI"/>
        </w:rPr>
        <w:t>) toimintaohjeineen niissä työskentelystä</w:t>
      </w:r>
    </w:p>
    <w:p w14:paraId="706E14DA" w14:textId="767A72F2" w:rsidR="00B224DC" w:rsidRPr="00475706" w:rsidRDefault="00C32C63" w:rsidP="00B224DC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 xml:space="preserve">Luokassa on alkusammutusvälineistö, jota henkilöstö osaa käyttää (useampi </w:t>
      </w:r>
      <w:r w:rsidRPr="00CD3F47">
        <w:rPr>
          <w:lang w:val="fi-FI"/>
        </w:rPr>
        <w:t>sammutuspeite 120 x 180 ja käsisammutin, suositellaan nestesammutinta teholuokka 27A144B)</w:t>
      </w:r>
      <w:r>
        <w:rPr>
          <w:lang w:val="fi-FI"/>
        </w:rPr>
        <w:t xml:space="preserve"> ja huomioitava</w:t>
      </w:r>
      <w:r w:rsidR="00B224DC" w:rsidRPr="00475706">
        <w:rPr>
          <w:lang w:val="fi-FI"/>
        </w:rPr>
        <w:t xml:space="preserve"> </w:t>
      </w:r>
      <w:r w:rsidR="001E3355" w:rsidRPr="00475706">
        <w:rPr>
          <w:lang w:val="fi-FI"/>
        </w:rPr>
        <w:t>t</w:t>
      </w:r>
      <w:r w:rsidR="00B224DC" w:rsidRPr="00475706">
        <w:rPr>
          <w:lang w:val="fi-FI"/>
        </w:rPr>
        <w:t>ulityövaatimukset</w:t>
      </w:r>
      <w:r>
        <w:rPr>
          <w:lang w:val="fi-FI"/>
        </w:rPr>
        <w:t xml:space="preserve"> alkusammutusvälineille vakituisella tulityöpaikalla (</w:t>
      </w:r>
      <w:r w:rsidR="00CD3F47">
        <w:rPr>
          <w:lang w:val="fi-FI"/>
        </w:rPr>
        <w:t>vähintään kaksi 43A 183BC -teholuokan käsisammutinta, joista toisen sammuttimen voi korvata pikapalopostilla tai kahdella 27A 144BC -teholuokan käsisammuttimella)</w:t>
      </w:r>
    </w:p>
    <w:p w14:paraId="3F15786C" w14:textId="663134FD" w:rsidR="00B224DC" w:rsidRPr="00F87765" w:rsidRDefault="00C32C63" w:rsidP="00F356EA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 xml:space="preserve">Luokassa on riskiperusteiset </w:t>
      </w:r>
      <w:r w:rsidR="00B224DC" w:rsidRPr="00475706">
        <w:rPr>
          <w:lang w:val="fi-FI"/>
        </w:rPr>
        <w:t>ensiapuvälineet</w:t>
      </w:r>
      <w:r w:rsidR="004956EE" w:rsidRPr="00475706">
        <w:rPr>
          <w:lang w:val="fi-FI"/>
        </w:rPr>
        <w:t xml:space="preserve"> (hätäsuihku, silmänhuuhtelulaite/pullo, EA-kaappi)</w:t>
      </w:r>
      <w:r w:rsidR="00F87765">
        <w:rPr>
          <w:lang w:val="fi-FI"/>
        </w:rPr>
        <w:t xml:space="preserve"> </w:t>
      </w:r>
    </w:p>
    <w:p w14:paraId="0BE41B59" w14:textId="77777777" w:rsidR="00CD3F47" w:rsidRPr="00CD3F47" w:rsidRDefault="00CD3F47" w:rsidP="00F356EA">
      <w:pPr>
        <w:numPr>
          <w:ilvl w:val="0"/>
          <w:numId w:val="4"/>
        </w:numPr>
        <w:rPr>
          <w:bCs/>
          <w:lang w:val="fi-FI"/>
        </w:rPr>
      </w:pPr>
      <w:r w:rsidRPr="002D0A81">
        <w:rPr>
          <w:lang w:val="fi-FI"/>
        </w:rPr>
        <w:t xml:space="preserve">Ensiapukaapissa </w:t>
      </w:r>
      <w:r>
        <w:rPr>
          <w:lang w:val="fi-FI"/>
        </w:rPr>
        <w:t xml:space="preserve">on </w:t>
      </w:r>
      <w:r w:rsidRPr="002D0A81">
        <w:rPr>
          <w:lang w:val="fi-FI"/>
        </w:rPr>
        <w:t xml:space="preserve">kirjattu sisältö, </w:t>
      </w:r>
      <w:r>
        <w:rPr>
          <w:lang w:val="fi-FI"/>
        </w:rPr>
        <w:t xml:space="preserve">nimetty </w:t>
      </w:r>
      <w:r w:rsidRPr="002D0A81">
        <w:rPr>
          <w:lang w:val="fi-FI"/>
        </w:rPr>
        <w:t>vastuuhenkilö, toimintaohjeet</w:t>
      </w:r>
      <w:r>
        <w:rPr>
          <w:lang w:val="fi-FI"/>
        </w:rPr>
        <w:t xml:space="preserve"> (riskiperusteisesti)</w:t>
      </w:r>
    </w:p>
    <w:p w14:paraId="6A7FC45C" w14:textId="48F9EA0B" w:rsidR="00B224DC" w:rsidRPr="00886350" w:rsidRDefault="00B224DC" w:rsidP="00F356EA">
      <w:pPr>
        <w:numPr>
          <w:ilvl w:val="0"/>
          <w:numId w:val="4"/>
        </w:numPr>
        <w:rPr>
          <w:bCs/>
          <w:lang w:val="fi-FI"/>
        </w:rPr>
      </w:pPr>
      <w:r w:rsidRPr="00886350">
        <w:rPr>
          <w:lang w:val="fi-FI"/>
        </w:rPr>
        <w:t xml:space="preserve">Oppilaiden ja opettajan käytössä henkilökohtaisia suojaimia: suojalasit, suojakäsineet, työtakit, </w:t>
      </w:r>
      <w:proofErr w:type="gramStart"/>
      <w:r w:rsidRPr="00886350">
        <w:rPr>
          <w:lang w:val="fi-FI"/>
        </w:rPr>
        <w:t>(</w:t>
      </w:r>
      <w:r w:rsidR="00886350">
        <w:rPr>
          <w:lang w:val="fi-FI"/>
        </w:rPr>
        <w:t>tarvittaessa myös</w:t>
      </w:r>
      <w:r w:rsidRPr="00886350">
        <w:rPr>
          <w:lang w:val="fi-FI"/>
        </w:rPr>
        <w:t xml:space="preserve"> hiussuoja</w:t>
      </w:r>
      <w:r w:rsidR="00886350">
        <w:rPr>
          <w:lang w:val="fi-FI"/>
        </w:rPr>
        <w:t xml:space="preserve"> )</w:t>
      </w:r>
      <w:proofErr w:type="gramEnd"/>
    </w:p>
    <w:p w14:paraId="20AEF41A" w14:textId="18464103" w:rsidR="00B224DC" w:rsidRPr="004956EE" w:rsidRDefault="00886350" w:rsidP="00F356EA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 xml:space="preserve">Opettajat </w:t>
      </w:r>
      <w:r w:rsidR="002D0B35">
        <w:rPr>
          <w:lang w:val="fi-FI"/>
        </w:rPr>
        <w:t xml:space="preserve">on </w:t>
      </w:r>
      <w:r>
        <w:rPr>
          <w:lang w:val="fi-FI"/>
        </w:rPr>
        <w:t xml:space="preserve">perehdytetty </w:t>
      </w:r>
      <w:r w:rsidR="002D0B35">
        <w:rPr>
          <w:lang w:val="fi-FI"/>
        </w:rPr>
        <w:t xml:space="preserve">toimintatapojen, </w:t>
      </w:r>
      <w:r>
        <w:rPr>
          <w:lang w:val="fi-FI"/>
        </w:rPr>
        <w:t>koneiden ja</w:t>
      </w:r>
      <w:r w:rsidR="00B224DC" w:rsidRPr="00886350">
        <w:rPr>
          <w:lang w:val="fi-FI"/>
        </w:rPr>
        <w:t xml:space="preserve"> laitteiden</w:t>
      </w:r>
      <w:r w:rsidR="004956EE">
        <w:rPr>
          <w:lang w:val="fi-FI"/>
        </w:rPr>
        <w:t xml:space="preserve"> sekä </w:t>
      </w:r>
      <w:r w:rsidR="004956EE" w:rsidRPr="00475706">
        <w:rPr>
          <w:lang w:val="fi-FI"/>
        </w:rPr>
        <w:t>työvälineiden</w:t>
      </w:r>
      <w:r w:rsidR="00B224DC" w:rsidRPr="00886350">
        <w:rPr>
          <w:lang w:val="fi-FI"/>
        </w:rPr>
        <w:t xml:space="preserve"> käyttöön</w:t>
      </w:r>
    </w:p>
    <w:p w14:paraId="575E4AF0" w14:textId="744354FB" w:rsidR="004956EE" w:rsidRPr="00475706" w:rsidRDefault="004956EE" w:rsidP="00F356EA">
      <w:pPr>
        <w:numPr>
          <w:ilvl w:val="0"/>
          <w:numId w:val="4"/>
        </w:numPr>
        <w:rPr>
          <w:bCs/>
          <w:lang w:val="fi-FI"/>
        </w:rPr>
      </w:pPr>
      <w:r w:rsidRPr="00475706">
        <w:rPr>
          <w:lang w:val="fi-FI"/>
        </w:rPr>
        <w:t>Kaikista koneista ja laitteista on saatavilla asennus-, käyttö- ja huolto-ohjeet</w:t>
      </w:r>
      <w:r w:rsidR="00CD3F47">
        <w:rPr>
          <w:lang w:val="fi-FI"/>
        </w:rPr>
        <w:t>. Koneiden läheisyydessä on selkeä koneen käyttöohje.</w:t>
      </w:r>
    </w:p>
    <w:p w14:paraId="248595F3" w14:textId="77777777" w:rsidR="00B224DC" w:rsidRPr="00927302" w:rsidRDefault="00B224DC" w:rsidP="00B224DC">
      <w:pPr>
        <w:numPr>
          <w:ilvl w:val="0"/>
          <w:numId w:val="4"/>
        </w:numPr>
        <w:rPr>
          <w:bCs/>
          <w:lang w:val="fi-FI"/>
        </w:rPr>
      </w:pPr>
      <w:r w:rsidRPr="00886350">
        <w:rPr>
          <w:lang w:val="fi-FI"/>
        </w:rPr>
        <w:t>Oppilaille on annettu perehdytystä kemikaalin käyttöturvatiedotteista, varoitusmerkeistä, ominaisuuksista</w:t>
      </w:r>
      <w:r w:rsidR="004956EE" w:rsidRPr="00475706">
        <w:rPr>
          <w:lang w:val="fi-FI"/>
        </w:rPr>
        <w:t>, suojautumisesta, ensiaputoimenpiteistä</w:t>
      </w:r>
      <w:r w:rsidRPr="00886350">
        <w:rPr>
          <w:lang w:val="fi-FI"/>
        </w:rPr>
        <w:t xml:space="preserve"> ja toiminnasta erilaisissa </w:t>
      </w:r>
      <w:r w:rsidR="004956EE">
        <w:rPr>
          <w:lang w:val="fi-FI"/>
        </w:rPr>
        <w:t>onnettomuustilanteissa (tapaturm</w:t>
      </w:r>
      <w:r w:rsidRPr="00886350">
        <w:rPr>
          <w:lang w:val="fi-FI"/>
        </w:rPr>
        <w:t>a/ensiaputilanne, tulipalo, kemikaaleihin liittyvät vuodot tms.)</w:t>
      </w:r>
    </w:p>
    <w:p w14:paraId="2F955A34" w14:textId="77777777" w:rsidR="00927302" w:rsidRPr="00CD3F47" w:rsidRDefault="00927302" w:rsidP="00B224DC">
      <w:pPr>
        <w:numPr>
          <w:ilvl w:val="0"/>
          <w:numId w:val="4"/>
        </w:numPr>
        <w:rPr>
          <w:bCs/>
          <w:lang w:val="fi-FI"/>
        </w:rPr>
      </w:pPr>
      <w:r w:rsidRPr="00475706">
        <w:rPr>
          <w:lang w:val="fi-FI"/>
        </w:rPr>
        <w:t>Oppilas tietää hätäsuihkun, silmänhuuhtelulaitteen/-pullon ja sammutusvälineiden sijainnin</w:t>
      </w:r>
    </w:p>
    <w:p w14:paraId="36947121" w14:textId="519D3E47" w:rsidR="00CD3F47" w:rsidRPr="00187765" w:rsidRDefault="00CD3F47" w:rsidP="00B224DC">
      <w:pPr>
        <w:numPr>
          <w:ilvl w:val="0"/>
          <w:numId w:val="4"/>
        </w:numPr>
        <w:rPr>
          <w:bCs/>
          <w:lang w:val="fi-FI"/>
        </w:rPr>
      </w:pPr>
      <w:proofErr w:type="gramStart"/>
      <w:r>
        <w:rPr>
          <w:lang w:val="fi-FI"/>
        </w:rPr>
        <w:t>Luokkatilojen sisääntulo-ovissa on niiden kemikaalien vaarallisuusmerkit, joita tiloissa käytetään tai säilytetään/varastoidaan</w:t>
      </w:r>
      <w:proofErr w:type="gramEnd"/>
    </w:p>
    <w:p w14:paraId="2000B48D" w14:textId="4F0FF584" w:rsidR="00187765" w:rsidRPr="00187765" w:rsidRDefault="00187765" w:rsidP="00B224DC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>Räjähdyssuojausasiakirjassa huomioitu luokan kemikaalit, pölyt ja toiminta (palavat nesteet ja kaasut, pölyt), tilaluokitus tiedossa (piirros/tekstikuvaus) sekä toimintaohjeet siitä, miten vaikuttaa käytännön työskentelyyn</w:t>
      </w:r>
    </w:p>
    <w:p w14:paraId="08F52999" w14:textId="3B19AF1B" w:rsidR="00187765" w:rsidRPr="00187765" w:rsidRDefault="00187765" w:rsidP="00B224DC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>Luettelo käytössä olevista kemikaaleista (vuosittain päivitys) ja käyttöturvallisuustiedotteet luettavissa luokassa</w:t>
      </w:r>
    </w:p>
    <w:p w14:paraId="61CE5B53" w14:textId="40721728" w:rsidR="00187765" w:rsidRPr="00286954" w:rsidRDefault="00187765" w:rsidP="00B224DC">
      <w:pPr>
        <w:numPr>
          <w:ilvl w:val="0"/>
          <w:numId w:val="4"/>
        </w:numPr>
        <w:rPr>
          <w:bCs/>
          <w:lang w:val="fi-FI"/>
        </w:rPr>
      </w:pPr>
      <w:r>
        <w:rPr>
          <w:lang w:val="fi-FI"/>
        </w:rPr>
        <w:t>Ilmanvaihdon puhdistuksesta on tieto ja se tehdään riittävän usein (huomioitava kemikaalien käyttö ja varastointi sekä pöly)</w:t>
      </w:r>
    </w:p>
    <w:p w14:paraId="066224C2" w14:textId="7EF0C650" w:rsidR="00286954" w:rsidRPr="00475706" w:rsidRDefault="00286954" w:rsidP="00B224DC">
      <w:pPr>
        <w:numPr>
          <w:ilvl w:val="0"/>
          <w:numId w:val="4"/>
        </w:numPr>
        <w:rPr>
          <w:bCs/>
          <w:lang w:val="fi-FI"/>
        </w:rPr>
      </w:pPr>
      <w:proofErr w:type="spellStart"/>
      <w:r>
        <w:rPr>
          <w:lang w:val="fi-FI"/>
        </w:rPr>
        <w:t>Hätäseis</w:t>
      </w:r>
      <w:proofErr w:type="spellEnd"/>
      <w:r>
        <w:rPr>
          <w:lang w:val="fi-FI"/>
        </w:rPr>
        <w:t xml:space="preserve"> -painikkeita on tarvittavissa paikoissa ja koneilla (</w:t>
      </w:r>
      <w:proofErr w:type="spellStart"/>
      <w:r>
        <w:rPr>
          <w:lang w:val="fi-FI"/>
        </w:rPr>
        <w:t>Avi</w:t>
      </w:r>
      <w:proofErr w:type="spellEnd"/>
      <w:r>
        <w:rPr>
          <w:lang w:val="fi-FI"/>
        </w:rPr>
        <w:t xml:space="preserve"> ohjeistaa tarkemmin) </w:t>
      </w:r>
    </w:p>
    <w:p w14:paraId="5A58186F" w14:textId="77777777" w:rsidR="00F356EA" w:rsidRPr="00886350" w:rsidRDefault="00F356EA">
      <w:pPr>
        <w:rPr>
          <w:b/>
          <w:bCs/>
          <w:lang w:val="fi-FI"/>
        </w:rPr>
      </w:pPr>
    </w:p>
    <w:p w14:paraId="74140768" w14:textId="77777777" w:rsidR="00132E4F" w:rsidRPr="00886350" w:rsidRDefault="00132E4F">
      <w:pPr>
        <w:rPr>
          <w:b/>
          <w:bCs/>
          <w:lang w:val="fi-FI"/>
        </w:rPr>
      </w:pPr>
    </w:p>
    <w:p w14:paraId="171D4C32" w14:textId="77777777" w:rsidR="00BD4161" w:rsidRPr="00886350" w:rsidRDefault="00BD4161">
      <w:pPr>
        <w:rPr>
          <w:b/>
          <w:bCs/>
          <w:lang w:val="fi-FI"/>
        </w:rPr>
      </w:pPr>
      <w:r w:rsidRPr="00886350">
        <w:rPr>
          <w:b/>
          <w:bCs/>
          <w:lang w:val="fi-FI"/>
        </w:rPr>
        <w:t>Maalaustila ja kemikaalikaappi:</w:t>
      </w:r>
    </w:p>
    <w:p w14:paraId="0C0119B5" w14:textId="77777777" w:rsidR="00BD4161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t>Kemikaaleissa, säilytyskaapeissa ja tilan sisääntulo-ovessa on kemikaalien vaaraominaisuuksia kuvaavat varoitusmerkinnät (myös aerosolit)</w:t>
      </w:r>
    </w:p>
    <w:p w14:paraId="51135ACE" w14:textId="77777777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lastRenderedPageBreak/>
        <w:t xml:space="preserve">Voimassa olevat käyttöturvallisuustiedotteet </w:t>
      </w:r>
      <w:r w:rsidR="00927302">
        <w:rPr>
          <w:lang w:val="fi-FI"/>
        </w:rPr>
        <w:t xml:space="preserve">ovat </w:t>
      </w:r>
      <w:r w:rsidRPr="00886350">
        <w:rPr>
          <w:lang w:val="fi-FI"/>
        </w:rPr>
        <w:t>luettavissa varastoissa ja käyttöpaikalla</w:t>
      </w:r>
    </w:p>
    <w:p w14:paraId="636B7573" w14:textId="77777777" w:rsidR="00562445" w:rsidRPr="00927302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t>Kemikaalit ovat alkuperäisissä astioissaan, joissa on valmisteen kauppanimi tai muu nimitys sekä varoitusmerkinnät</w:t>
      </w:r>
    </w:p>
    <w:p w14:paraId="0CFB5913" w14:textId="77777777" w:rsidR="00927302" w:rsidRPr="00475706" w:rsidRDefault="00927302" w:rsidP="00562445">
      <w:pPr>
        <w:numPr>
          <w:ilvl w:val="0"/>
          <w:numId w:val="3"/>
        </w:numPr>
        <w:rPr>
          <w:bCs/>
          <w:lang w:val="fi-FI"/>
        </w:rPr>
      </w:pPr>
      <w:r w:rsidRPr="00475706">
        <w:rPr>
          <w:lang w:val="fi-FI"/>
        </w:rPr>
        <w:t>Käytön ulkopuolella astiat pidetään suljettuina lukitussa kaapissa/tilassa</w:t>
      </w:r>
    </w:p>
    <w:p w14:paraId="38EE19B3" w14:textId="77777777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t>Oppilaille on annettu perehdytystä kemikaalin käyttöturvatiedotteista, varoitusmerkeistä, ominaisuuksista ja ensiaputoimenpiteistä</w:t>
      </w:r>
    </w:p>
    <w:p w14:paraId="4484427F" w14:textId="77777777" w:rsidR="00562445" w:rsidRPr="00886350" w:rsidRDefault="00562445" w:rsidP="00562445">
      <w:pPr>
        <w:numPr>
          <w:ilvl w:val="0"/>
          <w:numId w:val="3"/>
        </w:numPr>
        <w:rPr>
          <w:lang w:val="fi-FI"/>
        </w:rPr>
      </w:pPr>
      <w:r w:rsidRPr="00886350">
        <w:rPr>
          <w:lang w:val="fi-FI"/>
        </w:rPr>
        <w:t>Tilan ja kaappien siisteydestä ja järjestyksestä huolehditaan</w:t>
      </w:r>
    </w:p>
    <w:p w14:paraId="135225BD" w14:textId="77777777" w:rsidR="00562445" w:rsidRPr="00475706" w:rsidRDefault="002B17FE" w:rsidP="00562445">
      <w:pPr>
        <w:numPr>
          <w:ilvl w:val="0"/>
          <w:numId w:val="3"/>
        </w:numPr>
        <w:rPr>
          <w:lang w:val="fi-FI"/>
        </w:rPr>
      </w:pPr>
      <w:r w:rsidRPr="00475706">
        <w:rPr>
          <w:lang w:val="fi-FI"/>
        </w:rPr>
        <w:t xml:space="preserve">Vanhentuneet ja käytöstä poistetut </w:t>
      </w:r>
      <w:r w:rsidR="00562445" w:rsidRPr="00475706">
        <w:rPr>
          <w:lang w:val="fi-FI"/>
        </w:rPr>
        <w:t>ke</w:t>
      </w:r>
      <w:r w:rsidRPr="00475706">
        <w:rPr>
          <w:lang w:val="fi-FI"/>
        </w:rPr>
        <w:t>mikaalit hävitetään asianmukaisesti</w:t>
      </w:r>
    </w:p>
    <w:p w14:paraId="1A478621" w14:textId="77777777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bCs/>
          <w:lang w:val="fi-FI"/>
        </w:rPr>
        <w:t>Vetokaapin ilmanvaihtokanava on suoraan ulos ja materiaali palamatonta</w:t>
      </w:r>
    </w:p>
    <w:p w14:paraId="3409D19D" w14:textId="77777777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proofErr w:type="gramStart"/>
      <w:r w:rsidRPr="00886350">
        <w:rPr>
          <w:bCs/>
          <w:lang w:val="fi-FI"/>
        </w:rPr>
        <w:t>Vetokaapin ilmanvaihto on riittävä, suodattimet puhdistetaan</w:t>
      </w:r>
      <w:r w:rsidR="006F62A7">
        <w:rPr>
          <w:bCs/>
          <w:lang w:val="fi-FI"/>
        </w:rPr>
        <w:t>/vaihdetaan</w:t>
      </w:r>
      <w:r w:rsidRPr="00886350">
        <w:rPr>
          <w:bCs/>
          <w:lang w:val="fi-FI"/>
        </w:rPr>
        <w:t xml:space="preserve"> ja kanava puhdistetaan säännöllisesti</w:t>
      </w:r>
      <w:proofErr w:type="gramEnd"/>
    </w:p>
    <w:p w14:paraId="78E165C6" w14:textId="77777777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t>Kemikaalien vuodonhallinta on kunnossa (valuma-altaat, kemikaalille soveltuva imeytysaine)</w:t>
      </w:r>
      <w:r w:rsidR="006F62A7">
        <w:rPr>
          <w:lang w:val="fi-FI"/>
        </w:rPr>
        <w:t>. Käytetyn imeytysaineen jatkokäsittely on ohjeistettu.</w:t>
      </w:r>
    </w:p>
    <w:p w14:paraId="10D7128C" w14:textId="7584D41A" w:rsidR="00562445" w:rsidRPr="00886350" w:rsidRDefault="00562445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bCs/>
          <w:lang w:val="fi-FI"/>
        </w:rPr>
        <w:t xml:space="preserve"> </w:t>
      </w:r>
      <w:r w:rsidRPr="00886350">
        <w:rPr>
          <w:lang w:val="fi-FI"/>
        </w:rPr>
        <w:t>Kemikaalien</w:t>
      </w:r>
      <w:r w:rsidR="006F62A7" w:rsidRPr="006F62A7">
        <w:rPr>
          <w:lang w:val="fi-FI"/>
        </w:rPr>
        <w:t xml:space="preserve"> </w:t>
      </w:r>
      <w:r w:rsidR="006F62A7" w:rsidRPr="00886350">
        <w:rPr>
          <w:lang w:val="fi-FI"/>
        </w:rPr>
        <w:t>säilytyskaappi</w:t>
      </w:r>
      <w:r w:rsidR="006F62A7">
        <w:rPr>
          <w:lang w:val="fi-FI"/>
        </w:rPr>
        <w:t xml:space="preserve"> on</w:t>
      </w:r>
      <w:r w:rsidRPr="00886350">
        <w:rPr>
          <w:lang w:val="fi-FI"/>
        </w:rPr>
        <w:t xml:space="preserve"> lukittu, asianmukainen</w:t>
      </w:r>
      <w:r w:rsidR="00F87765">
        <w:rPr>
          <w:lang w:val="fi-FI"/>
        </w:rPr>
        <w:t xml:space="preserve"> (palamaton</w:t>
      </w:r>
      <w:r w:rsidR="006F62A7">
        <w:rPr>
          <w:lang w:val="fi-FI"/>
        </w:rPr>
        <w:t>) ja ilmanvaihto toteutuu</w:t>
      </w:r>
      <w:r w:rsidR="00F87765">
        <w:rPr>
          <w:lang w:val="fi-FI"/>
        </w:rPr>
        <w:t xml:space="preserve">. Palaville nesteille ja kaasuille suositellaan </w:t>
      </w:r>
      <w:r w:rsidR="00CD3F47">
        <w:rPr>
          <w:lang w:val="fi-FI"/>
        </w:rPr>
        <w:t xml:space="preserve">ilmastoitua </w:t>
      </w:r>
      <w:r w:rsidR="00F87765">
        <w:rPr>
          <w:lang w:val="fi-FI"/>
        </w:rPr>
        <w:t>paloturvakaappi</w:t>
      </w:r>
      <w:r w:rsidR="00CD3F47">
        <w:rPr>
          <w:lang w:val="fi-FI"/>
        </w:rPr>
        <w:t>a</w:t>
      </w:r>
      <w:proofErr w:type="gramStart"/>
      <w:r w:rsidR="00F87765">
        <w:rPr>
          <w:lang w:val="fi-FI"/>
        </w:rPr>
        <w:t xml:space="preserve"> (</w:t>
      </w:r>
      <w:proofErr w:type="spellStart"/>
      <w:r w:rsidR="00F87765">
        <w:rPr>
          <w:lang w:val="fi-FI"/>
        </w:rPr>
        <w:t>väh</w:t>
      </w:r>
      <w:proofErr w:type="spellEnd"/>
      <w:r w:rsidR="00F87765">
        <w:rPr>
          <w:lang w:val="fi-FI"/>
        </w:rPr>
        <w:t>.</w:t>
      </w:r>
      <w:proofErr w:type="gramEnd"/>
      <w:r w:rsidR="00F87765">
        <w:rPr>
          <w:lang w:val="fi-FI"/>
        </w:rPr>
        <w:t xml:space="preserve"> EI 30)</w:t>
      </w:r>
      <w:r w:rsidR="00CD3F47">
        <w:rPr>
          <w:lang w:val="fi-FI"/>
        </w:rPr>
        <w:t>.</w:t>
      </w:r>
    </w:p>
    <w:p w14:paraId="0DA9BE0A" w14:textId="77777777" w:rsidR="00D349FA" w:rsidRPr="00886350" w:rsidRDefault="00D349FA" w:rsidP="00562445">
      <w:pPr>
        <w:numPr>
          <w:ilvl w:val="0"/>
          <w:numId w:val="3"/>
        </w:numPr>
        <w:rPr>
          <w:bCs/>
          <w:lang w:val="fi-FI"/>
        </w:rPr>
      </w:pPr>
      <w:r w:rsidRPr="00886350">
        <w:rPr>
          <w:lang w:val="fi-FI"/>
        </w:rPr>
        <w:t>Kemikaalien yhteensopimattomuus huomioitu varastoinnissa</w:t>
      </w:r>
      <w:r w:rsidR="007F396B">
        <w:rPr>
          <w:lang w:val="fi-FI"/>
        </w:rPr>
        <w:t xml:space="preserve"> (</w:t>
      </w:r>
      <w:r w:rsidRPr="00886350">
        <w:rPr>
          <w:lang w:val="fi-FI"/>
        </w:rPr>
        <w:t>yhteensopivuustarkastelu on tehty kemikaaleille ja materiaaleille (itsesyttyminen)</w:t>
      </w:r>
    </w:p>
    <w:p w14:paraId="23CB42ED" w14:textId="5A38DF10" w:rsidR="00D349FA" w:rsidRPr="00475706" w:rsidRDefault="00D349FA" w:rsidP="00562445">
      <w:pPr>
        <w:numPr>
          <w:ilvl w:val="0"/>
          <w:numId w:val="3"/>
        </w:numPr>
        <w:rPr>
          <w:bCs/>
          <w:lang w:val="fi-FI"/>
        </w:rPr>
      </w:pPr>
      <w:r w:rsidRPr="00475706">
        <w:rPr>
          <w:lang w:val="fi-FI"/>
        </w:rPr>
        <w:t xml:space="preserve"> Itsesyttyville räteille on palamattomasta materiaalista oleva kannellinen astia</w:t>
      </w:r>
    </w:p>
    <w:p w14:paraId="2B3FCE54" w14:textId="77777777" w:rsidR="007F396B" w:rsidRPr="00475706" w:rsidRDefault="00475706" w:rsidP="00475706">
      <w:pPr>
        <w:numPr>
          <w:ilvl w:val="0"/>
          <w:numId w:val="3"/>
        </w:numPr>
        <w:rPr>
          <w:bCs/>
          <w:lang w:val="fi-FI"/>
        </w:rPr>
      </w:pPr>
      <w:r w:rsidRPr="00475706">
        <w:rPr>
          <w:lang w:val="fi-FI"/>
        </w:rPr>
        <w:t>S</w:t>
      </w:r>
      <w:r w:rsidR="007F396B" w:rsidRPr="00475706">
        <w:rPr>
          <w:lang w:val="fi-FI"/>
        </w:rPr>
        <w:t>uojavälineet ovat helposti saatavilla, käyttöön sopivia, niitä on riittävästi ja säilytyspaikka/tapa on asianmukainen.</w:t>
      </w:r>
    </w:p>
    <w:p w14:paraId="76104E6F" w14:textId="77777777" w:rsidR="00D349FA" w:rsidRPr="00886350" w:rsidRDefault="00D349FA" w:rsidP="007F396B">
      <w:pPr>
        <w:ind w:left="720"/>
        <w:rPr>
          <w:bCs/>
          <w:lang w:val="fi-FI"/>
        </w:rPr>
      </w:pPr>
    </w:p>
    <w:p w14:paraId="12EA3331" w14:textId="77777777" w:rsidR="00BD4161" w:rsidRPr="00886350" w:rsidRDefault="00BD4161">
      <w:pPr>
        <w:rPr>
          <w:b/>
          <w:bCs/>
          <w:lang w:val="fi-FI"/>
        </w:rPr>
      </w:pPr>
    </w:p>
    <w:p w14:paraId="152C8A54" w14:textId="77777777" w:rsidR="00BD4161" w:rsidRPr="00886350" w:rsidRDefault="00BD4161">
      <w:pPr>
        <w:rPr>
          <w:b/>
          <w:bCs/>
          <w:lang w:val="fi-FI"/>
        </w:rPr>
      </w:pPr>
    </w:p>
    <w:p w14:paraId="01A8C0F9" w14:textId="77777777" w:rsidR="00BD4161" w:rsidRPr="00886350" w:rsidRDefault="00BD4161">
      <w:pPr>
        <w:rPr>
          <w:b/>
          <w:bCs/>
          <w:lang w:val="fi-FI"/>
        </w:rPr>
      </w:pPr>
      <w:r w:rsidRPr="00886350">
        <w:rPr>
          <w:b/>
          <w:bCs/>
          <w:lang w:val="fi-FI"/>
        </w:rPr>
        <w:t>Sähkölaitteisto:</w:t>
      </w:r>
    </w:p>
    <w:p w14:paraId="2CC23428" w14:textId="77777777" w:rsidR="00BD4161" w:rsidRPr="00886350" w:rsidRDefault="00BD4161" w:rsidP="00BD4161">
      <w:pPr>
        <w:numPr>
          <w:ilvl w:val="0"/>
          <w:numId w:val="2"/>
        </w:numPr>
        <w:rPr>
          <w:bCs/>
          <w:lang w:val="fi-FI"/>
        </w:rPr>
      </w:pPr>
      <w:r w:rsidRPr="00886350">
        <w:rPr>
          <w:bCs/>
          <w:lang w:val="fi-FI"/>
        </w:rPr>
        <w:t>Sähköasennukset ja laitteet ovat tilaan sopivia (pöly, kaasut, kosteus)</w:t>
      </w:r>
    </w:p>
    <w:p w14:paraId="43BFBC46" w14:textId="77777777" w:rsidR="00BD4161" w:rsidRPr="00886350" w:rsidRDefault="00562445" w:rsidP="00BD4161">
      <w:pPr>
        <w:numPr>
          <w:ilvl w:val="0"/>
          <w:numId w:val="2"/>
        </w:numPr>
        <w:rPr>
          <w:bCs/>
          <w:lang w:val="fi-FI"/>
        </w:rPr>
      </w:pPr>
      <w:r w:rsidRPr="00886350">
        <w:rPr>
          <w:bCs/>
          <w:lang w:val="fi-FI"/>
        </w:rPr>
        <w:t xml:space="preserve">Sähköasennukset </w:t>
      </w:r>
      <w:r w:rsidR="007F396B">
        <w:rPr>
          <w:bCs/>
          <w:lang w:val="fi-FI"/>
        </w:rPr>
        <w:t xml:space="preserve">ovat </w:t>
      </w:r>
      <w:r w:rsidRPr="00886350">
        <w:rPr>
          <w:bCs/>
          <w:lang w:val="fi-FI"/>
        </w:rPr>
        <w:t>kunnossa (keskukset, johdotukset, rasiat, katkaisijat)</w:t>
      </w:r>
    </w:p>
    <w:p w14:paraId="18B9D74A" w14:textId="77777777" w:rsidR="00562445" w:rsidRPr="00886350" w:rsidRDefault="00562445" w:rsidP="00BD4161">
      <w:pPr>
        <w:numPr>
          <w:ilvl w:val="0"/>
          <w:numId w:val="2"/>
        </w:numPr>
        <w:rPr>
          <w:bCs/>
          <w:lang w:val="fi-FI"/>
        </w:rPr>
      </w:pPr>
      <w:r w:rsidRPr="00886350">
        <w:rPr>
          <w:bCs/>
          <w:lang w:val="fi-FI"/>
        </w:rPr>
        <w:t>Valaisimet ehjät ja tilaan sopivat</w:t>
      </w:r>
    </w:p>
    <w:p w14:paraId="6E7CE4ED" w14:textId="77777777" w:rsidR="00D349FA" w:rsidRPr="00886350" w:rsidRDefault="00D349FA" w:rsidP="00BD4161">
      <w:pPr>
        <w:numPr>
          <w:ilvl w:val="0"/>
          <w:numId w:val="2"/>
        </w:numPr>
        <w:rPr>
          <w:bCs/>
          <w:lang w:val="fi-FI"/>
        </w:rPr>
      </w:pPr>
      <w:r w:rsidRPr="00886350">
        <w:rPr>
          <w:bCs/>
          <w:lang w:val="fi-FI"/>
        </w:rPr>
        <w:t>Pölyä ei ole kertynyt pinnoille</w:t>
      </w:r>
    </w:p>
    <w:p w14:paraId="2756ED76" w14:textId="77777777" w:rsidR="00562445" w:rsidRPr="00886350" w:rsidRDefault="00562445" w:rsidP="00BD4161">
      <w:pPr>
        <w:numPr>
          <w:ilvl w:val="0"/>
          <w:numId w:val="2"/>
        </w:numPr>
        <w:rPr>
          <w:bCs/>
          <w:lang w:val="fi-FI"/>
        </w:rPr>
      </w:pPr>
      <w:r w:rsidRPr="00886350">
        <w:rPr>
          <w:bCs/>
          <w:lang w:val="fi-FI"/>
        </w:rPr>
        <w:t>Jatkojohtoja ei käytetä</w:t>
      </w:r>
    </w:p>
    <w:p w14:paraId="50052D08" w14:textId="77777777" w:rsidR="00BD4161" w:rsidRDefault="00BD4161">
      <w:pPr>
        <w:rPr>
          <w:b/>
          <w:bCs/>
          <w:lang w:val="fi-FI"/>
        </w:rPr>
      </w:pPr>
    </w:p>
    <w:p w14:paraId="7A420A5B" w14:textId="77777777" w:rsidR="009D607C" w:rsidRPr="00475706" w:rsidRDefault="009D607C" w:rsidP="009D607C">
      <w:pPr>
        <w:rPr>
          <w:b/>
          <w:bCs/>
          <w:lang w:val="fi-FI"/>
        </w:rPr>
      </w:pPr>
      <w:r w:rsidRPr="00475706">
        <w:rPr>
          <w:b/>
          <w:bCs/>
          <w:lang w:val="fi-FI"/>
        </w:rPr>
        <w:t xml:space="preserve">Purunpoistolaitteisto: </w:t>
      </w:r>
    </w:p>
    <w:p w14:paraId="35C36449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Tila ja koneet on siivottu säännöllisesti ja se on dokumentoitu. Siivousmenetelmä on ohjeistettu (työtavat ja välineet, vieraiden esineiden poistaminen tilasta, etteivät ne joudu itse purunpoistolaitteistoon aiheuttaen kipinöintiä)</w:t>
      </w:r>
    </w:p>
    <w:p w14:paraId="6B09266A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Ravistimen ja puhaltimen moottori (mm. laakerointi) ovat huolto- ja kunnossapito-ohjelmassa</w:t>
      </w:r>
    </w:p>
    <w:p w14:paraId="56BC59B6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Maadoitus- ja potentiaalintasaus ovat huolto- ja kunnossapito-ohjelmassa</w:t>
      </w:r>
    </w:p>
    <w:p w14:paraId="6EE385DC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Oppilaita on opastettu, että vieraita esineitä (ruuvi, naula), jotka voivat aiheuttaa kipinöintiä, ei saa olla työstettävissä kappaleissa</w:t>
      </w:r>
    </w:p>
    <w:p w14:paraId="3895E88C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Oppilaat on ohjeistettu kertomaan opettajille, jos koneiden toiminnassa tai pintojen lämpötiloissa (moottori) on poikkeavuutta ”normaalista”.</w:t>
      </w:r>
    </w:p>
    <w:p w14:paraId="2A7B12EE" w14:textId="77777777" w:rsidR="009D607C" w:rsidRPr="00475706" w:rsidRDefault="009D607C" w:rsidP="009D607C">
      <w:pPr>
        <w:numPr>
          <w:ilvl w:val="0"/>
          <w:numId w:val="7"/>
        </w:numPr>
        <w:rPr>
          <w:bCs/>
          <w:lang w:val="fi-FI"/>
        </w:rPr>
      </w:pPr>
      <w:r w:rsidRPr="00475706">
        <w:rPr>
          <w:bCs/>
          <w:lang w:val="fi-FI"/>
        </w:rPr>
        <w:t>Laitteisto on tiivis.</w:t>
      </w:r>
    </w:p>
    <w:p w14:paraId="202B5799" w14:textId="77777777" w:rsidR="00886350" w:rsidRDefault="00886350">
      <w:pPr>
        <w:rPr>
          <w:b/>
          <w:bCs/>
          <w:lang w:val="fi-FI"/>
        </w:rPr>
      </w:pPr>
    </w:p>
    <w:p w14:paraId="2E17DAD9" w14:textId="77777777" w:rsidR="00886350" w:rsidRDefault="00886350">
      <w:pPr>
        <w:rPr>
          <w:b/>
          <w:bCs/>
          <w:lang w:val="fi-FI"/>
        </w:rPr>
      </w:pPr>
    </w:p>
    <w:p w14:paraId="26401E12" w14:textId="77777777" w:rsidR="001040F9" w:rsidRDefault="001040F9">
      <w:pPr>
        <w:rPr>
          <w:b/>
          <w:bCs/>
          <w:lang w:val="fi-FI"/>
        </w:rPr>
      </w:pPr>
      <w:r>
        <w:rPr>
          <w:b/>
          <w:bCs/>
          <w:lang w:val="fi-FI"/>
        </w:rPr>
        <w:t>Vannesaha:</w:t>
      </w:r>
    </w:p>
    <w:p w14:paraId="137B26FB" w14:textId="77777777" w:rsidR="001040F9" w:rsidRDefault="001040F9" w:rsidP="00886350">
      <w:pPr>
        <w:rPr>
          <w:lang w:val="fi-FI"/>
        </w:rPr>
      </w:pPr>
      <w:r>
        <w:rPr>
          <w:lang w:val="fi-FI"/>
        </w:rPr>
        <w:t>1. Koneen käynnistäminen on ohjattu valvomosta</w:t>
      </w:r>
    </w:p>
    <w:p w14:paraId="10A036C4" w14:textId="77777777" w:rsidR="001040F9" w:rsidRDefault="001040F9" w:rsidP="00886350">
      <w:pPr>
        <w:rPr>
          <w:lang w:val="fi-FI"/>
        </w:rPr>
      </w:pPr>
      <w:r>
        <w:rPr>
          <w:lang w:val="fi-FI"/>
        </w:rPr>
        <w:t>2. Koneen käynnistäminen vahingossa ei ole mahdollista</w:t>
      </w:r>
    </w:p>
    <w:p w14:paraId="00CECA40" w14:textId="4CCD85A9" w:rsidR="001040F9" w:rsidRDefault="001040F9" w:rsidP="00886350">
      <w:pPr>
        <w:rPr>
          <w:lang w:val="fi-FI"/>
        </w:rPr>
      </w:pPr>
      <w:r>
        <w:rPr>
          <w:lang w:val="fi-FI"/>
        </w:rPr>
        <w:t>3. K</w:t>
      </w:r>
      <w:r w:rsidR="00286954">
        <w:rPr>
          <w:lang w:val="fi-FI"/>
        </w:rPr>
        <w:t>oneessa on ”</w:t>
      </w:r>
      <w:proofErr w:type="spellStart"/>
      <w:r w:rsidR="00286954">
        <w:rPr>
          <w:lang w:val="fi-FI"/>
        </w:rPr>
        <w:t>hätäseis</w:t>
      </w:r>
      <w:proofErr w:type="spellEnd"/>
      <w:r w:rsidR="00286954">
        <w:rPr>
          <w:lang w:val="fi-FI"/>
        </w:rPr>
        <w:t>” painike</w:t>
      </w:r>
    </w:p>
    <w:p w14:paraId="2C2E5659" w14:textId="77777777" w:rsidR="001040F9" w:rsidRDefault="001040F9" w:rsidP="00886350">
      <w:pPr>
        <w:rPr>
          <w:lang w:val="fi-FI"/>
        </w:rPr>
      </w:pPr>
      <w:r>
        <w:rPr>
          <w:lang w:val="fi-FI"/>
        </w:rPr>
        <w:t>4. Kone pysähtyy opetustilassa ja valvomossa olevista ”</w:t>
      </w:r>
      <w:proofErr w:type="spellStart"/>
      <w:r>
        <w:rPr>
          <w:lang w:val="fi-FI"/>
        </w:rPr>
        <w:t>hätäseis</w:t>
      </w:r>
      <w:proofErr w:type="spellEnd"/>
      <w:r>
        <w:rPr>
          <w:lang w:val="fi-FI"/>
        </w:rPr>
        <w:t>” katkaisimista</w:t>
      </w:r>
    </w:p>
    <w:p w14:paraId="5D51E623" w14:textId="77777777" w:rsidR="001040F9" w:rsidRDefault="001040F9" w:rsidP="00886350">
      <w:pPr>
        <w:rPr>
          <w:lang w:val="fi-FI"/>
        </w:rPr>
      </w:pPr>
      <w:r>
        <w:rPr>
          <w:lang w:val="fi-FI"/>
        </w:rPr>
        <w:lastRenderedPageBreak/>
        <w:t>5. Koneella on riittävä valaistus turvalliseen työskentelyyn</w:t>
      </w:r>
    </w:p>
    <w:p w14:paraId="23163B43" w14:textId="77777777" w:rsidR="001040F9" w:rsidRDefault="001040F9" w:rsidP="00886350">
      <w:pPr>
        <w:rPr>
          <w:lang w:val="fi-FI"/>
        </w:rPr>
      </w:pPr>
      <w:r>
        <w:rPr>
          <w:lang w:val="fi-FI"/>
        </w:rPr>
        <w:t>6. Koneen sijoitus mahdollistaa turvallisen ja valvotun työskentelyn</w:t>
      </w:r>
    </w:p>
    <w:p w14:paraId="1C64D46B" w14:textId="77777777" w:rsidR="001040F9" w:rsidRDefault="001040F9" w:rsidP="00886350">
      <w:pPr>
        <w:rPr>
          <w:lang w:val="fi-FI"/>
        </w:rPr>
      </w:pPr>
      <w:r>
        <w:rPr>
          <w:lang w:val="fi-FI"/>
        </w:rPr>
        <w:t xml:space="preserve">7. Koneen suojaimet ovat tehtaan, maahantuojan, myyjän tai kalustokunnostuksen asentamia. </w:t>
      </w:r>
    </w:p>
    <w:p w14:paraId="0F1CCE3B" w14:textId="77777777" w:rsidR="001040F9" w:rsidRDefault="001040F9" w:rsidP="00886350">
      <w:pPr>
        <w:rPr>
          <w:lang w:val="fi-FI"/>
        </w:rPr>
      </w:pPr>
      <w:r>
        <w:rPr>
          <w:lang w:val="fi-FI"/>
        </w:rPr>
        <w:t xml:space="preserve">8. Sahan terän </w:t>
      </w:r>
      <w:proofErr w:type="spellStart"/>
      <w:r>
        <w:rPr>
          <w:lang w:val="fi-FI"/>
        </w:rPr>
        <w:t>ohjurit</w:t>
      </w:r>
      <w:proofErr w:type="spellEnd"/>
      <w:r>
        <w:rPr>
          <w:lang w:val="fi-FI"/>
        </w:rPr>
        <w:t xml:space="preserve">, kitapalat ovat ehjät ja oikein säädetyt </w:t>
      </w:r>
    </w:p>
    <w:p w14:paraId="07A65338" w14:textId="77777777" w:rsidR="001040F9" w:rsidRDefault="001040F9" w:rsidP="00886350">
      <w:pPr>
        <w:rPr>
          <w:lang w:val="fi-FI"/>
        </w:rPr>
      </w:pPr>
      <w:r>
        <w:rPr>
          <w:lang w:val="fi-FI"/>
        </w:rPr>
        <w:t>9. Koneessa on toimiva purunpoisto</w:t>
      </w:r>
    </w:p>
    <w:p w14:paraId="5E8A4556" w14:textId="77777777" w:rsidR="001040F9" w:rsidRDefault="001040F9" w:rsidP="00886350">
      <w:pPr>
        <w:rPr>
          <w:lang w:val="fi-FI"/>
        </w:rPr>
      </w:pPr>
      <w:r>
        <w:rPr>
          <w:lang w:val="fi-FI"/>
        </w:rPr>
        <w:t>10. Koneen luukut ovat ”vaikeasti” avattavia (avaaminen vaatii avaimen tai työkalun) tai varustettu käynnistyksen estävällä sähkökytkimellä</w:t>
      </w:r>
    </w:p>
    <w:p w14:paraId="62C456D0" w14:textId="77777777" w:rsidR="001040F9" w:rsidRDefault="001040F9" w:rsidP="00886350">
      <w:pPr>
        <w:rPr>
          <w:lang w:val="fi-FI"/>
        </w:rPr>
      </w:pPr>
      <w:r>
        <w:rPr>
          <w:lang w:val="fi-FI"/>
        </w:rPr>
        <w:t xml:space="preserve">11. Koneessa tai koneen vieressä on käyttö- ja turvallisuusohjeet </w:t>
      </w:r>
    </w:p>
    <w:p w14:paraId="1B4A357F" w14:textId="77777777" w:rsidR="001040F9" w:rsidRDefault="001040F9" w:rsidP="00886350">
      <w:pPr>
        <w:rPr>
          <w:lang w:val="fi-FI"/>
        </w:rPr>
      </w:pPr>
      <w:r>
        <w:rPr>
          <w:lang w:val="fi-FI"/>
        </w:rPr>
        <w:t>12. Koneen jarru on toimiva</w:t>
      </w:r>
    </w:p>
    <w:p w14:paraId="3F3FF608" w14:textId="3FA9414C" w:rsidR="001040F9" w:rsidRDefault="001040F9" w:rsidP="00886350">
      <w:pPr>
        <w:rPr>
          <w:lang w:val="fi-FI"/>
        </w:rPr>
      </w:pPr>
      <w:r>
        <w:rPr>
          <w:lang w:val="fi-FI"/>
        </w:rPr>
        <w:t xml:space="preserve">13. Koneen </w:t>
      </w:r>
      <w:r w:rsidR="002D0B35">
        <w:rPr>
          <w:lang w:val="fi-FI"/>
        </w:rPr>
        <w:t>ympärillä</w:t>
      </w:r>
      <w:r>
        <w:rPr>
          <w:lang w:val="fi-FI"/>
        </w:rPr>
        <w:t xml:space="preserve"> o</w:t>
      </w:r>
      <w:r w:rsidR="002D0B35">
        <w:rPr>
          <w:lang w:val="fi-FI"/>
        </w:rPr>
        <w:t>n riittävä</w:t>
      </w:r>
      <w:r>
        <w:rPr>
          <w:lang w:val="fi-FI"/>
        </w:rPr>
        <w:t xml:space="preserve"> vaara-alue </w:t>
      </w:r>
    </w:p>
    <w:p w14:paraId="2A9EA5AA" w14:textId="77777777" w:rsidR="001040F9" w:rsidRDefault="001040F9">
      <w:pPr>
        <w:rPr>
          <w:lang w:val="fi-FI"/>
        </w:rPr>
      </w:pPr>
    </w:p>
    <w:p w14:paraId="447417BF" w14:textId="77777777" w:rsidR="001040F9" w:rsidRDefault="001040F9" w:rsidP="00886350">
      <w:pPr>
        <w:rPr>
          <w:lang w:val="fi-FI"/>
        </w:rPr>
      </w:pPr>
    </w:p>
    <w:p w14:paraId="0F590B9F" w14:textId="77777777" w:rsidR="001040F9" w:rsidRDefault="001040F9" w:rsidP="00886350">
      <w:pPr>
        <w:rPr>
          <w:lang w:val="fi-FI"/>
        </w:rPr>
      </w:pPr>
    </w:p>
    <w:p w14:paraId="2DEC993B" w14:textId="77777777" w:rsidR="001040F9" w:rsidRDefault="001040F9" w:rsidP="00886350">
      <w:pPr>
        <w:rPr>
          <w:b/>
          <w:bCs/>
          <w:lang w:val="fi-FI"/>
        </w:rPr>
      </w:pPr>
      <w:r>
        <w:rPr>
          <w:b/>
          <w:bCs/>
          <w:lang w:val="fi-FI"/>
        </w:rPr>
        <w:t>Pyörösaha:</w:t>
      </w:r>
    </w:p>
    <w:p w14:paraId="2D95E447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30544B22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7E6374E7" w14:textId="67A084EA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1D8434C7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 olevista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>” katkaisimista</w:t>
      </w:r>
    </w:p>
    <w:p w14:paraId="29BC6D58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1366486B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12B94EB7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</w:t>
      </w:r>
      <w:proofErr w:type="gramStart"/>
      <w:r>
        <w:rPr>
          <w:szCs w:val="22"/>
          <w:lang w:val="fi-FI"/>
        </w:rPr>
        <w:t>tai  kalustokunnostuksen</w:t>
      </w:r>
      <w:proofErr w:type="gramEnd"/>
      <w:r>
        <w:rPr>
          <w:szCs w:val="22"/>
          <w:lang w:val="fi-FI"/>
        </w:rPr>
        <w:t xml:space="preserve"> asentamia. </w:t>
      </w:r>
    </w:p>
    <w:p w14:paraId="2CCF03EE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 xml:space="preserve">8. </w:t>
      </w:r>
      <w:proofErr w:type="gramStart"/>
      <w:r>
        <w:rPr>
          <w:szCs w:val="22"/>
          <w:lang w:val="fi-FI"/>
        </w:rPr>
        <w:t>Ohjausveitsi on paikoillaan / teräraot on säädetty oikein</w:t>
      </w:r>
      <w:proofErr w:type="gramEnd"/>
    </w:p>
    <w:p w14:paraId="0EC0DE36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9. Koneessa on toimiva purunpoisto</w:t>
      </w:r>
    </w:p>
    <w:p w14:paraId="2848FF52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Koneen luukut ovat ”vaikeasti” avattavia (avaaminen vaatii avaimen tai työkalun) tai varustettu   </w:t>
      </w:r>
      <w:r>
        <w:rPr>
          <w:szCs w:val="22"/>
          <w:lang w:val="fi-FI"/>
        </w:rPr>
        <w:tab/>
        <w:t>käynnistyksen estävällä sähkökytkimellä</w:t>
      </w:r>
    </w:p>
    <w:p w14:paraId="438B2C6A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 xml:space="preserve">11. Koneessa tai koneen vieressä käyttö- ja turvallisuusohjeet </w:t>
      </w:r>
    </w:p>
    <w:p w14:paraId="45264BC0" w14:textId="77777777" w:rsidR="001040F9" w:rsidRDefault="001040F9" w:rsidP="00886350">
      <w:pPr>
        <w:rPr>
          <w:szCs w:val="22"/>
          <w:lang w:val="fi-FI"/>
        </w:rPr>
      </w:pPr>
      <w:r>
        <w:rPr>
          <w:szCs w:val="22"/>
          <w:lang w:val="fi-FI"/>
        </w:rPr>
        <w:t>12. Koneen jarru on toimiva</w:t>
      </w:r>
    </w:p>
    <w:p w14:paraId="404B7D3A" w14:textId="77777777" w:rsidR="001040F9" w:rsidRDefault="001040F9" w:rsidP="00886350">
      <w:pPr>
        <w:rPr>
          <w:szCs w:val="22"/>
          <w:lang w:val="fi-FI"/>
        </w:rPr>
      </w:pPr>
    </w:p>
    <w:p w14:paraId="665BFF9D" w14:textId="77777777" w:rsidR="001040F9" w:rsidRDefault="001040F9">
      <w:pPr>
        <w:rPr>
          <w:szCs w:val="22"/>
          <w:lang w:val="fi-FI"/>
        </w:rPr>
      </w:pPr>
    </w:p>
    <w:p w14:paraId="6D7E6670" w14:textId="77777777" w:rsidR="001040F9" w:rsidRDefault="001040F9">
      <w:pPr>
        <w:rPr>
          <w:szCs w:val="22"/>
          <w:lang w:val="fi-FI"/>
        </w:rPr>
      </w:pPr>
    </w:p>
    <w:p w14:paraId="75B36813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Oikohöylä:</w:t>
      </w:r>
    </w:p>
    <w:p w14:paraId="04FFB04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6295277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0249FC6D" w14:textId="742BACB9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145DC01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 olevista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>” katkaisimista</w:t>
      </w:r>
    </w:p>
    <w:p w14:paraId="557A6A9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4F704E0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20A98103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7C5502D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toimiva purunpoisto</w:t>
      </w:r>
    </w:p>
    <w:p w14:paraId="5F6016B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  </w:t>
      </w:r>
      <w:r>
        <w:rPr>
          <w:szCs w:val="22"/>
          <w:lang w:val="fi-FI"/>
        </w:rPr>
        <w:tab/>
        <w:t>käynnistyksen estävällä sähkökytkimellä</w:t>
      </w:r>
    </w:p>
    <w:p w14:paraId="1FB09A3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717AE7B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jarru on toimiva</w:t>
      </w:r>
    </w:p>
    <w:p w14:paraId="177DB38B" w14:textId="77777777" w:rsidR="00886350" w:rsidRDefault="00886350">
      <w:pPr>
        <w:rPr>
          <w:szCs w:val="22"/>
          <w:lang w:val="fi-FI"/>
        </w:rPr>
      </w:pPr>
    </w:p>
    <w:p w14:paraId="70D4E045" w14:textId="77777777" w:rsidR="00886350" w:rsidRDefault="00886350">
      <w:pPr>
        <w:rPr>
          <w:szCs w:val="22"/>
          <w:lang w:val="fi-FI"/>
        </w:rPr>
      </w:pPr>
    </w:p>
    <w:p w14:paraId="76836E40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Tasohöylä:</w:t>
      </w:r>
    </w:p>
    <w:p w14:paraId="406A80C0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124841F7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5F8A7A3D" w14:textId="4BF756A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lastRenderedPageBreak/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0AA94F5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 olevista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>” katkaisimista</w:t>
      </w:r>
    </w:p>
    <w:p w14:paraId="7CE52EA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6FD70C7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2FB465F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08BBE94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toimiva purunpoisto</w:t>
      </w:r>
    </w:p>
    <w:p w14:paraId="69BEB9A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7D39EE5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6E157B8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jarru on toimiva</w:t>
      </w:r>
    </w:p>
    <w:p w14:paraId="7F5F526A" w14:textId="77777777" w:rsidR="001040F9" w:rsidRDefault="001040F9">
      <w:pPr>
        <w:rPr>
          <w:sz w:val="22"/>
          <w:szCs w:val="22"/>
          <w:lang w:val="fi-FI"/>
        </w:rPr>
      </w:pPr>
    </w:p>
    <w:p w14:paraId="4E9107ED" w14:textId="77777777" w:rsidR="001040F9" w:rsidRDefault="001040F9">
      <w:pPr>
        <w:rPr>
          <w:sz w:val="22"/>
          <w:szCs w:val="22"/>
          <w:lang w:val="fi-FI"/>
        </w:rPr>
      </w:pPr>
    </w:p>
    <w:p w14:paraId="7ACD3BF0" w14:textId="77777777" w:rsidR="001040F9" w:rsidRDefault="001040F9">
      <w:pPr>
        <w:rPr>
          <w:sz w:val="22"/>
          <w:szCs w:val="22"/>
          <w:lang w:val="fi-FI"/>
        </w:rPr>
      </w:pPr>
    </w:p>
    <w:p w14:paraId="58D9A800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Puusorvi:</w:t>
      </w:r>
    </w:p>
    <w:p w14:paraId="49F6827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475AD5FD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782E45B8" w14:textId="7E9CEC5F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7545F05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 olevista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>” katkaisimista</w:t>
      </w:r>
    </w:p>
    <w:p w14:paraId="2596CD6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3A4045C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48097E35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422A1B5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toimiva purunpoisto</w:t>
      </w:r>
    </w:p>
    <w:p w14:paraId="7AFB4B8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58722E9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5E259642" w14:textId="77777777" w:rsidR="001040F9" w:rsidRDefault="001040F9">
      <w:pPr>
        <w:rPr>
          <w:sz w:val="22"/>
          <w:szCs w:val="22"/>
          <w:lang w:val="fi-FI"/>
        </w:rPr>
      </w:pPr>
    </w:p>
    <w:p w14:paraId="0FAACA1F" w14:textId="77777777" w:rsidR="001040F9" w:rsidRDefault="001040F9">
      <w:pPr>
        <w:rPr>
          <w:szCs w:val="22"/>
          <w:lang w:val="fi-FI"/>
        </w:rPr>
      </w:pPr>
    </w:p>
    <w:p w14:paraId="020E7209" w14:textId="77777777" w:rsidR="001040F9" w:rsidRDefault="001040F9">
      <w:pPr>
        <w:rPr>
          <w:szCs w:val="22"/>
          <w:lang w:val="fi-FI"/>
        </w:rPr>
      </w:pPr>
    </w:p>
    <w:p w14:paraId="3E241E14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Jyrsin:</w:t>
      </w:r>
    </w:p>
    <w:p w14:paraId="0A0BD31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21EB60B9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7B3B9B2B" w14:textId="5743AC31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3BFA23A8" w14:textId="42FE2ECA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 o</w:t>
      </w:r>
      <w:r w:rsidR="00286954">
        <w:rPr>
          <w:szCs w:val="22"/>
          <w:lang w:val="fi-FI"/>
        </w:rPr>
        <w:t>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painikkeista</w:t>
      </w:r>
    </w:p>
    <w:p w14:paraId="183D6FF5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67DE7E9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3142EA73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659BD18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toimiva purunpoisto</w:t>
      </w:r>
    </w:p>
    <w:p w14:paraId="35A22DE9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6976D0F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seuraavat käyttö- ja turvallisuusohjeet </w:t>
      </w:r>
    </w:p>
    <w:p w14:paraId="7DA759F9" w14:textId="77777777" w:rsidR="001040F9" w:rsidRDefault="001040F9">
      <w:pPr>
        <w:rPr>
          <w:szCs w:val="22"/>
          <w:lang w:val="fi-FI"/>
        </w:rPr>
      </w:pPr>
    </w:p>
    <w:p w14:paraId="45FF0222" w14:textId="77777777" w:rsidR="001040F9" w:rsidRDefault="001040F9">
      <w:pPr>
        <w:rPr>
          <w:szCs w:val="22"/>
          <w:lang w:val="fi-FI"/>
        </w:rPr>
      </w:pPr>
    </w:p>
    <w:p w14:paraId="7C43C6F6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Hiomakone:</w:t>
      </w:r>
    </w:p>
    <w:p w14:paraId="78D66DD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05100E1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2648448B" w14:textId="7160BA3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561B1834" w14:textId="30BB75B1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</w:t>
      </w:r>
      <w:r w:rsidR="00286954">
        <w:rPr>
          <w:szCs w:val="22"/>
          <w:lang w:val="fi-FI"/>
        </w:rPr>
        <w:t>a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</w:t>
      </w:r>
      <w:r>
        <w:rPr>
          <w:szCs w:val="22"/>
          <w:lang w:val="fi-FI"/>
        </w:rPr>
        <w:t>ta</w:t>
      </w:r>
    </w:p>
    <w:p w14:paraId="00DF4617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25DC451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lastRenderedPageBreak/>
        <w:t>6. Koneen sijoitus mahdollistaa turvallisen ja valvotun työskentelyn</w:t>
      </w:r>
    </w:p>
    <w:p w14:paraId="237B5AD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1569943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toimiva purunpoisto</w:t>
      </w:r>
    </w:p>
    <w:p w14:paraId="5855C440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794CA1F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2237C32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pyörivät osat ja hiomanauha on suojattu ”työstökohtaa” lukuun ottamatta</w:t>
      </w:r>
    </w:p>
    <w:p w14:paraId="4B3E12DA" w14:textId="77777777" w:rsidR="001040F9" w:rsidRDefault="001040F9">
      <w:pPr>
        <w:ind w:left="1305" w:hanging="1305"/>
        <w:rPr>
          <w:szCs w:val="22"/>
          <w:lang w:val="fi-FI"/>
        </w:rPr>
      </w:pPr>
      <w:r>
        <w:rPr>
          <w:szCs w:val="22"/>
          <w:lang w:val="fi-FI"/>
        </w:rPr>
        <w:t>12. Laitteessa on tukeva ja säädettävä hiomatuki, hiontalautasen ja hiontatuen väli 2 mm</w:t>
      </w:r>
    </w:p>
    <w:p w14:paraId="3C43287A" w14:textId="77777777" w:rsidR="001040F9" w:rsidRDefault="001040F9">
      <w:pPr>
        <w:ind w:left="1305" w:hanging="1305"/>
        <w:rPr>
          <w:szCs w:val="22"/>
          <w:lang w:val="fi-FI"/>
        </w:rPr>
      </w:pPr>
    </w:p>
    <w:p w14:paraId="7861028A" w14:textId="77777777" w:rsidR="001040F9" w:rsidRDefault="001040F9">
      <w:pPr>
        <w:ind w:left="1305" w:hanging="1305"/>
        <w:rPr>
          <w:szCs w:val="22"/>
          <w:lang w:val="fi-FI"/>
        </w:rPr>
      </w:pPr>
    </w:p>
    <w:p w14:paraId="501E26A4" w14:textId="77777777" w:rsidR="001040F9" w:rsidRDefault="001040F9">
      <w:pPr>
        <w:ind w:left="1305" w:hanging="1305"/>
        <w:rPr>
          <w:szCs w:val="22"/>
          <w:lang w:val="fi-FI"/>
        </w:rPr>
      </w:pPr>
    </w:p>
    <w:p w14:paraId="648F2EB2" w14:textId="77777777" w:rsidR="001040F9" w:rsidRDefault="001040F9">
      <w:pPr>
        <w:ind w:left="1305" w:hanging="1305"/>
        <w:rPr>
          <w:b/>
          <w:bCs/>
          <w:szCs w:val="22"/>
          <w:lang w:val="fi-FI"/>
        </w:rPr>
      </w:pPr>
      <w:proofErr w:type="spellStart"/>
      <w:r>
        <w:rPr>
          <w:b/>
          <w:bCs/>
          <w:szCs w:val="22"/>
          <w:lang w:val="fi-FI"/>
        </w:rPr>
        <w:t>Pylväs-</w:t>
      </w:r>
      <w:proofErr w:type="spellEnd"/>
      <w:r>
        <w:rPr>
          <w:b/>
          <w:bCs/>
          <w:szCs w:val="22"/>
          <w:lang w:val="fi-FI"/>
        </w:rPr>
        <w:t xml:space="preserve"> ja penkkiporakone:</w:t>
      </w:r>
    </w:p>
    <w:p w14:paraId="323720B5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1EBF986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602C4257" w14:textId="3F9568C6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2DA5F3E8" w14:textId="5757CEE3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</w:t>
      </w:r>
      <w:r w:rsidR="00286954">
        <w:rPr>
          <w:szCs w:val="22"/>
          <w:lang w:val="fi-FI"/>
        </w:rPr>
        <w:t>sa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</w:t>
      </w:r>
      <w:r>
        <w:rPr>
          <w:szCs w:val="22"/>
          <w:lang w:val="fi-FI"/>
        </w:rPr>
        <w:t>sta</w:t>
      </w:r>
    </w:p>
    <w:p w14:paraId="4A97CB3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5FB2E68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5B4E8D9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72D9E05C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8. Koneessa on käyttöön sidottu istukkasuoja</w:t>
      </w:r>
    </w:p>
    <w:p w14:paraId="43652EC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9. Koneessa on riittävät välineet työstettävän kappaleen turvalliseen kiinnittämiseen</w:t>
      </w:r>
    </w:p>
    <w:p w14:paraId="365397F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on pikaistukka </w:t>
      </w:r>
    </w:p>
    <w:p w14:paraId="12EEBD5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Koneessa tai sen vieressä on käyttö- ja turvallisuusohjeet</w:t>
      </w:r>
    </w:p>
    <w:p w14:paraId="2796BD8D" w14:textId="77777777" w:rsidR="001040F9" w:rsidRDefault="001040F9">
      <w:pPr>
        <w:ind w:left="2608"/>
        <w:rPr>
          <w:szCs w:val="22"/>
          <w:lang w:val="fi-FI"/>
        </w:rPr>
      </w:pP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</w:p>
    <w:p w14:paraId="645AB0F7" w14:textId="77777777" w:rsidR="001040F9" w:rsidRDefault="001040F9">
      <w:pPr>
        <w:ind w:left="2608"/>
        <w:rPr>
          <w:sz w:val="22"/>
          <w:szCs w:val="22"/>
          <w:lang w:val="fi-FI"/>
        </w:rPr>
      </w:pPr>
    </w:p>
    <w:p w14:paraId="11B8A814" w14:textId="77777777" w:rsidR="009D607C" w:rsidRDefault="009D607C">
      <w:pPr>
        <w:ind w:left="2608"/>
        <w:rPr>
          <w:sz w:val="22"/>
          <w:szCs w:val="22"/>
          <w:lang w:val="fi-FI"/>
        </w:rPr>
      </w:pPr>
    </w:p>
    <w:p w14:paraId="0EB774C2" w14:textId="77777777" w:rsidR="001040F9" w:rsidRDefault="001040F9">
      <w:pPr>
        <w:ind w:left="2608"/>
        <w:rPr>
          <w:sz w:val="22"/>
          <w:szCs w:val="22"/>
          <w:lang w:val="fi-FI"/>
        </w:rPr>
      </w:pPr>
    </w:p>
    <w:p w14:paraId="779E9665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Metallisorvi:</w:t>
      </w:r>
    </w:p>
    <w:p w14:paraId="5F97CB4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3DFC7EC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4F331063" w14:textId="1B9F4E2C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3D1A0D3E" w14:textId="08E6285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</w:t>
      </w:r>
      <w:r w:rsidR="00286954">
        <w:rPr>
          <w:szCs w:val="22"/>
          <w:lang w:val="fi-FI"/>
        </w:rPr>
        <w:t>a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</w:t>
      </w:r>
      <w:r>
        <w:rPr>
          <w:szCs w:val="22"/>
          <w:lang w:val="fi-FI"/>
        </w:rPr>
        <w:t>sta</w:t>
      </w:r>
    </w:p>
    <w:p w14:paraId="54B306F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02571667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5D46502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69CE850C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8.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5E93172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9. Koneen istukka – avain on varustettu jousella</w:t>
      </w:r>
    </w:p>
    <w:p w14:paraId="28BA89DC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31B60ED9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suojien mikrokytkimet ovat kunnossa / käytössä</w:t>
      </w:r>
    </w:p>
    <w:p w14:paraId="289EBEC0" w14:textId="77777777" w:rsidR="001040F9" w:rsidRDefault="001040F9">
      <w:pPr>
        <w:rPr>
          <w:sz w:val="22"/>
          <w:szCs w:val="22"/>
          <w:lang w:val="fi-FI"/>
        </w:rPr>
      </w:pPr>
    </w:p>
    <w:p w14:paraId="5903D800" w14:textId="77777777" w:rsidR="001040F9" w:rsidRDefault="001040F9">
      <w:pPr>
        <w:rPr>
          <w:b/>
          <w:bCs/>
          <w:szCs w:val="22"/>
          <w:lang w:val="fi-FI"/>
        </w:rPr>
      </w:pPr>
    </w:p>
    <w:p w14:paraId="70BC10CD" w14:textId="77777777" w:rsidR="001040F9" w:rsidRDefault="001040F9">
      <w:pPr>
        <w:ind w:left="1305" w:hanging="1305"/>
        <w:rPr>
          <w:b/>
          <w:bCs/>
          <w:szCs w:val="22"/>
          <w:lang w:val="fi-FI"/>
        </w:rPr>
      </w:pPr>
      <w:proofErr w:type="spellStart"/>
      <w:r>
        <w:rPr>
          <w:b/>
          <w:bCs/>
          <w:szCs w:val="22"/>
          <w:lang w:val="fi-FI"/>
        </w:rPr>
        <w:t>Kaarisakset</w:t>
      </w:r>
      <w:proofErr w:type="spellEnd"/>
      <w:r>
        <w:rPr>
          <w:b/>
          <w:bCs/>
          <w:szCs w:val="22"/>
          <w:lang w:val="fi-FI"/>
        </w:rPr>
        <w:t>:</w:t>
      </w:r>
    </w:p>
    <w:p w14:paraId="5BFA477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Laitteella on riittävä valaistus turvalliseen työskentelyyn</w:t>
      </w:r>
    </w:p>
    <w:p w14:paraId="6F7D7C0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Laitteen sijoitus mahdollistaa turvallisen ja valvotun työskentelyn</w:t>
      </w:r>
    </w:p>
    <w:p w14:paraId="6124C3C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Laite on lukittavissa</w:t>
      </w:r>
    </w:p>
    <w:p w14:paraId="010CA2D0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Laitteiden vieressä / työskentelypaikalla on käyttö- ja turvallisuusohjeet</w:t>
      </w:r>
    </w:p>
    <w:p w14:paraId="036B0D34" w14:textId="77777777" w:rsidR="001040F9" w:rsidRDefault="001040F9">
      <w:pPr>
        <w:rPr>
          <w:szCs w:val="22"/>
          <w:lang w:val="fi-FI"/>
        </w:rPr>
      </w:pPr>
    </w:p>
    <w:p w14:paraId="5B3AE131" w14:textId="77777777" w:rsidR="002D0B35" w:rsidRDefault="002D0B35">
      <w:pPr>
        <w:rPr>
          <w:szCs w:val="22"/>
          <w:lang w:val="fi-FI"/>
        </w:rPr>
      </w:pPr>
    </w:p>
    <w:p w14:paraId="4AB73892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Penkkihiomakone:</w:t>
      </w:r>
    </w:p>
    <w:p w14:paraId="1D7B17A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18590E3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31ABFBC0" w14:textId="05420D7A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</w:t>
      </w:r>
      <w:r w:rsidR="00286954">
        <w:rPr>
          <w:szCs w:val="22"/>
          <w:lang w:val="fi-FI"/>
        </w:rPr>
        <w:t>oneessa on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painike</w:t>
      </w:r>
    </w:p>
    <w:p w14:paraId="19238749" w14:textId="27C78066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</w:t>
      </w:r>
      <w:r w:rsidR="00286954">
        <w:rPr>
          <w:szCs w:val="22"/>
          <w:lang w:val="fi-FI"/>
        </w:rPr>
        <w:t xml:space="preserve">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</w:t>
      </w:r>
      <w:r>
        <w:rPr>
          <w:szCs w:val="22"/>
          <w:lang w:val="fi-FI"/>
        </w:rPr>
        <w:t>ta</w:t>
      </w:r>
    </w:p>
    <w:p w14:paraId="29C18074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336E642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12B5E97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4A8BAE1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8. Koneessa on tukeva ja säädettävä hiomatuki / Hiontalaikan ja hiontatuen väli </w:t>
      </w:r>
      <w:r>
        <w:rPr>
          <w:rFonts w:cs="Arial"/>
          <w:szCs w:val="22"/>
          <w:lang w:val="fi-FI"/>
        </w:rPr>
        <w:t>≤</w:t>
      </w:r>
      <w:r>
        <w:rPr>
          <w:szCs w:val="22"/>
          <w:lang w:val="fi-FI"/>
        </w:rPr>
        <w:t>1 mm</w:t>
      </w:r>
    </w:p>
    <w:p w14:paraId="12ED87B3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7BE49D50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10. Koneessa tai koneen vieressä on käyttö- ja turvallisuusohjeet </w:t>
      </w:r>
    </w:p>
    <w:p w14:paraId="310EE340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jarru on toimiva</w:t>
      </w:r>
    </w:p>
    <w:p w14:paraId="469D1C2C" w14:textId="77777777" w:rsidR="001040F9" w:rsidRDefault="001040F9">
      <w:pPr>
        <w:rPr>
          <w:b/>
          <w:bCs/>
          <w:szCs w:val="22"/>
          <w:lang w:val="fi-FI"/>
        </w:rPr>
      </w:pPr>
    </w:p>
    <w:p w14:paraId="6A952D36" w14:textId="77777777" w:rsidR="001040F9" w:rsidRDefault="001040F9">
      <w:pPr>
        <w:rPr>
          <w:b/>
          <w:bCs/>
          <w:szCs w:val="22"/>
          <w:lang w:val="fi-FI"/>
        </w:rPr>
      </w:pPr>
    </w:p>
    <w:p w14:paraId="2A992CC5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Penkkihiomakone nauharullalla:</w:t>
      </w:r>
    </w:p>
    <w:p w14:paraId="6BA6479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7E46A9A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292DF227" w14:textId="23A5DEC0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Koneessa on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 xml:space="preserve">” </w:t>
      </w:r>
      <w:r w:rsidR="00286954">
        <w:rPr>
          <w:szCs w:val="22"/>
          <w:lang w:val="fi-FI"/>
        </w:rPr>
        <w:t>painike</w:t>
      </w:r>
    </w:p>
    <w:p w14:paraId="13041966" w14:textId="36013CF3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4. Kone pysähtyy opetustilassa ja valvomossa </w:t>
      </w:r>
      <w:r w:rsidR="00286954">
        <w:rPr>
          <w:szCs w:val="22"/>
          <w:lang w:val="fi-FI"/>
        </w:rPr>
        <w:t>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painikkeist</w:t>
      </w:r>
      <w:r>
        <w:rPr>
          <w:szCs w:val="22"/>
          <w:lang w:val="fi-FI"/>
        </w:rPr>
        <w:t>a</w:t>
      </w:r>
    </w:p>
    <w:p w14:paraId="0FDC27B3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2FE00A4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41794838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765DBD4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8. Koneen luukut ovat ”vaikeasti” avattavia (avaaminen vaatii avaimen tai työkalun) tai varustettu </w:t>
      </w:r>
      <w:r>
        <w:rPr>
          <w:szCs w:val="22"/>
          <w:lang w:val="fi-FI"/>
        </w:rPr>
        <w:tab/>
        <w:t>käynnistyksen estävällä sähkökytkimellä</w:t>
      </w:r>
    </w:p>
    <w:p w14:paraId="4F12DCBD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9. Koneessa tai koneen vieressä on käyttö- ja turvallisuusohjeet </w:t>
      </w:r>
    </w:p>
    <w:p w14:paraId="21DD415A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10. Koneen pyörivät osat ja hiomanauha on suojattu ”työstökohtaa” lukuun ottamatta</w:t>
      </w:r>
    </w:p>
    <w:p w14:paraId="2DFCD7A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11. Koneen jarru on toimiva</w:t>
      </w:r>
    </w:p>
    <w:p w14:paraId="32AFCEDF" w14:textId="77777777" w:rsidR="00886350" w:rsidRDefault="00886350">
      <w:pPr>
        <w:rPr>
          <w:szCs w:val="22"/>
          <w:lang w:val="fi-FI"/>
        </w:rPr>
      </w:pPr>
    </w:p>
    <w:p w14:paraId="19D6085C" w14:textId="77777777" w:rsidR="001040F9" w:rsidRPr="00886350" w:rsidRDefault="00132E4F">
      <w:pPr>
        <w:rPr>
          <w:b/>
          <w:szCs w:val="22"/>
          <w:lang w:val="fi-FI"/>
        </w:rPr>
      </w:pPr>
      <w:r w:rsidRPr="00886350">
        <w:rPr>
          <w:b/>
          <w:szCs w:val="22"/>
          <w:lang w:val="fi-FI"/>
        </w:rPr>
        <w:t>Kaasuvarasto</w:t>
      </w:r>
      <w:r w:rsidR="00945C43" w:rsidRPr="00886350">
        <w:rPr>
          <w:b/>
          <w:bCs/>
          <w:szCs w:val="22"/>
          <w:lang w:val="fi-FI"/>
        </w:rPr>
        <w:t>:</w:t>
      </w:r>
    </w:p>
    <w:p w14:paraId="52A91DF4" w14:textId="77777777" w:rsidR="002475DD" w:rsidRDefault="00312ED5" w:rsidP="002475DD">
      <w:pPr>
        <w:numPr>
          <w:ilvl w:val="0"/>
          <w:numId w:val="1"/>
        </w:numPr>
        <w:rPr>
          <w:szCs w:val="22"/>
          <w:lang w:val="fi-FI"/>
        </w:rPr>
      </w:pPr>
      <w:r w:rsidRPr="002475DD">
        <w:rPr>
          <w:szCs w:val="22"/>
          <w:lang w:val="fi-FI"/>
        </w:rPr>
        <w:t xml:space="preserve">Kaasuvaraston suojaetäisyydet mm. oviin, ikkunoihin ja muihin aukkoihin ovat riittävät </w:t>
      </w:r>
      <w:proofErr w:type="spellStart"/>
      <w:r w:rsidRPr="002475DD">
        <w:rPr>
          <w:szCs w:val="22"/>
          <w:lang w:val="fi-FI"/>
        </w:rPr>
        <w:t>väh</w:t>
      </w:r>
      <w:proofErr w:type="spellEnd"/>
      <w:r w:rsidRPr="002475DD">
        <w:rPr>
          <w:szCs w:val="22"/>
          <w:lang w:val="fi-FI"/>
        </w:rPr>
        <w:t>. 1m</w:t>
      </w:r>
    </w:p>
    <w:p w14:paraId="5A59507D" w14:textId="77777777" w:rsidR="002475DD" w:rsidRPr="00475706" w:rsidRDefault="00132E4F" w:rsidP="002475DD">
      <w:pPr>
        <w:numPr>
          <w:ilvl w:val="0"/>
          <w:numId w:val="1"/>
        </w:numPr>
        <w:rPr>
          <w:szCs w:val="22"/>
          <w:lang w:val="fi-FI"/>
        </w:rPr>
      </w:pPr>
      <w:r w:rsidRPr="00475706">
        <w:rPr>
          <w:szCs w:val="22"/>
          <w:lang w:val="fi-FI"/>
        </w:rPr>
        <w:t>Kaasuvaraston ulko-ovessa on varoitusmerkintä</w:t>
      </w:r>
      <w:r w:rsidR="002475DD" w:rsidRPr="00475706">
        <w:rPr>
          <w:szCs w:val="22"/>
          <w:lang w:val="fi-FI"/>
        </w:rPr>
        <w:t>,</w:t>
      </w:r>
      <w:r w:rsidRPr="00475706">
        <w:rPr>
          <w:szCs w:val="22"/>
          <w:lang w:val="fi-FI"/>
        </w:rPr>
        <w:t xml:space="preserve"> Kaasupullot </w:t>
      </w:r>
      <w:proofErr w:type="gramStart"/>
      <w:r w:rsidRPr="00475706">
        <w:rPr>
          <w:szCs w:val="22"/>
          <w:lang w:val="fi-FI"/>
        </w:rPr>
        <w:t>–kyltti</w:t>
      </w:r>
      <w:proofErr w:type="gramEnd"/>
      <w:r w:rsidR="002475DD" w:rsidRPr="00475706">
        <w:rPr>
          <w:szCs w:val="22"/>
          <w:lang w:val="fi-FI"/>
        </w:rPr>
        <w:t>, Ex-merkki ja avotulen teko ja tupakointi kielletty-kilpi.</w:t>
      </w:r>
    </w:p>
    <w:p w14:paraId="23714158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 xml:space="preserve">Tyhjät- ja täydet pullot on säilytettävä erikseen ja </w:t>
      </w:r>
      <w:r w:rsidR="007B739E" w:rsidRPr="00886350">
        <w:rPr>
          <w:szCs w:val="22"/>
          <w:lang w:val="fi-FI"/>
        </w:rPr>
        <w:t xml:space="preserve">sijainti </w:t>
      </w:r>
      <w:r w:rsidRPr="00886350">
        <w:rPr>
          <w:szCs w:val="22"/>
          <w:lang w:val="fi-FI"/>
        </w:rPr>
        <w:t>merkittävä</w:t>
      </w:r>
    </w:p>
    <w:p w14:paraId="4671F9BE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Pullot on tuettava pystyasentoon kaatumisen estämiseksi</w:t>
      </w:r>
      <w:r w:rsidR="002475DD">
        <w:rPr>
          <w:szCs w:val="22"/>
          <w:lang w:val="fi-FI"/>
        </w:rPr>
        <w:t xml:space="preserve"> ketjulla tai vaijerilla</w:t>
      </w:r>
    </w:p>
    <w:p w14:paraId="634E0E27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Palavat ja hapettavat kaasut on säilytettävä erikseen</w:t>
      </w:r>
    </w:p>
    <w:p w14:paraId="0E4D9AE0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 xml:space="preserve">Varastossa ei saa olla </w:t>
      </w:r>
      <w:r w:rsidR="007B739E" w:rsidRPr="00886350">
        <w:rPr>
          <w:szCs w:val="22"/>
          <w:lang w:val="fi-FI"/>
        </w:rPr>
        <w:t xml:space="preserve">muuta </w:t>
      </w:r>
      <w:r w:rsidRPr="00886350">
        <w:rPr>
          <w:szCs w:val="22"/>
          <w:lang w:val="fi-FI"/>
        </w:rPr>
        <w:t>tavaraa</w:t>
      </w:r>
    </w:p>
    <w:p w14:paraId="44003C2F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Huomioitava varaston siisteys ja järjestys</w:t>
      </w:r>
    </w:p>
    <w:p w14:paraId="5A237EC3" w14:textId="77777777" w:rsidR="00132E4F" w:rsidRPr="00886350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Kaasujen käyttöturvatiedotteet ovat esim. seinällä luettavissa</w:t>
      </w:r>
    </w:p>
    <w:p w14:paraId="473EBD0E" w14:textId="77777777" w:rsidR="00132E4F" w:rsidRDefault="00132E4F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Kaasuvarastossa tulee olla riittävä tuuletus</w:t>
      </w:r>
      <w:r w:rsidR="007B739E" w:rsidRPr="00886350">
        <w:rPr>
          <w:szCs w:val="22"/>
          <w:lang w:val="fi-FI"/>
        </w:rPr>
        <w:t xml:space="preserve"> </w:t>
      </w:r>
    </w:p>
    <w:p w14:paraId="0C50830F" w14:textId="77777777" w:rsidR="002475DD" w:rsidRPr="00475706" w:rsidRDefault="002475DD" w:rsidP="00132E4F">
      <w:pPr>
        <w:numPr>
          <w:ilvl w:val="0"/>
          <w:numId w:val="1"/>
        </w:numPr>
        <w:rPr>
          <w:szCs w:val="22"/>
          <w:lang w:val="fi-FI"/>
        </w:rPr>
      </w:pPr>
      <w:r w:rsidRPr="00475706">
        <w:rPr>
          <w:szCs w:val="22"/>
          <w:lang w:val="fi-FI"/>
        </w:rPr>
        <w:t>Varastoitavien kaasupullojen venttiilien suojahattujen ja muttereiden tulee olla kiinnitettyinä paikoilleen</w:t>
      </w:r>
    </w:p>
    <w:p w14:paraId="360F891A" w14:textId="77777777" w:rsidR="00132E4F" w:rsidRPr="00886350" w:rsidRDefault="007B739E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Tila on huomioitu räjähdyssuojausasiakirjassa</w:t>
      </w:r>
    </w:p>
    <w:p w14:paraId="13588CCA" w14:textId="77777777" w:rsidR="007B739E" w:rsidRDefault="007B739E" w:rsidP="00132E4F">
      <w:pPr>
        <w:numPr>
          <w:ilvl w:val="0"/>
          <w:numId w:val="1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Tarvittaessa kaasuvaraston ulkopuolella törmäyssuoja</w:t>
      </w:r>
    </w:p>
    <w:p w14:paraId="2144A2D1" w14:textId="77777777" w:rsidR="009B72CB" w:rsidRDefault="009B72CB" w:rsidP="009B72CB">
      <w:pPr>
        <w:ind w:left="720"/>
        <w:rPr>
          <w:szCs w:val="22"/>
          <w:lang w:val="fi-FI"/>
        </w:rPr>
      </w:pPr>
    </w:p>
    <w:p w14:paraId="6FA12CF4" w14:textId="77777777" w:rsidR="009B72CB" w:rsidRPr="00475706" w:rsidRDefault="009B72CB" w:rsidP="009B72CB">
      <w:pPr>
        <w:rPr>
          <w:szCs w:val="22"/>
          <w:lang w:val="fi-FI"/>
        </w:rPr>
      </w:pPr>
      <w:r w:rsidRPr="00475706">
        <w:rPr>
          <w:b/>
          <w:bCs/>
          <w:szCs w:val="22"/>
          <w:lang w:val="fi-FI"/>
        </w:rPr>
        <w:t>Kaasuputkistot</w:t>
      </w:r>
    </w:p>
    <w:p w14:paraId="12BAA20D" w14:textId="77777777" w:rsidR="009B72CB" w:rsidRDefault="009B72CB" w:rsidP="009B72CB">
      <w:pPr>
        <w:numPr>
          <w:ilvl w:val="0"/>
          <w:numId w:val="9"/>
        </w:numPr>
        <w:rPr>
          <w:szCs w:val="22"/>
          <w:lang w:val="fi-FI"/>
        </w:rPr>
      </w:pPr>
      <w:r w:rsidRPr="00475706">
        <w:rPr>
          <w:szCs w:val="22"/>
          <w:lang w:val="fi-FI"/>
        </w:rPr>
        <w:t>Sulkuventtiilit on merkitty näkyvästi ja pääsy niille on esteetön</w:t>
      </w:r>
    </w:p>
    <w:p w14:paraId="56E0FD59" w14:textId="77777777" w:rsidR="00475706" w:rsidRPr="00475706" w:rsidRDefault="00475706" w:rsidP="009B72CB">
      <w:pPr>
        <w:numPr>
          <w:ilvl w:val="0"/>
          <w:numId w:val="9"/>
        </w:numPr>
        <w:rPr>
          <w:szCs w:val="22"/>
          <w:lang w:val="fi-FI"/>
        </w:rPr>
      </w:pPr>
      <w:r>
        <w:rPr>
          <w:szCs w:val="22"/>
          <w:lang w:val="fi-FI"/>
        </w:rPr>
        <w:lastRenderedPageBreak/>
        <w:t>Putkistojen väritys on aineiden mukainen (esim. nestekaasu keltainen)</w:t>
      </w:r>
    </w:p>
    <w:p w14:paraId="62AE79D9" w14:textId="77777777" w:rsidR="009B72CB" w:rsidRPr="00475706" w:rsidRDefault="009B72CB" w:rsidP="009B72CB">
      <w:pPr>
        <w:numPr>
          <w:ilvl w:val="0"/>
          <w:numId w:val="9"/>
        </w:numPr>
        <w:rPr>
          <w:szCs w:val="22"/>
          <w:lang w:val="fi-FI"/>
        </w:rPr>
      </w:pPr>
      <w:r w:rsidRPr="00475706">
        <w:rPr>
          <w:szCs w:val="22"/>
          <w:lang w:val="fi-FI"/>
        </w:rPr>
        <w:t>Putkistojen merkinnät (aine ja virtaussuunta) ovat kunnossa</w:t>
      </w:r>
    </w:p>
    <w:p w14:paraId="77ABA69B" w14:textId="77777777" w:rsidR="009B72CB" w:rsidRPr="00475706" w:rsidRDefault="009B72CB" w:rsidP="009B72CB">
      <w:pPr>
        <w:numPr>
          <w:ilvl w:val="0"/>
          <w:numId w:val="9"/>
        </w:numPr>
        <w:rPr>
          <w:szCs w:val="22"/>
          <w:lang w:val="fi-FI"/>
        </w:rPr>
      </w:pPr>
      <w:r w:rsidRPr="00475706">
        <w:rPr>
          <w:szCs w:val="22"/>
          <w:lang w:val="fi-FI"/>
        </w:rPr>
        <w:t>Kiinteiden kaasuasennusten huollot ja tarkastukset tehdään kunnossapito-ohjelman mukaan.</w:t>
      </w:r>
    </w:p>
    <w:p w14:paraId="6B18F2AC" w14:textId="2827DBDA" w:rsidR="009B72CB" w:rsidRPr="00475706" w:rsidRDefault="009B72CB" w:rsidP="009B72CB">
      <w:pPr>
        <w:numPr>
          <w:ilvl w:val="0"/>
          <w:numId w:val="9"/>
        </w:numPr>
        <w:rPr>
          <w:szCs w:val="22"/>
          <w:lang w:val="fi-FI"/>
        </w:rPr>
      </w:pPr>
      <w:r w:rsidRPr="00475706">
        <w:rPr>
          <w:szCs w:val="22"/>
          <w:lang w:val="fi-FI"/>
        </w:rPr>
        <w:t xml:space="preserve">Kaasuputkistojen maadoitus ja potentiaalin tasaus </w:t>
      </w:r>
      <w:r w:rsidR="002D0B35">
        <w:rPr>
          <w:szCs w:val="22"/>
          <w:lang w:val="fi-FI"/>
        </w:rPr>
        <w:t>tarkastetaan</w:t>
      </w:r>
      <w:r w:rsidRPr="00475706">
        <w:rPr>
          <w:szCs w:val="22"/>
          <w:lang w:val="fi-FI"/>
        </w:rPr>
        <w:t xml:space="preserve"> säännöllisin väliajoin.</w:t>
      </w:r>
    </w:p>
    <w:p w14:paraId="3E099189" w14:textId="120AF494" w:rsidR="00B157AE" w:rsidRPr="00475706" w:rsidRDefault="00B157AE" w:rsidP="00B157AE">
      <w:pPr>
        <w:numPr>
          <w:ilvl w:val="0"/>
          <w:numId w:val="9"/>
        </w:numPr>
        <w:rPr>
          <w:szCs w:val="22"/>
          <w:lang w:val="fi-FI"/>
        </w:rPr>
      </w:pPr>
      <w:proofErr w:type="gramStart"/>
      <w:r w:rsidRPr="00475706">
        <w:rPr>
          <w:szCs w:val="22"/>
          <w:lang w:val="fi-FI"/>
        </w:rPr>
        <w:t>Kaasuput</w:t>
      </w:r>
      <w:r w:rsidR="002D0B35">
        <w:rPr>
          <w:szCs w:val="22"/>
          <w:lang w:val="fi-FI"/>
        </w:rPr>
        <w:t>kiston läpiviennit tiivistetty</w:t>
      </w:r>
      <w:proofErr w:type="gramEnd"/>
    </w:p>
    <w:p w14:paraId="2E6AAB3B" w14:textId="77777777" w:rsidR="009B72CB" w:rsidRPr="00B157AE" w:rsidRDefault="009B72CB" w:rsidP="00B157AE">
      <w:pPr>
        <w:ind w:left="360"/>
        <w:rPr>
          <w:szCs w:val="22"/>
          <w:lang w:val="fi-FI"/>
        </w:rPr>
      </w:pPr>
    </w:p>
    <w:p w14:paraId="56200C54" w14:textId="77777777" w:rsidR="00CD3F47" w:rsidRDefault="00CD3F47">
      <w:pPr>
        <w:rPr>
          <w:szCs w:val="22"/>
          <w:lang w:val="fi-FI"/>
        </w:rPr>
      </w:pPr>
    </w:p>
    <w:p w14:paraId="2685E921" w14:textId="77777777" w:rsidR="00CD3F47" w:rsidRDefault="00CD3F47">
      <w:pPr>
        <w:rPr>
          <w:szCs w:val="22"/>
          <w:lang w:val="fi-FI"/>
        </w:rPr>
      </w:pPr>
    </w:p>
    <w:p w14:paraId="5DB39DCF" w14:textId="77777777" w:rsidR="00BC575A" w:rsidRDefault="001040F9">
      <w:pPr>
        <w:rPr>
          <w:b/>
          <w:bCs/>
          <w:szCs w:val="22"/>
          <w:lang w:val="fi-FI"/>
        </w:rPr>
      </w:pPr>
      <w:r w:rsidRPr="00886350">
        <w:rPr>
          <w:b/>
          <w:bCs/>
          <w:szCs w:val="22"/>
          <w:lang w:val="fi-FI"/>
        </w:rPr>
        <w:t>Kaasu</w:t>
      </w:r>
      <w:r w:rsidR="00DC184A" w:rsidRPr="00886350">
        <w:rPr>
          <w:b/>
          <w:bCs/>
          <w:szCs w:val="22"/>
          <w:lang w:val="fi-FI"/>
        </w:rPr>
        <w:t>pullot ja hitsaus</w:t>
      </w:r>
      <w:r w:rsidRPr="00886350">
        <w:rPr>
          <w:b/>
          <w:bCs/>
          <w:szCs w:val="22"/>
          <w:lang w:val="fi-FI"/>
        </w:rPr>
        <w:t>laitteisto</w:t>
      </w:r>
      <w:r w:rsidR="00DC184A" w:rsidRPr="00886350">
        <w:rPr>
          <w:b/>
          <w:bCs/>
          <w:szCs w:val="22"/>
          <w:lang w:val="fi-FI"/>
        </w:rPr>
        <w:t>t</w:t>
      </w:r>
      <w:r w:rsidR="00E97C38">
        <w:rPr>
          <w:b/>
          <w:bCs/>
          <w:szCs w:val="22"/>
          <w:lang w:val="fi-FI"/>
        </w:rPr>
        <w:t xml:space="preserve"> sekä tulityöt</w:t>
      </w:r>
    </w:p>
    <w:p w14:paraId="464F89DF" w14:textId="77777777" w:rsidR="00BC575A" w:rsidRPr="00886350" w:rsidRDefault="00BC575A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ab/>
      </w:r>
      <w:r>
        <w:rPr>
          <w:b/>
          <w:bCs/>
          <w:szCs w:val="22"/>
          <w:lang w:val="fi-FI"/>
        </w:rPr>
        <w:tab/>
      </w:r>
    </w:p>
    <w:p w14:paraId="4E20AA68" w14:textId="77777777" w:rsidR="00B157AE" w:rsidRDefault="001040F9" w:rsidP="00B157AE">
      <w:pPr>
        <w:numPr>
          <w:ilvl w:val="0"/>
          <w:numId w:val="13"/>
        </w:numPr>
        <w:rPr>
          <w:szCs w:val="22"/>
          <w:lang w:val="fi-FI"/>
        </w:rPr>
      </w:pPr>
      <w:r w:rsidRPr="00B157AE">
        <w:rPr>
          <w:szCs w:val="22"/>
          <w:lang w:val="fi-FI"/>
        </w:rPr>
        <w:t>Kaasuhitsausletkuissa on takatuli</w:t>
      </w:r>
      <w:r w:rsidR="00B157AE" w:rsidRPr="00B157AE">
        <w:rPr>
          <w:szCs w:val="22"/>
          <w:lang w:val="fi-FI"/>
        </w:rPr>
        <w:t>- ja takaiskusuojat</w:t>
      </w:r>
      <w:r w:rsidRPr="00B157AE">
        <w:rPr>
          <w:szCs w:val="22"/>
          <w:lang w:val="fi-FI"/>
        </w:rPr>
        <w:t xml:space="preserve"> Kaasupullojen / hitsauslaitteiden läheisyyd</w:t>
      </w:r>
      <w:r w:rsidR="00B157AE" w:rsidRPr="00B157AE">
        <w:rPr>
          <w:szCs w:val="22"/>
          <w:lang w:val="fi-FI"/>
        </w:rPr>
        <w:t>essä on pitkävartinen palohanska</w:t>
      </w:r>
    </w:p>
    <w:p w14:paraId="71307B1C" w14:textId="77777777" w:rsidR="00B157AE" w:rsidRDefault="001040F9" w:rsidP="00B157AE">
      <w:pPr>
        <w:numPr>
          <w:ilvl w:val="0"/>
          <w:numId w:val="13"/>
        </w:numPr>
        <w:rPr>
          <w:szCs w:val="22"/>
          <w:lang w:val="fi-FI"/>
        </w:rPr>
      </w:pPr>
      <w:r w:rsidRPr="00B157AE">
        <w:rPr>
          <w:szCs w:val="22"/>
          <w:lang w:val="fi-FI"/>
        </w:rPr>
        <w:t>Työskentelypaikalla on riittävä valaistus turvalliseen työskentelyyn</w:t>
      </w:r>
    </w:p>
    <w:p w14:paraId="30968E0C" w14:textId="4CD43188" w:rsidR="009C3D61" w:rsidRDefault="009C3D61" w:rsidP="00B157AE">
      <w:pPr>
        <w:numPr>
          <w:ilvl w:val="0"/>
          <w:numId w:val="13"/>
        </w:numPr>
        <w:rPr>
          <w:szCs w:val="22"/>
          <w:lang w:val="fi-FI"/>
        </w:rPr>
      </w:pPr>
      <w:r w:rsidRPr="00B157AE">
        <w:rPr>
          <w:szCs w:val="22"/>
          <w:lang w:val="fi-FI"/>
        </w:rPr>
        <w:t>Laitteiden sijoitus mahdollistaa turvallisen ja valvotun työskentelyn</w:t>
      </w:r>
      <w:r>
        <w:rPr>
          <w:szCs w:val="22"/>
          <w:lang w:val="fi-FI"/>
        </w:rPr>
        <w:t xml:space="preserve"> (jos ei erillistä kaasuvarastoa, pullot kiinnitetty seinään tai pullokärryyn </w:t>
      </w:r>
      <w:r w:rsidRPr="00886350">
        <w:rPr>
          <w:szCs w:val="22"/>
          <w:lang w:val="fi-FI"/>
        </w:rPr>
        <w:t>pystyasentoon palamattomalla ketjulla tai vaijerilla</w:t>
      </w:r>
      <w:r>
        <w:rPr>
          <w:szCs w:val="22"/>
          <w:lang w:val="fi-FI"/>
        </w:rPr>
        <w:t>). Pullot eivät saa olla sijoitettu oven eteen, (asetyleenipullon liitäntäventtiili ei saa olla kohdistettuna happipulloon)</w:t>
      </w:r>
    </w:p>
    <w:p w14:paraId="1AD429C5" w14:textId="77777777" w:rsidR="009C3D61" w:rsidRDefault="009C3D61" w:rsidP="00B157AE">
      <w:pPr>
        <w:numPr>
          <w:ilvl w:val="0"/>
          <w:numId w:val="13"/>
        </w:numPr>
        <w:rPr>
          <w:szCs w:val="22"/>
          <w:lang w:val="fi-FI"/>
        </w:rPr>
      </w:pPr>
      <w:r>
        <w:rPr>
          <w:szCs w:val="22"/>
          <w:lang w:val="fi-FI"/>
        </w:rPr>
        <w:t>Työskentelypaikalla on toimiva kaasujen poisto</w:t>
      </w:r>
    </w:p>
    <w:p w14:paraId="58532203" w14:textId="77777777" w:rsidR="009C3D61" w:rsidRPr="00475706" w:rsidRDefault="009C3D61" w:rsidP="00B157AE">
      <w:pPr>
        <w:numPr>
          <w:ilvl w:val="0"/>
          <w:numId w:val="13"/>
        </w:numPr>
        <w:rPr>
          <w:szCs w:val="22"/>
          <w:lang w:val="fi-FI"/>
        </w:rPr>
      </w:pPr>
      <w:r w:rsidRPr="00475706">
        <w:rPr>
          <w:szCs w:val="22"/>
          <w:lang w:val="fi-FI"/>
        </w:rPr>
        <w:t xml:space="preserve">Laitteiden vieressä / työskentelypaikalla on käyttö- ja turvallisuus ja toimintaohjeet </w:t>
      </w:r>
    </w:p>
    <w:p w14:paraId="084CB6D1" w14:textId="037D004F" w:rsidR="009C3D61" w:rsidRPr="009C3D61" w:rsidRDefault="009C3D61" w:rsidP="009C3D61">
      <w:pPr>
        <w:pStyle w:val="Luettelokappale"/>
        <w:numPr>
          <w:ilvl w:val="0"/>
          <w:numId w:val="13"/>
        </w:numPr>
        <w:tabs>
          <w:tab w:val="left" w:pos="7041"/>
          <w:tab w:val="left" w:pos="8001"/>
          <w:tab w:val="left" w:pos="8961"/>
          <w:tab w:val="left" w:pos="9921"/>
          <w:tab w:val="left" w:pos="10881"/>
        </w:tabs>
        <w:rPr>
          <w:rFonts w:cs="Arial"/>
          <w:sz w:val="20"/>
          <w:szCs w:val="20"/>
          <w:lang w:val="fi-FI" w:eastAsia="fi-FI"/>
        </w:rPr>
      </w:pPr>
      <w:r w:rsidRPr="009C3D61">
        <w:rPr>
          <w:rFonts w:cs="Arial"/>
          <w:bCs/>
          <w:lang w:val="fi-FI" w:eastAsia="fi-FI"/>
        </w:rPr>
        <w:t>Kaasupullot on sijoitettu niin, etteivät ne pääse kuumenemaan</w:t>
      </w:r>
      <w:r w:rsidRPr="009C3D61">
        <w:rPr>
          <w:szCs w:val="22"/>
          <w:lang w:val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</w:p>
    <w:p w14:paraId="020E2EB8" w14:textId="77777777" w:rsidR="009C3D61" w:rsidRDefault="009C3D61" w:rsidP="00B157AE">
      <w:pPr>
        <w:numPr>
          <w:ilvl w:val="0"/>
          <w:numId w:val="13"/>
        </w:numPr>
        <w:rPr>
          <w:rFonts w:cs="Arial"/>
          <w:bCs/>
          <w:lang w:val="fi-FI" w:eastAsia="fi-FI"/>
        </w:rPr>
      </w:pPr>
      <w:r w:rsidRPr="00886350">
        <w:rPr>
          <w:rFonts w:cs="Arial"/>
          <w:bCs/>
          <w:lang w:val="fi-FI" w:eastAsia="fi-FI"/>
        </w:rPr>
        <w:t>Kaasupullot eivät ole alttiina mekaaniselle vaurioitumiselle</w:t>
      </w:r>
    </w:p>
    <w:p w14:paraId="7523048F" w14:textId="77777777" w:rsidR="009C3D61" w:rsidRPr="00475706" w:rsidRDefault="009C3D61" w:rsidP="00B157AE">
      <w:pPr>
        <w:numPr>
          <w:ilvl w:val="0"/>
          <w:numId w:val="13"/>
        </w:numPr>
        <w:rPr>
          <w:rFonts w:cs="Arial"/>
          <w:bCs/>
          <w:lang w:val="fi-FI" w:eastAsia="fi-FI"/>
        </w:rPr>
      </w:pPr>
      <w:r w:rsidRPr="00475706">
        <w:rPr>
          <w:rFonts w:cs="Arial"/>
          <w:bCs/>
          <w:lang w:val="fi-FI" w:eastAsia="fi-FI"/>
        </w:rPr>
        <w:t>Kaasupulloissa on ehjät paineensäätimet</w:t>
      </w:r>
    </w:p>
    <w:p w14:paraId="5B72D93C" w14:textId="77777777" w:rsidR="009C3D61" w:rsidRPr="00475706" w:rsidRDefault="009C3D61" w:rsidP="00B157AE">
      <w:pPr>
        <w:numPr>
          <w:ilvl w:val="0"/>
          <w:numId w:val="13"/>
        </w:numPr>
        <w:rPr>
          <w:rFonts w:cs="Arial"/>
          <w:bCs/>
          <w:lang w:val="fi-FI" w:eastAsia="fi-FI"/>
        </w:rPr>
      </w:pPr>
      <w:r w:rsidRPr="00475706">
        <w:rPr>
          <w:rFonts w:cs="Arial"/>
          <w:bCs/>
          <w:lang w:val="fi-FI" w:eastAsia="fi-FI"/>
        </w:rPr>
        <w:t>Kaasuletkuissa ei ole murtumia ja niiden käyttöikä ei ole päättynyt</w:t>
      </w:r>
    </w:p>
    <w:p w14:paraId="6004CA4E" w14:textId="55AF8BC2" w:rsidR="009C3D61" w:rsidRPr="009C3D61" w:rsidRDefault="009C3D61" w:rsidP="009C3D61">
      <w:pPr>
        <w:pStyle w:val="Luettelokappale"/>
        <w:numPr>
          <w:ilvl w:val="0"/>
          <w:numId w:val="13"/>
        </w:numPr>
        <w:tabs>
          <w:tab w:val="left" w:pos="6895"/>
          <w:tab w:val="left" w:pos="7041"/>
          <w:tab w:val="left" w:pos="8001"/>
          <w:tab w:val="left" w:pos="8961"/>
          <w:tab w:val="left" w:pos="9921"/>
          <w:tab w:val="left" w:pos="10881"/>
        </w:tabs>
        <w:rPr>
          <w:rFonts w:cs="Arial"/>
          <w:sz w:val="20"/>
          <w:szCs w:val="20"/>
          <w:lang w:val="fi-FI" w:eastAsia="fi-FI"/>
        </w:rPr>
      </w:pPr>
      <w:r w:rsidRPr="009C3D61">
        <w:rPr>
          <w:rFonts w:cs="Arial"/>
          <w:bCs/>
          <w:lang w:val="fi-FI" w:eastAsia="fi-FI"/>
        </w:rPr>
        <w:t>Kannellinen pal</w:t>
      </w:r>
      <w:r>
        <w:rPr>
          <w:rFonts w:cs="Arial"/>
          <w:bCs/>
          <w:lang w:val="fi-FI" w:eastAsia="fi-FI"/>
        </w:rPr>
        <w:t>amaton roska-astia vakituisella t</w:t>
      </w:r>
      <w:r w:rsidRPr="009C3D61">
        <w:rPr>
          <w:rFonts w:cs="Arial"/>
          <w:bCs/>
          <w:lang w:val="fi-FI" w:eastAsia="fi-FI"/>
        </w:rPr>
        <w:t>ulityöpaikalla</w:t>
      </w:r>
      <w:r w:rsidRPr="009C3D61">
        <w:rPr>
          <w:rFonts w:cs="Arial"/>
          <w:bCs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</w:p>
    <w:p w14:paraId="3E7D3C8F" w14:textId="7791B8B3" w:rsidR="009C3D61" w:rsidRPr="009C3D61" w:rsidRDefault="009C3D61" w:rsidP="009C3D61">
      <w:pPr>
        <w:pStyle w:val="Luettelokappale"/>
        <w:numPr>
          <w:ilvl w:val="0"/>
          <w:numId w:val="13"/>
        </w:numPr>
        <w:tabs>
          <w:tab w:val="left" w:pos="6603"/>
          <w:tab w:val="left" w:pos="6749"/>
          <w:tab w:val="left" w:pos="6909"/>
          <w:tab w:val="left" w:pos="7069"/>
          <w:tab w:val="left" w:pos="8029"/>
          <w:tab w:val="left" w:pos="8989"/>
          <w:tab w:val="left" w:pos="9949"/>
          <w:tab w:val="left" w:pos="10909"/>
        </w:tabs>
        <w:rPr>
          <w:rFonts w:cs="Arial"/>
          <w:sz w:val="20"/>
          <w:szCs w:val="20"/>
          <w:lang w:val="fi-FI" w:eastAsia="fi-FI"/>
        </w:rPr>
      </w:pPr>
      <w:r w:rsidRPr="009C3D61">
        <w:rPr>
          <w:rFonts w:cs="Arial"/>
          <w:bCs/>
          <w:lang w:val="fi-FI" w:eastAsia="fi-FI"/>
        </w:rPr>
        <w:t>Tilassa on riittävä</w:t>
      </w:r>
      <w:r>
        <w:rPr>
          <w:rFonts w:cs="Arial"/>
          <w:bCs/>
          <w:lang w:val="fi-FI" w:eastAsia="fi-FI"/>
        </w:rPr>
        <w:t xml:space="preserve"> ilmanvaihto</w:t>
      </w:r>
      <w:r w:rsidRPr="009C3D61">
        <w:rPr>
          <w:rFonts w:cs="Arial"/>
          <w:bCs/>
          <w:lang w:val="fi-FI" w:eastAsia="fi-FI"/>
        </w:rPr>
        <w:t xml:space="preserve"> </w:t>
      </w:r>
      <w:r w:rsidRPr="009C3D61">
        <w:rPr>
          <w:rFonts w:cs="Arial"/>
          <w:bCs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sz w:val="20"/>
          <w:szCs w:val="20"/>
          <w:lang w:val="fi-FI" w:eastAsia="fi-FI"/>
        </w:rPr>
        <w:tab/>
      </w:r>
    </w:p>
    <w:p w14:paraId="65890314" w14:textId="53F3635B" w:rsidR="009C3D61" w:rsidRDefault="009C3D61" w:rsidP="00B157AE">
      <w:pPr>
        <w:numPr>
          <w:ilvl w:val="0"/>
          <w:numId w:val="13"/>
        </w:numPr>
        <w:rPr>
          <w:rFonts w:cs="Arial"/>
          <w:bCs/>
          <w:lang w:val="fi-FI" w:eastAsia="fi-FI"/>
        </w:rPr>
      </w:pPr>
      <w:r>
        <w:rPr>
          <w:rFonts w:cs="Arial"/>
          <w:bCs/>
          <w:lang w:val="fi-FI" w:eastAsia="fi-FI"/>
        </w:rPr>
        <w:t>Kaasup</w:t>
      </w:r>
      <w:r w:rsidRPr="00886350">
        <w:rPr>
          <w:rFonts w:cs="Arial"/>
          <w:bCs/>
          <w:lang w:val="fi-FI" w:eastAsia="fi-FI"/>
        </w:rPr>
        <w:t>ullo ei tulipalon sattuessa estä huoneesta poistumista</w:t>
      </w:r>
    </w:p>
    <w:p w14:paraId="5447FAE5" w14:textId="27506C07" w:rsidR="009C3D61" w:rsidRPr="009C3D61" w:rsidRDefault="009C3D61" w:rsidP="009C3D61">
      <w:pPr>
        <w:pStyle w:val="Luettelokappale"/>
        <w:numPr>
          <w:ilvl w:val="0"/>
          <w:numId w:val="13"/>
        </w:numPr>
        <w:tabs>
          <w:tab w:val="left" w:pos="6895"/>
          <w:tab w:val="left" w:pos="7055"/>
          <w:tab w:val="left" w:pos="8015"/>
          <w:tab w:val="left" w:pos="8975"/>
          <w:tab w:val="left" w:pos="9935"/>
          <w:tab w:val="left" w:pos="10895"/>
        </w:tabs>
        <w:rPr>
          <w:rFonts w:cs="Arial"/>
          <w:sz w:val="20"/>
          <w:szCs w:val="20"/>
          <w:lang w:val="fi-FI" w:eastAsia="fi-FI"/>
        </w:rPr>
      </w:pPr>
      <w:r w:rsidRPr="009C3D61">
        <w:rPr>
          <w:rFonts w:cs="Arial"/>
          <w:bCs/>
          <w:lang w:val="fi-FI" w:eastAsia="fi-FI"/>
        </w:rPr>
        <w:t xml:space="preserve">Kohteen läheisyyteen kaasupullon toimittajan yhteystiedot (hätätilanteet) </w:t>
      </w:r>
      <w:r>
        <w:rPr>
          <w:rFonts w:cs="Arial"/>
          <w:bCs/>
          <w:lang w:val="fi-FI" w:eastAsia="fi-FI"/>
        </w:rPr>
        <w:t>o</w:t>
      </w:r>
      <w:r w:rsidRPr="009C3D61">
        <w:rPr>
          <w:rFonts w:cs="Arial"/>
          <w:bCs/>
          <w:lang w:val="fi-FI" w:eastAsia="fi-FI"/>
        </w:rPr>
        <w:t xml:space="preserve">nnettomuuden </w:t>
      </w:r>
      <w:r>
        <w:rPr>
          <w:rFonts w:cs="Arial"/>
          <w:bCs/>
          <w:lang w:val="fi-FI" w:eastAsia="fi-FI"/>
        </w:rPr>
        <w:t>varalta</w:t>
      </w:r>
      <w:r w:rsidRPr="009C3D61">
        <w:rPr>
          <w:rFonts w:cs="Arial"/>
          <w:bCs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Cs/>
          <w:color w:val="FF0000"/>
          <w:sz w:val="20"/>
          <w:szCs w:val="20"/>
          <w:lang w:val="fi-FI" w:eastAsia="fi-FI"/>
        </w:rPr>
        <w:tab/>
      </w:r>
      <w:r w:rsidRPr="009C3D61">
        <w:rPr>
          <w:rFonts w:cs="Arial"/>
          <w:b/>
          <w:bCs/>
          <w:color w:val="FF0000"/>
          <w:sz w:val="20"/>
          <w:szCs w:val="20"/>
          <w:lang w:val="fi-FI" w:eastAsia="fi-FI"/>
        </w:rPr>
        <w:tab/>
      </w:r>
    </w:p>
    <w:p w14:paraId="2E2CFEB1" w14:textId="13949C6E" w:rsidR="00D349FA" w:rsidRPr="00886350" w:rsidRDefault="00D349FA" w:rsidP="00E97C38">
      <w:pPr>
        <w:numPr>
          <w:ilvl w:val="0"/>
          <w:numId w:val="13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Kuumakäsittelytila on varustettu vakitui</w:t>
      </w:r>
      <w:r w:rsidR="002E46AA">
        <w:rPr>
          <w:szCs w:val="22"/>
          <w:lang w:val="fi-FI"/>
        </w:rPr>
        <w:t>s</w:t>
      </w:r>
      <w:r w:rsidRPr="00886350">
        <w:rPr>
          <w:szCs w:val="22"/>
          <w:lang w:val="fi-FI"/>
        </w:rPr>
        <w:t>en tulityöpaikan vaatimusten mukaisesti (</w:t>
      </w:r>
      <w:r w:rsidR="00F356EA" w:rsidRPr="00886350">
        <w:rPr>
          <w:szCs w:val="22"/>
          <w:lang w:val="fi-FI"/>
        </w:rPr>
        <w:t xml:space="preserve">SFS 5900 </w:t>
      </w:r>
      <w:r w:rsidRPr="00886350">
        <w:rPr>
          <w:szCs w:val="22"/>
          <w:lang w:val="fi-FI"/>
        </w:rPr>
        <w:t>palamattomat tai suojaverhotut rakenteet, siisteys ja järjestys, sammutuskalusto)</w:t>
      </w:r>
      <w:r w:rsidR="00886350">
        <w:rPr>
          <w:szCs w:val="22"/>
          <w:lang w:val="fi-FI"/>
        </w:rPr>
        <w:t>.</w:t>
      </w:r>
    </w:p>
    <w:p w14:paraId="727976C4" w14:textId="77777777" w:rsidR="00D349FA" w:rsidRPr="00886350" w:rsidRDefault="00D349FA" w:rsidP="00E97C38">
      <w:pPr>
        <w:numPr>
          <w:ilvl w:val="0"/>
          <w:numId w:val="13"/>
        </w:numPr>
        <w:rPr>
          <w:szCs w:val="22"/>
          <w:lang w:val="fi-FI"/>
        </w:rPr>
      </w:pPr>
      <w:r w:rsidRPr="00886350">
        <w:rPr>
          <w:szCs w:val="22"/>
          <w:lang w:val="fi-FI"/>
        </w:rPr>
        <w:t>TN-opettajalla on voimassa oleva tulityökortti</w:t>
      </w:r>
      <w:r w:rsidR="00886350">
        <w:rPr>
          <w:szCs w:val="22"/>
          <w:lang w:val="fi-FI"/>
        </w:rPr>
        <w:t>.</w:t>
      </w:r>
    </w:p>
    <w:p w14:paraId="738CAAF2" w14:textId="77777777" w:rsidR="001040F9" w:rsidRDefault="001040F9">
      <w:pPr>
        <w:rPr>
          <w:szCs w:val="22"/>
          <w:lang w:val="fi-FI"/>
        </w:rPr>
      </w:pPr>
    </w:p>
    <w:p w14:paraId="125A8EE2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Sähköhitsauslaitteet:</w:t>
      </w:r>
    </w:p>
    <w:p w14:paraId="3D21543C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Laitteen käynnistäminen on ohjattu valvomosta</w:t>
      </w:r>
    </w:p>
    <w:p w14:paraId="5BA3420D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Laitteen käynnistäminen vahingossa ei ole mahdollista</w:t>
      </w:r>
    </w:p>
    <w:p w14:paraId="7D8CE951" w14:textId="67F03B56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Laite pysähtyy opetustilassa ja valvomossa</w:t>
      </w:r>
      <w:r w:rsidR="00286954">
        <w:rPr>
          <w:szCs w:val="22"/>
          <w:lang w:val="fi-FI"/>
        </w:rPr>
        <w:t xml:space="preserve">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painikkeista</w:t>
      </w:r>
    </w:p>
    <w:p w14:paraId="6BD2A53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Työskentelypaikalla on riittävä valaistus turvalliseen työskentelyyn</w:t>
      </w:r>
    </w:p>
    <w:p w14:paraId="1D6F8995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Laitteiden sijoitus mahdollistaa turvallisen ja valvotun työskentelyn</w:t>
      </w:r>
    </w:p>
    <w:p w14:paraId="266EFEF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Työskentelypaikalla on toimiva kaasujen poisto</w:t>
      </w:r>
    </w:p>
    <w:p w14:paraId="75745DF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Laitteiden vieressä / työskentelypaikalla on käyttö- ja turvallisuusohjeet </w:t>
      </w:r>
    </w:p>
    <w:p w14:paraId="28358F8C" w14:textId="77777777" w:rsidR="001040F9" w:rsidRDefault="001040F9">
      <w:pPr>
        <w:rPr>
          <w:szCs w:val="22"/>
          <w:lang w:val="fi-FI"/>
        </w:rPr>
      </w:pPr>
    </w:p>
    <w:p w14:paraId="66EB3DE2" w14:textId="77777777" w:rsidR="001040F9" w:rsidRDefault="001040F9">
      <w:pPr>
        <w:rPr>
          <w:szCs w:val="22"/>
          <w:lang w:val="fi-FI"/>
        </w:rPr>
      </w:pPr>
    </w:p>
    <w:p w14:paraId="10AA7BE2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Hydraulinen puristin:</w:t>
      </w:r>
    </w:p>
    <w:p w14:paraId="0C3661BF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Laitteella on riittävä valaistus turvalliseen työskentelyyn</w:t>
      </w:r>
    </w:p>
    <w:p w14:paraId="381808F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Laitteen sijoitus mahdollistaa turvallisen ja valvotun työskentelyn</w:t>
      </w:r>
    </w:p>
    <w:p w14:paraId="3F288C9C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Laite on lukittavissa</w:t>
      </w:r>
    </w:p>
    <w:p w14:paraId="0046C93B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Laite on varustettu suojaverkolla</w:t>
      </w:r>
    </w:p>
    <w:p w14:paraId="101A73A2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lastRenderedPageBreak/>
        <w:t xml:space="preserve">4. Laitteiden vieressä / työskentelypaikalla on käyttö- ja turvallisuusohjeet </w:t>
      </w:r>
    </w:p>
    <w:p w14:paraId="5D319CD3" w14:textId="77777777" w:rsidR="001040F9" w:rsidRDefault="001040F9">
      <w:pPr>
        <w:rPr>
          <w:szCs w:val="22"/>
          <w:lang w:val="fi-FI"/>
        </w:rPr>
      </w:pPr>
    </w:p>
    <w:p w14:paraId="6F849CCF" w14:textId="77777777" w:rsidR="001040F9" w:rsidRDefault="001040F9">
      <w:pPr>
        <w:rPr>
          <w:b/>
          <w:bCs/>
          <w:szCs w:val="22"/>
          <w:lang w:val="fi-FI"/>
        </w:rPr>
      </w:pPr>
      <w:r>
        <w:rPr>
          <w:b/>
          <w:bCs/>
          <w:szCs w:val="22"/>
          <w:lang w:val="fi-FI"/>
        </w:rPr>
        <w:t>Metallisahat:</w:t>
      </w:r>
    </w:p>
    <w:p w14:paraId="2776726E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1. Koneen käynnistäminen on ohjattu valvomosta</w:t>
      </w:r>
    </w:p>
    <w:p w14:paraId="604301A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2. Koneen käynnistäminen vahingossa ei ole mahdollista</w:t>
      </w:r>
    </w:p>
    <w:p w14:paraId="2B658A06" w14:textId="448A91EF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3. Koneessa on ”</w:t>
      </w:r>
      <w:proofErr w:type="spellStart"/>
      <w:r>
        <w:rPr>
          <w:szCs w:val="22"/>
          <w:lang w:val="fi-FI"/>
        </w:rPr>
        <w:t>hätäseis</w:t>
      </w:r>
      <w:proofErr w:type="spellEnd"/>
      <w:r>
        <w:rPr>
          <w:szCs w:val="22"/>
          <w:lang w:val="fi-FI"/>
        </w:rPr>
        <w:t>”</w:t>
      </w:r>
      <w:r w:rsidR="00286954">
        <w:rPr>
          <w:szCs w:val="22"/>
          <w:lang w:val="fi-FI"/>
        </w:rPr>
        <w:t xml:space="preserve"> painike</w:t>
      </w:r>
    </w:p>
    <w:p w14:paraId="2116BCF9" w14:textId="037B5454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4. Kone pysähtyy opetustilassa ja valvomossa</w:t>
      </w:r>
      <w:r w:rsidR="00286954">
        <w:rPr>
          <w:szCs w:val="22"/>
          <w:lang w:val="fi-FI"/>
        </w:rPr>
        <w:t xml:space="preserve"> olevista ”</w:t>
      </w:r>
      <w:proofErr w:type="spellStart"/>
      <w:r w:rsidR="00286954">
        <w:rPr>
          <w:szCs w:val="22"/>
          <w:lang w:val="fi-FI"/>
        </w:rPr>
        <w:t>hätäseis</w:t>
      </w:r>
      <w:proofErr w:type="spellEnd"/>
      <w:r w:rsidR="00286954">
        <w:rPr>
          <w:szCs w:val="22"/>
          <w:lang w:val="fi-FI"/>
        </w:rPr>
        <w:t>” painikkeis</w:t>
      </w:r>
      <w:r>
        <w:rPr>
          <w:szCs w:val="22"/>
          <w:lang w:val="fi-FI"/>
        </w:rPr>
        <w:t>ta</w:t>
      </w:r>
    </w:p>
    <w:p w14:paraId="16E4A901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5. Koneella on riittävä valaistus turvalliseen työskentelyyn</w:t>
      </w:r>
    </w:p>
    <w:p w14:paraId="22A60EE9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>6. Koneen sijoitus mahdollistaa turvallisen ja valvotun työskentelyn</w:t>
      </w:r>
    </w:p>
    <w:p w14:paraId="19DB66F6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7. Koneen suojaimet ovat tehtaan, maahantuojan, myyjän tai kalustokunnostuksen asentamia. </w:t>
      </w:r>
    </w:p>
    <w:p w14:paraId="597F484D" w14:textId="77777777" w:rsidR="001040F9" w:rsidRDefault="001040F9">
      <w:pPr>
        <w:rPr>
          <w:szCs w:val="22"/>
          <w:lang w:val="fi-FI"/>
        </w:rPr>
      </w:pPr>
      <w:r>
        <w:rPr>
          <w:szCs w:val="22"/>
          <w:lang w:val="fi-FI"/>
        </w:rPr>
        <w:t xml:space="preserve">8. Koneessa tai koneen vieressä on käyttö- ja turvallisuusohjeet </w:t>
      </w:r>
    </w:p>
    <w:p w14:paraId="3D1AEAB2" w14:textId="77777777" w:rsidR="001040F9" w:rsidRDefault="001040F9">
      <w:pPr>
        <w:rPr>
          <w:b/>
          <w:bCs/>
          <w:szCs w:val="22"/>
          <w:lang w:val="fi-FI"/>
        </w:rPr>
      </w:pPr>
    </w:p>
    <w:p w14:paraId="2EFB9979" w14:textId="77777777" w:rsidR="001040F9" w:rsidRDefault="001040F9">
      <w:pPr>
        <w:rPr>
          <w:szCs w:val="22"/>
          <w:lang w:val="fi-FI"/>
        </w:rPr>
      </w:pPr>
    </w:p>
    <w:p w14:paraId="550A281C" w14:textId="77777777" w:rsidR="001040F9" w:rsidRDefault="001040F9">
      <w:pPr>
        <w:rPr>
          <w:b/>
          <w:bCs/>
          <w:szCs w:val="22"/>
          <w:lang w:val="fi-FI"/>
        </w:rPr>
      </w:pPr>
    </w:p>
    <w:p w14:paraId="701A820A" w14:textId="77777777" w:rsidR="001040F9" w:rsidRDefault="001040F9">
      <w:pPr>
        <w:ind w:left="1305" w:hanging="1305"/>
        <w:rPr>
          <w:szCs w:val="22"/>
          <w:lang w:val="fi-FI"/>
        </w:rPr>
      </w:pPr>
    </w:p>
    <w:p w14:paraId="4E478F75" w14:textId="77777777" w:rsidR="001040F9" w:rsidRDefault="001040F9">
      <w:pPr>
        <w:ind w:left="1305" w:hanging="1305"/>
        <w:rPr>
          <w:sz w:val="22"/>
          <w:szCs w:val="22"/>
          <w:lang w:val="fi-FI"/>
        </w:rPr>
      </w:pPr>
    </w:p>
    <w:p w14:paraId="353C880E" w14:textId="77777777" w:rsidR="001040F9" w:rsidRDefault="001040F9">
      <w:pPr>
        <w:ind w:left="1305" w:hanging="1305"/>
        <w:rPr>
          <w:sz w:val="22"/>
          <w:szCs w:val="22"/>
          <w:lang w:val="fi-FI"/>
        </w:rPr>
      </w:pPr>
    </w:p>
    <w:p w14:paraId="2BA1FB50" w14:textId="77777777" w:rsidR="001040F9" w:rsidRDefault="001040F9">
      <w:pPr>
        <w:rPr>
          <w:sz w:val="22"/>
          <w:szCs w:val="22"/>
          <w:lang w:val="fi-FI"/>
        </w:rPr>
      </w:pPr>
    </w:p>
    <w:p w14:paraId="408573A4" w14:textId="77777777" w:rsidR="001040F9" w:rsidRDefault="001040F9">
      <w:pPr>
        <w:rPr>
          <w:b/>
          <w:bCs/>
          <w:sz w:val="22"/>
          <w:szCs w:val="22"/>
          <w:lang w:val="fi-FI"/>
        </w:rPr>
      </w:pPr>
    </w:p>
    <w:sectPr w:rsidR="001040F9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6398" w14:textId="77777777" w:rsidR="00CD3F47" w:rsidRDefault="00CD3F47" w:rsidP="00CD3F47">
      <w:r>
        <w:separator/>
      </w:r>
    </w:p>
  </w:endnote>
  <w:endnote w:type="continuationSeparator" w:id="0">
    <w:p w14:paraId="3D64BA17" w14:textId="77777777" w:rsidR="00CD3F47" w:rsidRDefault="00CD3F47" w:rsidP="00C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A4F0E" w14:textId="77777777" w:rsidR="00CD3F47" w:rsidRDefault="00CD3F47" w:rsidP="00CD3F47">
      <w:r>
        <w:separator/>
      </w:r>
    </w:p>
  </w:footnote>
  <w:footnote w:type="continuationSeparator" w:id="0">
    <w:p w14:paraId="11AE085E" w14:textId="77777777" w:rsidR="00CD3F47" w:rsidRDefault="00CD3F47" w:rsidP="00CD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9B7B" w14:textId="76A72C79" w:rsidR="00CD3F47" w:rsidRPr="007430E8" w:rsidRDefault="00CD3F47" w:rsidP="00CD3F47">
    <w:pPr>
      <w:pStyle w:val="Yltunniste"/>
      <w:rPr>
        <w:lang w:val="fi-FI"/>
      </w:rPr>
    </w:pPr>
    <w:r>
      <w:rPr>
        <w:lang w:val="fi-FI"/>
      </w:rPr>
      <w:t>Pirkanmaan koulu</w:t>
    </w:r>
    <w:r w:rsidR="00286954">
      <w:rPr>
        <w:lang w:val="fi-FI"/>
      </w:rPr>
      <w:t xml:space="preserve">jen </w:t>
    </w:r>
    <w:r>
      <w:rPr>
        <w:lang w:val="fi-FI"/>
      </w:rPr>
      <w:t>turvallisuuskansio</w:t>
    </w:r>
    <w:r w:rsidR="00286954">
      <w:rPr>
        <w:lang w:val="fi-FI"/>
      </w:rPr>
      <w:t xml:space="preserve"> 29</w:t>
    </w:r>
    <w:r w:rsidR="002D0B35">
      <w:rPr>
        <w:lang w:val="fi-FI"/>
      </w:rPr>
      <w:t>.</w:t>
    </w:r>
    <w:r w:rsidR="00286954">
      <w:rPr>
        <w:lang w:val="fi-FI"/>
      </w:rPr>
      <w:t>8</w:t>
    </w:r>
    <w:r w:rsidR="002D0B35">
      <w:rPr>
        <w:lang w:val="fi-FI"/>
      </w:rPr>
      <w:t>.2019</w:t>
    </w:r>
  </w:p>
  <w:p w14:paraId="68EFFEED" w14:textId="77777777" w:rsidR="00CD3F47" w:rsidRDefault="00CD3F4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C4"/>
    <w:multiLevelType w:val="hybridMultilevel"/>
    <w:tmpl w:val="28385B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05C"/>
    <w:multiLevelType w:val="hybridMultilevel"/>
    <w:tmpl w:val="626C23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7FA"/>
    <w:multiLevelType w:val="hybridMultilevel"/>
    <w:tmpl w:val="6C2E8F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212A"/>
    <w:multiLevelType w:val="hybridMultilevel"/>
    <w:tmpl w:val="A00426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800"/>
    <w:multiLevelType w:val="hybridMultilevel"/>
    <w:tmpl w:val="332445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FEE"/>
    <w:multiLevelType w:val="hybridMultilevel"/>
    <w:tmpl w:val="4B7C53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5FED"/>
    <w:multiLevelType w:val="hybridMultilevel"/>
    <w:tmpl w:val="B358B9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3341"/>
    <w:multiLevelType w:val="hybridMultilevel"/>
    <w:tmpl w:val="E44A8F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93DB9"/>
    <w:multiLevelType w:val="hybridMultilevel"/>
    <w:tmpl w:val="1DE65C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56390"/>
    <w:multiLevelType w:val="hybridMultilevel"/>
    <w:tmpl w:val="623E7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B17AF"/>
    <w:multiLevelType w:val="hybridMultilevel"/>
    <w:tmpl w:val="B860AC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31E5E"/>
    <w:multiLevelType w:val="hybridMultilevel"/>
    <w:tmpl w:val="853A96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05456"/>
    <w:multiLevelType w:val="hybridMultilevel"/>
    <w:tmpl w:val="40B492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4F"/>
    <w:rsid w:val="001040F9"/>
    <w:rsid w:val="00132E4F"/>
    <w:rsid w:val="00187765"/>
    <w:rsid w:val="001E3355"/>
    <w:rsid w:val="002475DD"/>
    <w:rsid w:val="00286954"/>
    <w:rsid w:val="002B17FE"/>
    <w:rsid w:val="002D0B35"/>
    <w:rsid w:val="002E46AA"/>
    <w:rsid w:val="00312ED5"/>
    <w:rsid w:val="00475706"/>
    <w:rsid w:val="004956EE"/>
    <w:rsid w:val="00562445"/>
    <w:rsid w:val="006F62A7"/>
    <w:rsid w:val="007B739E"/>
    <w:rsid w:val="007F396B"/>
    <w:rsid w:val="00886350"/>
    <w:rsid w:val="00927302"/>
    <w:rsid w:val="00945C43"/>
    <w:rsid w:val="009B1173"/>
    <w:rsid w:val="009B72CB"/>
    <w:rsid w:val="009C3D61"/>
    <w:rsid w:val="009D607C"/>
    <w:rsid w:val="00B05518"/>
    <w:rsid w:val="00B157AE"/>
    <w:rsid w:val="00B1664D"/>
    <w:rsid w:val="00B224DC"/>
    <w:rsid w:val="00BA47B5"/>
    <w:rsid w:val="00BC575A"/>
    <w:rsid w:val="00BD4161"/>
    <w:rsid w:val="00C32C63"/>
    <w:rsid w:val="00CD3F47"/>
    <w:rsid w:val="00D349FA"/>
    <w:rsid w:val="00D8540A"/>
    <w:rsid w:val="00DC184A"/>
    <w:rsid w:val="00E97C38"/>
    <w:rsid w:val="00EF53BF"/>
    <w:rsid w:val="00F356EA"/>
    <w:rsid w:val="00F87765"/>
    <w:rsid w:val="2A25A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4CF35"/>
  <w15:chartTrackingRefBased/>
  <w15:docId w15:val="{3FB42A49-EE26-4685-9875-504C78A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3F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3F47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D3F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3F47"/>
    <w:rPr>
      <w:rFonts w:ascii="Arial" w:hAnsi="Arial"/>
      <w:sz w:val="24"/>
      <w:szCs w:val="24"/>
      <w:lang w:val="en-GB" w:eastAsia="en-US"/>
    </w:rPr>
  </w:style>
  <w:style w:type="paragraph" w:styleId="Luettelokappale">
    <w:name w:val="List Paragraph"/>
    <w:basedOn w:val="Normaali"/>
    <w:uiPriority w:val="34"/>
    <w:qFormat/>
    <w:rsid w:val="002D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E5305-9925-47A7-86F0-C327BA71C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F0C4C-BAE3-4CFD-BD74-A61FE4A3C20C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7fc2b3d-db95-4ef7-9f67-5302ee697a8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2810B5-32AE-460D-AF97-723B98316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2078</Words>
  <Characters>15759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Muistilista tarkastuskohteista</vt:lpstr>
    </vt:vector>
  </TitlesOfParts>
  <Company>Tampereen kaupunki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Muistilista tarkastuskohteista</dc:title>
  <dc:subject/>
  <dc:creator>-</dc:creator>
  <cp:keywords/>
  <dc:description/>
  <cp:lastModifiedBy>Kärki Arto</cp:lastModifiedBy>
  <cp:revision>2</cp:revision>
  <dcterms:created xsi:type="dcterms:W3CDTF">2019-08-29T10:41:00Z</dcterms:created>
  <dcterms:modified xsi:type="dcterms:W3CDTF">2019-08-29T10:41:00Z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-1500308907</vt:i4>
  </property>
  <property fmtid="{D5CDD505-2E9C-101B-9397-08002B2CF9AE}" pid="3" name="_NewReviewCycle">
    <vt:lpwstr/>
  </property>
  <property fmtid="{D5CDD505-2E9C-101B-9397-08002B2CF9AE}" pid="4" name="_EmailSubject">
    <vt:lpwstr>Opeturva 2-hankkeeseen kuuluvat viimeisimmät turvallisuuden tarkastuslistat  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7" name="_PreviousAdHocReviewCycleID">
    <vt:i4>-575831450</vt:i4>
  </property>
  <property fmtid="{D5CDD505-2E9C-101B-9397-08002B2CF9AE}" pid="9" name="ContentTypeId">
    <vt:lpwstr>0x01010090B08CB3218CA84582097F7F90E4212C</vt:lpwstr>
  </property>
</Properties>
</file>