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00D87" w14:textId="3CB2CB10" w:rsidR="00F5694D" w:rsidRPr="001372AE" w:rsidRDefault="00F5694D" w:rsidP="00F5694D">
      <w:pPr>
        <w:spacing w:after="160" w:line="252" w:lineRule="auto"/>
        <w:rPr>
          <w:rFonts w:asciiTheme="minorHAnsi" w:hAnsiTheme="minorHAnsi" w:cstheme="minorHAnsi"/>
          <w:color w:val="000000"/>
          <w:sz w:val="28"/>
          <w:szCs w:val="28"/>
        </w:rPr>
      </w:pPr>
      <w:bookmarkStart w:id="0" w:name="_GoBack"/>
      <w:bookmarkEnd w:id="0"/>
      <w:r w:rsidRPr="001372AE">
        <w:rPr>
          <w:rFonts w:asciiTheme="minorHAnsi" w:hAnsiTheme="minorHAnsi" w:cstheme="minorHAnsi"/>
          <w:color w:val="000000"/>
          <w:sz w:val="28"/>
          <w:szCs w:val="28"/>
        </w:rPr>
        <w:t>Kestävä kehitys ja kiertotalous -</w:t>
      </w:r>
      <w:proofErr w:type="gramStart"/>
      <w:r w:rsidRPr="001372AE">
        <w:rPr>
          <w:rFonts w:asciiTheme="minorHAnsi" w:hAnsiTheme="minorHAnsi" w:cstheme="minorHAnsi"/>
          <w:color w:val="000000"/>
          <w:sz w:val="28"/>
          <w:szCs w:val="28"/>
        </w:rPr>
        <w:t>kurssi</w:t>
      </w:r>
      <w:r w:rsidR="00B84386">
        <w:rPr>
          <w:rFonts w:asciiTheme="minorHAnsi" w:hAnsiTheme="minorHAnsi" w:cstheme="minorHAnsi"/>
          <w:color w:val="000000"/>
          <w:sz w:val="28"/>
          <w:szCs w:val="28"/>
        </w:rPr>
        <w:t xml:space="preserve">,  </w:t>
      </w:r>
      <w:r w:rsidRPr="001372AE">
        <w:rPr>
          <w:rFonts w:asciiTheme="minorHAnsi" w:hAnsiTheme="minorHAnsi" w:cstheme="minorHAnsi"/>
          <w:color w:val="000000"/>
          <w:sz w:val="28"/>
          <w:szCs w:val="28"/>
        </w:rPr>
        <w:t>Hiilineutraali</w:t>
      </w:r>
      <w:proofErr w:type="gramEnd"/>
      <w:r w:rsidRPr="001372AE">
        <w:rPr>
          <w:rFonts w:asciiTheme="minorHAnsi" w:hAnsiTheme="minorHAnsi" w:cstheme="minorHAnsi"/>
          <w:color w:val="000000"/>
          <w:sz w:val="28"/>
          <w:szCs w:val="28"/>
        </w:rPr>
        <w:t xml:space="preserve"> teollisuus -</w:t>
      </w:r>
      <w:r w:rsidR="00B84386">
        <w:rPr>
          <w:rFonts w:asciiTheme="minorHAnsi" w:hAnsiTheme="minorHAnsi" w:cstheme="minorHAnsi"/>
          <w:color w:val="000000"/>
          <w:sz w:val="28"/>
          <w:szCs w:val="28"/>
        </w:rPr>
        <w:t xml:space="preserve"> osa 2</w:t>
      </w:r>
    </w:p>
    <w:p w14:paraId="16DEAA24" w14:textId="32250133" w:rsidR="00DA33C5" w:rsidRPr="001372AE" w:rsidRDefault="00DA33C5" w:rsidP="00F5694D">
      <w:pPr>
        <w:spacing w:after="160" w:line="252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1372AE">
        <w:rPr>
          <w:rFonts w:asciiTheme="minorHAnsi" w:hAnsiTheme="minorHAnsi" w:cstheme="minorHAnsi"/>
          <w:color w:val="000000"/>
          <w:sz w:val="28"/>
          <w:szCs w:val="28"/>
        </w:rPr>
        <w:t xml:space="preserve">Vaasan ammattikorkeakoulu yliopettaja Lotta Saarikoski ja lehtori Tarja Launonen </w:t>
      </w:r>
    </w:p>
    <w:p w14:paraId="26F08C44" w14:textId="50F2F929" w:rsidR="00F5694D" w:rsidRPr="001372AE" w:rsidRDefault="00F5694D" w:rsidP="00F5694D">
      <w:pPr>
        <w:spacing w:after="160" w:line="252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1372AE">
        <w:rPr>
          <w:rFonts w:asciiTheme="minorHAnsi" w:hAnsiTheme="minorHAnsi" w:cstheme="minorHAnsi"/>
          <w:color w:val="000000"/>
          <w:sz w:val="28"/>
          <w:szCs w:val="28"/>
        </w:rPr>
        <w:t>Kurssikuvaus</w:t>
      </w:r>
      <w:r w:rsidR="00DA33C5" w:rsidRPr="001372AE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14:paraId="7541E245" w14:textId="77777777" w:rsidR="00F5694D" w:rsidRPr="001372AE" w:rsidRDefault="00F5694D" w:rsidP="00F5694D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1372AE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Kurssin sisältö ja laajuus </w:t>
      </w:r>
    </w:p>
    <w:p w14:paraId="7B925B89" w14:textId="77777777" w:rsidR="00F5694D" w:rsidRPr="001372AE" w:rsidRDefault="00F5694D" w:rsidP="00F5694D">
      <w:pPr>
        <w:pStyle w:val="NormalWeb"/>
        <w:ind w:left="720"/>
        <w:rPr>
          <w:rFonts w:asciiTheme="minorHAnsi" w:hAnsiTheme="minorHAnsi" w:cstheme="minorHAnsi"/>
          <w:color w:val="FF0000"/>
          <w:sz w:val="28"/>
          <w:szCs w:val="28"/>
        </w:rPr>
      </w:pPr>
      <w:r w:rsidRPr="001372AE">
        <w:rPr>
          <w:rFonts w:asciiTheme="minorHAnsi" w:hAnsiTheme="minorHAnsi" w:cstheme="minorHAnsi"/>
          <w:sz w:val="28"/>
          <w:szCs w:val="28"/>
        </w:rPr>
        <w:t xml:space="preserve">Kurssi käsittelee </w:t>
      </w:r>
      <w:r w:rsidRPr="001372A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kestävää kehitystä ja yritysvastuuta sekä kiertotalouden kehittymistä, sen liiketoimintamalleja ja yritysten yhteistoimintaa. Kurssi antaa perustietoutta vastuullisuusajattelun ja kiertotalouden kehittymisestä ja soveltamisesta muuttuvassa toimintaympäristössä kaikille aloille. </w:t>
      </w:r>
    </w:p>
    <w:p w14:paraId="38CE9B52" w14:textId="77777777" w:rsidR="00F5694D" w:rsidRPr="001372AE" w:rsidRDefault="00F5694D" w:rsidP="00F5694D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 w:rsidRPr="001372AE">
        <w:rPr>
          <w:rFonts w:asciiTheme="minorHAnsi" w:hAnsiTheme="minorHAnsi" w:cstheme="minorHAnsi"/>
          <w:sz w:val="28"/>
          <w:szCs w:val="28"/>
        </w:rPr>
        <w:t xml:space="preserve">Kurssin laajuus on 5 opintopistettä. </w:t>
      </w:r>
    </w:p>
    <w:p w14:paraId="692958B3" w14:textId="77777777" w:rsidR="00F5694D" w:rsidRPr="001372AE" w:rsidRDefault="00F5694D" w:rsidP="00F5694D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 w:rsidRPr="001372AE">
        <w:rPr>
          <w:rFonts w:asciiTheme="minorHAnsi" w:hAnsiTheme="minorHAnsi" w:cstheme="minorHAnsi"/>
          <w:sz w:val="28"/>
          <w:szCs w:val="28"/>
        </w:rPr>
        <w:t>Kurssissa on viisi kokonaisuutta:</w:t>
      </w:r>
    </w:p>
    <w:p w14:paraId="723CC8E7" w14:textId="77777777" w:rsidR="00F5694D" w:rsidRPr="009F24B9" w:rsidRDefault="00F5694D" w:rsidP="00F5694D">
      <w:pPr>
        <w:pStyle w:val="NormalWeb"/>
        <w:numPr>
          <w:ilvl w:val="0"/>
          <w:numId w:val="2"/>
        </w:numPr>
        <w:spacing w:before="0" w:before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F24B9">
        <w:rPr>
          <w:rFonts w:asciiTheme="minorHAnsi" w:hAnsiTheme="minorHAnsi" w:cstheme="minorHAnsi"/>
          <w:color w:val="000000" w:themeColor="text1"/>
          <w:sz w:val="28"/>
          <w:szCs w:val="28"/>
        </w:rPr>
        <w:t>Johdanto kiertotalouteen</w:t>
      </w:r>
    </w:p>
    <w:p w14:paraId="20F44C1E" w14:textId="77777777" w:rsidR="00F5694D" w:rsidRPr="009F24B9" w:rsidRDefault="00F5694D" w:rsidP="00F5694D">
      <w:pPr>
        <w:pStyle w:val="NormalWeb"/>
        <w:numPr>
          <w:ilvl w:val="0"/>
          <w:numId w:val="2"/>
        </w:numPr>
        <w:spacing w:before="0" w:before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F24B9">
        <w:rPr>
          <w:rFonts w:asciiTheme="minorHAnsi" w:hAnsiTheme="minorHAnsi" w:cstheme="minorHAnsi"/>
          <w:color w:val="000000" w:themeColor="text1"/>
          <w:sz w:val="28"/>
          <w:szCs w:val="28"/>
        </w:rPr>
        <w:t>Kiertotalous ja sen liiketoimintamallit</w:t>
      </w:r>
    </w:p>
    <w:p w14:paraId="5718DAA9" w14:textId="77777777" w:rsidR="00F5694D" w:rsidRPr="009F24B9" w:rsidRDefault="00F5694D" w:rsidP="00F5694D">
      <w:pPr>
        <w:pStyle w:val="NormalWeb"/>
        <w:numPr>
          <w:ilvl w:val="0"/>
          <w:numId w:val="2"/>
        </w:numPr>
        <w:spacing w:before="0" w:before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F24B9">
        <w:rPr>
          <w:rFonts w:asciiTheme="minorHAnsi" w:hAnsiTheme="minorHAnsi" w:cstheme="minorHAnsi"/>
          <w:color w:val="000000" w:themeColor="text1"/>
          <w:sz w:val="28"/>
          <w:szCs w:val="28"/>
        </w:rPr>
        <w:t>Kestävä kehitys ja vastuullinen liiketoiminta </w:t>
      </w:r>
    </w:p>
    <w:p w14:paraId="6F897556" w14:textId="77777777" w:rsidR="00F5694D" w:rsidRPr="009F24B9" w:rsidRDefault="00F5694D" w:rsidP="00F5694D">
      <w:pPr>
        <w:pStyle w:val="NormalWeb"/>
        <w:numPr>
          <w:ilvl w:val="0"/>
          <w:numId w:val="2"/>
        </w:numPr>
        <w:spacing w:before="0" w:before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F24B9">
        <w:rPr>
          <w:rFonts w:asciiTheme="minorHAnsi" w:hAnsiTheme="minorHAnsi" w:cstheme="minorHAnsi"/>
          <w:color w:val="000000" w:themeColor="text1"/>
          <w:sz w:val="28"/>
          <w:szCs w:val="28"/>
        </w:rPr>
        <w:t>GRI- standardit ja muita vastuullisuuteen liittyviä standardeja</w:t>
      </w:r>
    </w:p>
    <w:p w14:paraId="07674C52" w14:textId="77777777" w:rsidR="00F5694D" w:rsidRPr="009F24B9" w:rsidRDefault="00F5694D" w:rsidP="00F5694D">
      <w:pPr>
        <w:pStyle w:val="NormalWeb"/>
        <w:numPr>
          <w:ilvl w:val="0"/>
          <w:numId w:val="2"/>
        </w:numPr>
        <w:spacing w:before="0" w:beforeAutospacing="0"/>
        <w:rPr>
          <w:rFonts w:asciiTheme="minorHAnsi" w:hAnsiTheme="minorHAnsi" w:cstheme="minorHAnsi"/>
          <w:sz w:val="28"/>
          <w:szCs w:val="28"/>
        </w:rPr>
      </w:pPr>
      <w:r w:rsidRPr="009F24B9">
        <w:rPr>
          <w:rFonts w:asciiTheme="minorHAnsi" w:hAnsiTheme="minorHAnsi" w:cstheme="minorHAnsi"/>
          <w:color w:val="000000" w:themeColor="text1"/>
          <w:sz w:val="28"/>
          <w:szCs w:val="28"/>
        </w:rPr>
        <w:t>Ekosysteemit</w:t>
      </w:r>
    </w:p>
    <w:p w14:paraId="20E7A4CE" w14:textId="69DA0C6D" w:rsidR="00F5694D" w:rsidRPr="001372AE" w:rsidRDefault="00F5694D" w:rsidP="00F5694D">
      <w:pPr>
        <w:pStyle w:val="NormalWeb"/>
        <w:spacing w:before="0" w:beforeAutospacing="0"/>
        <w:ind w:left="720"/>
        <w:rPr>
          <w:rFonts w:asciiTheme="minorHAnsi" w:hAnsiTheme="minorHAnsi" w:cstheme="minorHAnsi"/>
          <w:sz w:val="28"/>
          <w:szCs w:val="28"/>
        </w:rPr>
      </w:pPr>
      <w:r w:rsidRPr="001372AE">
        <w:rPr>
          <w:rFonts w:asciiTheme="minorHAnsi" w:hAnsiTheme="minorHAnsi" w:cstheme="minorHAnsi"/>
          <w:sz w:val="28"/>
          <w:szCs w:val="28"/>
        </w:rPr>
        <w:t>Kussakin kokonaisuudessa on oppimateriaalin lisäksi tehtäv</w:t>
      </w:r>
      <w:r w:rsidR="001B4719">
        <w:rPr>
          <w:rFonts w:asciiTheme="minorHAnsi" w:hAnsiTheme="minorHAnsi" w:cstheme="minorHAnsi"/>
          <w:sz w:val="28"/>
          <w:szCs w:val="28"/>
        </w:rPr>
        <w:t>ät</w:t>
      </w:r>
      <w:r w:rsidRPr="001372AE">
        <w:rPr>
          <w:rFonts w:asciiTheme="minorHAnsi" w:hAnsiTheme="minorHAnsi" w:cstheme="minorHAnsi"/>
          <w:sz w:val="28"/>
          <w:szCs w:val="28"/>
        </w:rPr>
        <w:t xml:space="preserve">.  </w:t>
      </w:r>
    </w:p>
    <w:p w14:paraId="2BEACA6E" w14:textId="098E91B1" w:rsidR="00F5694D" w:rsidRPr="001372AE" w:rsidRDefault="00F5694D" w:rsidP="00DA33C5">
      <w:pPr>
        <w:pStyle w:val="NormalWeb"/>
        <w:spacing w:before="0" w:beforeAutospacing="0"/>
        <w:ind w:left="720"/>
        <w:rPr>
          <w:rFonts w:asciiTheme="minorHAnsi" w:hAnsiTheme="minorHAnsi" w:cstheme="minorHAnsi"/>
          <w:sz w:val="28"/>
          <w:szCs w:val="28"/>
        </w:rPr>
      </w:pPr>
      <w:r w:rsidRPr="001372AE">
        <w:rPr>
          <w:rFonts w:asciiTheme="minorHAnsi" w:hAnsiTheme="minorHAnsi" w:cstheme="minorHAnsi"/>
          <w:sz w:val="28"/>
          <w:szCs w:val="28"/>
        </w:rPr>
        <w:t xml:space="preserve">Kurssimateriaalit </w:t>
      </w:r>
      <w:r w:rsidR="00C076D3">
        <w:rPr>
          <w:rFonts w:asciiTheme="minorHAnsi" w:hAnsiTheme="minorHAnsi" w:cstheme="minorHAnsi"/>
          <w:sz w:val="28"/>
          <w:szCs w:val="28"/>
        </w:rPr>
        <w:t xml:space="preserve">ja tehtävät </w:t>
      </w:r>
      <w:r w:rsidRPr="001372AE">
        <w:rPr>
          <w:rFonts w:asciiTheme="minorHAnsi" w:hAnsiTheme="minorHAnsi" w:cstheme="minorHAnsi"/>
          <w:sz w:val="28"/>
          <w:szCs w:val="28"/>
        </w:rPr>
        <w:t xml:space="preserve">löytyvät </w:t>
      </w:r>
      <w:proofErr w:type="spellStart"/>
      <w:r w:rsidR="00DA33C5" w:rsidRPr="001372AE">
        <w:rPr>
          <w:rFonts w:asciiTheme="minorHAnsi" w:hAnsiTheme="minorHAnsi" w:cstheme="minorHAnsi"/>
          <w:sz w:val="28"/>
          <w:szCs w:val="28"/>
        </w:rPr>
        <w:t>AOE</w:t>
      </w:r>
      <w:r w:rsidRPr="001372AE">
        <w:rPr>
          <w:rFonts w:asciiTheme="minorHAnsi" w:hAnsiTheme="minorHAnsi" w:cstheme="minorHAnsi"/>
          <w:sz w:val="28"/>
          <w:szCs w:val="28"/>
        </w:rPr>
        <w:t>:stä</w:t>
      </w:r>
      <w:proofErr w:type="spellEnd"/>
      <w:r w:rsidR="00DA33C5" w:rsidRPr="001372AE">
        <w:rPr>
          <w:rFonts w:asciiTheme="minorHAnsi" w:hAnsiTheme="minorHAnsi" w:cstheme="minorHAnsi"/>
          <w:sz w:val="28"/>
          <w:szCs w:val="28"/>
        </w:rPr>
        <w:t>.</w:t>
      </w:r>
    </w:p>
    <w:p w14:paraId="6964993A" w14:textId="77777777" w:rsidR="00F5694D" w:rsidRPr="001372AE" w:rsidRDefault="00F5694D" w:rsidP="00F5694D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372AE">
        <w:rPr>
          <w:rFonts w:asciiTheme="minorHAnsi" w:hAnsiTheme="minorHAnsi" w:cstheme="minorHAnsi"/>
          <w:color w:val="000000"/>
          <w:sz w:val="28"/>
          <w:szCs w:val="28"/>
        </w:rPr>
        <w:t>Osaamistavoitteet  </w:t>
      </w:r>
    </w:p>
    <w:p w14:paraId="6D1427DF" w14:textId="776A5B8D" w:rsidR="00F5694D" w:rsidRPr="001372AE" w:rsidRDefault="00F5694D" w:rsidP="001372AE">
      <w:pPr>
        <w:pStyle w:val="NormalWeb"/>
        <w:ind w:left="720"/>
        <w:rPr>
          <w:rFonts w:asciiTheme="minorHAnsi" w:hAnsiTheme="minorHAnsi" w:cstheme="minorHAnsi"/>
          <w:color w:val="000000"/>
          <w:sz w:val="28"/>
          <w:szCs w:val="28"/>
        </w:rPr>
      </w:pPr>
      <w:r w:rsidRPr="001372AE">
        <w:rPr>
          <w:rFonts w:asciiTheme="minorHAnsi" w:hAnsiTheme="minorHAnsi" w:cstheme="minorHAnsi"/>
          <w:color w:val="000000"/>
          <w:sz w:val="28"/>
          <w:szCs w:val="28"/>
        </w:rPr>
        <w:t>Opiskelija ymmärtää kiertotalouden mahdollisuudet ja merkityksen sekä liiketoimintamallit. Opiskelija tuntee kestävän kehityksen osa-alueet ja ymmärtää niiden merkityksen yritystoiminnassa.  Opiskelija osaa kehittää oman yrityksen toimintaa kiertotalouden suuntaan ja löytää</w:t>
      </w:r>
      <w:r w:rsidR="001372AE" w:rsidRPr="001372A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1372AE">
        <w:rPr>
          <w:rFonts w:asciiTheme="minorHAnsi" w:hAnsiTheme="minorHAnsi" w:cstheme="minorHAnsi"/>
          <w:color w:val="000000"/>
          <w:sz w:val="28"/>
          <w:szCs w:val="28"/>
        </w:rPr>
        <w:t>siihen uusia vastuullisia liiketoimintamalleja.  Opiskelija tunnistaa ekosysteemin merkityksen kiertotaloudessa.</w:t>
      </w:r>
    </w:p>
    <w:p w14:paraId="394A9983" w14:textId="77777777" w:rsidR="00F5694D" w:rsidRPr="001372AE" w:rsidRDefault="00F5694D" w:rsidP="00F5694D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1372AE">
        <w:rPr>
          <w:rFonts w:asciiTheme="minorHAnsi" w:eastAsia="Times New Roman" w:hAnsiTheme="minorHAnsi" w:cstheme="minorHAnsi"/>
          <w:color w:val="000000"/>
          <w:sz w:val="28"/>
          <w:szCs w:val="28"/>
        </w:rPr>
        <w:t>Kurssin rakenne ja suoritustavat</w:t>
      </w:r>
    </w:p>
    <w:p w14:paraId="7DF00809" w14:textId="4E31E92A" w:rsidR="00F5694D" w:rsidRPr="001372AE" w:rsidRDefault="00F5694D" w:rsidP="00F5694D">
      <w:pPr>
        <w:spacing w:before="100" w:beforeAutospacing="1" w:after="100" w:afterAutospacing="1"/>
        <w:ind w:left="72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1372AE"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  <w:t xml:space="preserve">Kurssi koostuu viidestä eri osasta, </w:t>
      </w:r>
      <w:r w:rsidRPr="001372AE">
        <w:rPr>
          <w:rFonts w:asciiTheme="minorHAnsi" w:eastAsia="Times New Roman" w:hAnsiTheme="minorHAnsi" w:cstheme="minorHAnsi"/>
          <w:color w:val="000000"/>
          <w:sz w:val="28"/>
          <w:szCs w:val="28"/>
        </w:rPr>
        <w:t>jotka voi muuten suorittaa haluamassaan järjestyksessä, mutta suosittelemme, että opiskelija aloittaa Johdanto kiertotalouteen</w:t>
      </w:r>
      <w:r w:rsidR="00C6051C">
        <w:rPr>
          <w:rFonts w:asciiTheme="minorHAnsi" w:eastAsia="Times New Roman" w:hAnsiTheme="minorHAnsi" w:cstheme="minorHAnsi"/>
          <w:color w:val="000000"/>
          <w:sz w:val="28"/>
          <w:szCs w:val="28"/>
        </w:rPr>
        <w:t>- osiosta</w:t>
      </w:r>
      <w:r w:rsidRPr="001372AE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.  Kuhunkin osioon liittyy tehtäväkokonaisuus ja tehtävien ratkaisuissa opiskelija voi painottaa omaa taustaansa ja alaansa. </w:t>
      </w:r>
    </w:p>
    <w:sectPr w:rsidR="00F5694D" w:rsidRPr="001372AE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A5C67" w14:textId="77777777" w:rsidR="004E2386" w:rsidRDefault="004E2386" w:rsidP="00D1435A">
      <w:r>
        <w:separator/>
      </w:r>
    </w:p>
  </w:endnote>
  <w:endnote w:type="continuationSeparator" w:id="0">
    <w:p w14:paraId="2151B2B7" w14:textId="77777777" w:rsidR="004E2386" w:rsidRDefault="004E2386" w:rsidP="00D1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F90CF" w14:textId="3230E60E" w:rsidR="00D1435A" w:rsidRDefault="008967C6" w:rsidP="008967C6">
    <w:pPr>
      <w:spacing w:after="160" w:line="259" w:lineRule="auto"/>
    </w:pPr>
    <w:r w:rsidRPr="002D5917">
      <w:rPr>
        <w:noProof/>
      </w:rPr>
      <w:drawing>
        <wp:anchor distT="0" distB="0" distL="114300" distR="114300" simplePos="0" relativeHeight="251659264" behindDoc="0" locked="0" layoutInCell="1" allowOverlap="1" wp14:anchorId="4E8727BD" wp14:editId="44072AF0">
          <wp:simplePos x="0" y="0"/>
          <wp:positionH relativeFrom="column">
            <wp:posOffset>4137660</wp:posOffset>
          </wp:positionH>
          <wp:positionV relativeFrom="paragraph">
            <wp:posOffset>-57785</wp:posOffset>
          </wp:positionV>
          <wp:extent cx="1251585" cy="652145"/>
          <wp:effectExtent l="0" t="0" r="5715" b="0"/>
          <wp:wrapThrough wrapText="bothSides">
            <wp:wrapPolygon edited="0">
              <wp:start x="0" y="0"/>
              <wp:lineTo x="0" y="20822"/>
              <wp:lineTo x="21370" y="20822"/>
              <wp:lineTo x="21370" y="0"/>
              <wp:lineTo x="0" y="0"/>
            </wp:wrapPolygon>
          </wp:wrapThrough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92E48526-8BD5-4C57-8721-A2CCDD9A507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92E48526-8BD5-4C57-8721-A2CCDD9A507D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585" cy="65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Kurssikuvaus Kestävä kehitys ja </w:t>
    </w:r>
    <w:proofErr w:type="gramStart"/>
    <w:r>
      <w:t xml:space="preserve">kiertotalous </w:t>
    </w:r>
    <w:r w:rsidRPr="00DA6341">
      <w:t>,</w:t>
    </w:r>
    <w:proofErr w:type="gramEnd"/>
    <w:r w:rsidRPr="00DA6341">
      <w:t xml:space="preserve"> jonka tekijät ovat</w:t>
    </w:r>
    <w:r>
      <w:t xml:space="preserve"> </w:t>
    </w:r>
    <w:proofErr w:type="spellStart"/>
    <w:r w:rsidRPr="00DA6341">
      <w:t>T.Launonen</w:t>
    </w:r>
    <w:proofErr w:type="spellEnd"/>
    <w:r w:rsidRPr="00DA6341">
      <w:t xml:space="preserve"> ja L. Saarikoski, on lisensoitu </w:t>
    </w:r>
    <w:proofErr w:type="spellStart"/>
    <w:r w:rsidRPr="00DA6341">
      <w:t>AOE.ssa</w:t>
    </w:r>
    <w:proofErr w:type="spellEnd"/>
    <w:r w:rsidRPr="00DA6341">
      <w:t xml:space="preserve"> </w:t>
    </w:r>
    <w:r>
      <w:t xml:space="preserve"> </w:t>
    </w:r>
    <w:r w:rsidRPr="00DA6341">
      <w:t xml:space="preserve">lisenssillä.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A5E62" w14:textId="77777777" w:rsidR="004E2386" w:rsidRDefault="004E2386" w:rsidP="00D1435A">
      <w:r>
        <w:separator/>
      </w:r>
    </w:p>
  </w:footnote>
  <w:footnote w:type="continuationSeparator" w:id="0">
    <w:p w14:paraId="4DD9482C" w14:textId="77777777" w:rsidR="004E2386" w:rsidRDefault="004E2386" w:rsidP="00D14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7489A" w14:textId="0F9DB123" w:rsidR="00D1435A" w:rsidRDefault="00D1435A">
    <w:pPr>
      <w:pStyle w:val="Header"/>
    </w:pPr>
    <w:r>
      <w:tab/>
      <w:t xml:space="preserve">                                                                       </w:t>
    </w:r>
    <w:r>
      <w:tab/>
      <w:t xml:space="preserve">  </w:t>
    </w:r>
    <w:r>
      <w:rPr>
        <w:noProof/>
      </w:rPr>
      <w:drawing>
        <wp:inline distT="0" distB="0" distL="0" distR="0" wp14:anchorId="36E5A4BE" wp14:editId="21940166">
          <wp:extent cx="848360" cy="540766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2421" cy="587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A4C6E"/>
    <w:multiLevelType w:val="hybridMultilevel"/>
    <w:tmpl w:val="A8C4F428"/>
    <w:lvl w:ilvl="0" w:tplc="98E06B1C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497356"/>
    <w:multiLevelType w:val="multilevel"/>
    <w:tmpl w:val="019E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4D"/>
    <w:rsid w:val="0001453E"/>
    <w:rsid w:val="001372AE"/>
    <w:rsid w:val="001B4719"/>
    <w:rsid w:val="004170A2"/>
    <w:rsid w:val="004E2386"/>
    <w:rsid w:val="005D789E"/>
    <w:rsid w:val="006C3CB6"/>
    <w:rsid w:val="008967C6"/>
    <w:rsid w:val="009F24B9"/>
    <w:rsid w:val="00B84386"/>
    <w:rsid w:val="00C076D3"/>
    <w:rsid w:val="00C6051C"/>
    <w:rsid w:val="00D1435A"/>
    <w:rsid w:val="00DA33C5"/>
    <w:rsid w:val="00F5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80A3"/>
  <w15:chartTrackingRefBased/>
  <w15:docId w15:val="{EE3B93EE-780C-7D4E-B10B-21D5953A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694D"/>
    <w:rPr>
      <w:rFonts w:ascii="Calibri" w:hAnsi="Calibri" w:cs="Calibri"/>
      <w:sz w:val="22"/>
      <w:szCs w:val="22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69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43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35A"/>
    <w:rPr>
      <w:rFonts w:ascii="Calibri" w:hAnsi="Calibri" w:cs="Calibri"/>
      <w:sz w:val="22"/>
      <w:szCs w:val="22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D143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35A"/>
    <w:rPr>
      <w:rFonts w:ascii="Calibri" w:hAnsi="Calibri" w:cs="Calibri"/>
      <w:sz w:val="22"/>
      <w:szCs w:val="2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Launonen, Tarja</dc:creator>
  <cp:keywords/>
  <dc:description/>
  <cp:lastModifiedBy>Saarikoski, Lotta</cp:lastModifiedBy>
  <cp:revision>11</cp:revision>
  <dcterms:created xsi:type="dcterms:W3CDTF">2023-05-23T07:37:00Z</dcterms:created>
  <dcterms:modified xsi:type="dcterms:W3CDTF">2023-05-28T12:49:00Z</dcterms:modified>
</cp:coreProperties>
</file>