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26637" w14:textId="1F1A22DB" w:rsidR="00AD242E" w:rsidRPr="000008A7" w:rsidRDefault="00E90547" w:rsidP="00D02052">
      <w:pPr>
        <w:pStyle w:val="Title"/>
      </w:pPr>
      <w:proofErr w:type="spellStart"/>
      <w:r>
        <w:t>M</w:t>
      </w:r>
      <w:r w:rsidR="00905E6D">
        <w:t>ikro</w:t>
      </w:r>
      <w:r w:rsidR="0058451E">
        <w:t>lärande</w:t>
      </w:r>
      <w:proofErr w:type="spellEnd"/>
      <w:r w:rsidR="0058451E">
        <w:t xml:space="preserve"> </w:t>
      </w:r>
      <w:proofErr w:type="spellStart"/>
      <w:r w:rsidR="0058451E">
        <w:t>och</w:t>
      </w:r>
      <w:proofErr w:type="spellEnd"/>
      <w:r w:rsidR="0058451E">
        <w:t xml:space="preserve"> </w:t>
      </w:r>
      <w:proofErr w:type="spellStart"/>
      <w:r w:rsidR="0058451E">
        <w:t>speliefering</w:t>
      </w:r>
      <w:proofErr w:type="spellEnd"/>
    </w:p>
    <w:p w14:paraId="21C827C5" w14:textId="77777777" w:rsidR="008F15CF" w:rsidRPr="000008A7" w:rsidRDefault="008F15CF" w:rsidP="008F15CF">
      <w:pPr>
        <w:pStyle w:val="BodyText"/>
      </w:pPr>
    </w:p>
    <w:p w14:paraId="5DE3F53E" w14:textId="77777777" w:rsidR="0058451E" w:rsidRPr="002D2D1B" w:rsidRDefault="0058451E" w:rsidP="0058451E">
      <w:pPr>
        <w:pStyle w:val="Subtitle"/>
        <w:rPr>
          <w:lang w:val="sv-SE"/>
        </w:rPr>
      </w:pPr>
      <w:proofErr w:type="spellStart"/>
      <w:r w:rsidRPr="002D2D1B">
        <w:rPr>
          <w:lang w:val="sv-SE"/>
        </w:rPr>
        <w:t>Almänna</w:t>
      </w:r>
      <w:proofErr w:type="spellEnd"/>
      <w:r w:rsidRPr="002D2D1B">
        <w:rPr>
          <w:lang w:val="sv-SE"/>
        </w:rPr>
        <w:t xml:space="preserve"> anvisningar</w:t>
      </w:r>
    </w:p>
    <w:p w14:paraId="0D442DD5" w14:textId="215112F3" w:rsidR="0058451E" w:rsidRPr="001B6288" w:rsidRDefault="0058451E" w:rsidP="0058451E">
      <w:pPr>
        <w:pStyle w:val="NormalWeb"/>
        <w:ind w:left="1304"/>
        <w:rPr>
          <w:rFonts w:ascii="Century Gothic" w:hAnsi="Century Gothic"/>
          <w:color w:val="000000"/>
          <w:szCs w:val="22"/>
          <w:lang w:val="sv-SE"/>
        </w:rPr>
      </w:pPr>
      <w:r w:rsidRPr="001B6288">
        <w:rPr>
          <w:rFonts w:ascii="Century Gothic" w:hAnsi="Century Gothic"/>
          <w:color w:val="000000"/>
          <w:szCs w:val="22"/>
          <w:lang w:val="sv-SE"/>
        </w:rPr>
        <w:t xml:space="preserve">Utbildningen är en del av </w:t>
      </w:r>
      <w:proofErr w:type="spellStart"/>
      <w:r w:rsidRPr="001B6288">
        <w:rPr>
          <w:rFonts w:ascii="Century Gothic" w:hAnsi="Century Gothic"/>
          <w:color w:val="000000"/>
          <w:szCs w:val="22"/>
          <w:lang w:val="sv-SE"/>
        </w:rPr>
        <w:t>Digivisio</w:t>
      </w:r>
      <w:proofErr w:type="spellEnd"/>
      <w:r w:rsidRPr="001B6288">
        <w:rPr>
          <w:rFonts w:ascii="Century Gothic" w:hAnsi="Century Gothic"/>
          <w:color w:val="000000"/>
          <w:szCs w:val="22"/>
          <w:lang w:val="sv-SE"/>
        </w:rPr>
        <w:t xml:space="preserve"> 2030-projektets utbildningar i digital pedagogik som syftar till att utveckla kompetensen hos lärare och stödpersonal vid högskolorna för att stödja Opin.fi-plattformens kvalitetsinnehåll. Utbildningen bygger på principen om mikrolärande, dvs. den består av en eller flera avsnitt med en eller flera uppgifter. Utbildningarnas videor och </w:t>
      </w:r>
      <w:proofErr w:type="spellStart"/>
      <w:r w:rsidRPr="001B6288">
        <w:rPr>
          <w:rFonts w:ascii="Century Gothic" w:hAnsi="Century Gothic"/>
          <w:color w:val="000000"/>
          <w:szCs w:val="22"/>
          <w:lang w:val="sv-SE"/>
        </w:rPr>
        <w:t>poddar</w:t>
      </w:r>
      <w:proofErr w:type="spellEnd"/>
      <w:r w:rsidRPr="001B6288">
        <w:rPr>
          <w:rFonts w:ascii="Century Gothic" w:hAnsi="Century Gothic"/>
          <w:color w:val="000000"/>
          <w:szCs w:val="22"/>
          <w:lang w:val="sv-SE"/>
        </w:rPr>
        <w:t xml:space="preserve"> kan ses på </w:t>
      </w:r>
      <w:hyperlink r:id="rId8" w:history="1">
        <w:r w:rsidRPr="00023229">
          <w:rPr>
            <w:rStyle w:val="Hyperlink"/>
            <w:rFonts w:ascii="Century Gothic" w:hAnsi="Century Gothic"/>
            <w:szCs w:val="22"/>
            <w:lang w:val="sv-SE"/>
          </w:rPr>
          <w:t xml:space="preserve">YouTube-kanalen </w:t>
        </w:r>
        <w:proofErr w:type="spellStart"/>
        <w:r w:rsidRPr="00023229">
          <w:rPr>
            <w:rStyle w:val="Hyperlink"/>
            <w:rFonts w:ascii="Century Gothic" w:hAnsi="Century Gothic"/>
            <w:szCs w:val="22"/>
            <w:lang w:val="sv-SE"/>
          </w:rPr>
          <w:t>Digivisio</w:t>
        </w:r>
        <w:proofErr w:type="spellEnd"/>
        <w:r w:rsidRPr="00023229">
          <w:rPr>
            <w:rStyle w:val="Hyperlink"/>
            <w:rFonts w:ascii="Century Gothic" w:hAnsi="Century Gothic"/>
            <w:szCs w:val="22"/>
            <w:lang w:val="sv-SE"/>
          </w:rPr>
          <w:t xml:space="preserve"> 2030</w:t>
        </w:r>
      </w:hyperlink>
      <w:r w:rsidRPr="001B6288">
        <w:rPr>
          <w:rFonts w:ascii="Century Gothic" w:hAnsi="Century Gothic"/>
          <w:color w:val="000000"/>
          <w:szCs w:val="22"/>
          <w:lang w:val="sv-SE"/>
        </w:rPr>
        <w:t xml:space="preserve"> och de tillhörande övningarna kan laddas ner från aoe.fi-tjänsten på utbildningssidan.</w:t>
      </w:r>
    </w:p>
    <w:p w14:paraId="0B9F03D9" w14:textId="77777777" w:rsidR="0058451E" w:rsidRPr="001B6288" w:rsidRDefault="0058451E" w:rsidP="0058451E">
      <w:pPr>
        <w:pStyle w:val="NormalWeb"/>
        <w:ind w:left="1304"/>
        <w:rPr>
          <w:rFonts w:ascii="Century Gothic" w:hAnsi="Century Gothic"/>
          <w:color w:val="000000"/>
          <w:szCs w:val="22"/>
          <w:lang w:val="sv-SE"/>
        </w:rPr>
      </w:pPr>
      <w:r w:rsidRPr="001B6288">
        <w:rPr>
          <w:rFonts w:ascii="Century Gothic" w:hAnsi="Century Gothic"/>
          <w:color w:val="000000"/>
          <w:szCs w:val="22"/>
          <w:lang w:val="sv-SE"/>
        </w:rPr>
        <w:t xml:space="preserve">Avsnitten kan användas för att stödja självständigt lärande eller kombineras med vägledning och gemensam utveckling av utbildningsutbudet som organiseras av högskolan eller ett nätverk av högskolor. Att använda avsnitten för att stödja utvecklingen av sin egen undervisning är en form av lärande som lärarna finner meningsfullt. Högskolorna kan anpassa utbildningen efter sina egna behov, till exempel genom att anpassa arbetsmetoder, innehållsrelaterade uppgifter och begränsa eller lägga till innehåll i utbildningen. Avsnitt med olika teman kan användas för att skapa nya typer av paket, och till exempel kan avsnitten om </w:t>
      </w:r>
      <w:proofErr w:type="spellStart"/>
      <w:r w:rsidRPr="001B6288">
        <w:rPr>
          <w:rFonts w:ascii="Century Gothic" w:hAnsi="Century Gothic"/>
          <w:color w:val="000000"/>
          <w:szCs w:val="22"/>
          <w:lang w:val="sv-SE"/>
        </w:rPr>
        <w:t>modularitet</w:t>
      </w:r>
      <w:proofErr w:type="spellEnd"/>
      <w:r w:rsidRPr="001B6288">
        <w:rPr>
          <w:rFonts w:ascii="Century Gothic" w:hAnsi="Century Gothic"/>
          <w:color w:val="000000"/>
          <w:szCs w:val="22"/>
          <w:lang w:val="sv-SE"/>
        </w:rPr>
        <w:t xml:space="preserve"> användas som en introduktion till andra teman.</w:t>
      </w:r>
    </w:p>
    <w:p w14:paraId="6E634989" w14:textId="77777777" w:rsidR="0058451E" w:rsidRPr="002D2D1B" w:rsidRDefault="0058451E" w:rsidP="0058451E">
      <w:pPr>
        <w:pStyle w:val="Alaotsikko2"/>
        <w:rPr>
          <w:rStyle w:val="eop"/>
          <w:lang w:val="sv-SE"/>
        </w:rPr>
      </w:pPr>
      <w:r>
        <w:rPr>
          <w:rStyle w:val="eop"/>
          <w:lang w:val="sv-SE"/>
        </w:rPr>
        <w:t>S</w:t>
      </w:r>
      <w:r w:rsidRPr="002D2D1B">
        <w:rPr>
          <w:rStyle w:val="eop"/>
          <w:lang w:val="sv-SE"/>
        </w:rPr>
        <w:t>pråk</w:t>
      </w:r>
      <w:r>
        <w:rPr>
          <w:rStyle w:val="eop"/>
          <w:lang w:val="sv-SE"/>
        </w:rPr>
        <w:t>versionen</w:t>
      </w:r>
    </w:p>
    <w:p w14:paraId="72090554" w14:textId="77777777" w:rsidR="0058451E" w:rsidRPr="001B6288" w:rsidRDefault="0058451E" w:rsidP="0058451E">
      <w:pPr>
        <w:pStyle w:val="NormalWeb"/>
        <w:ind w:left="1304"/>
        <w:rPr>
          <w:rFonts w:ascii="Century Gothic" w:hAnsi="Century Gothic"/>
          <w:color w:val="000000"/>
          <w:szCs w:val="22"/>
          <w:lang w:val="sv-SE"/>
        </w:rPr>
      </w:pPr>
      <w:r w:rsidRPr="001B6288">
        <w:rPr>
          <w:rFonts w:ascii="Century Gothic" w:hAnsi="Century Gothic"/>
          <w:color w:val="000000"/>
          <w:szCs w:val="22"/>
          <w:lang w:val="sv-SE"/>
        </w:rPr>
        <w:t xml:space="preserve">Utbildningsvideor, </w:t>
      </w:r>
      <w:proofErr w:type="spellStart"/>
      <w:r w:rsidRPr="001B6288">
        <w:rPr>
          <w:rFonts w:ascii="Century Gothic" w:hAnsi="Century Gothic"/>
          <w:color w:val="000000"/>
          <w:szCs w:val="22"/>
          <w:lang w:val="sv-SE"/>
        </w:rPr>
        <w:t>poddar</w:t>
      </w:r>
      <w:proofErr w:type="spellEnd"/>
      <w:r w:rsidRPr="001B6288">
        <w:rPr>
          <w:rFonts w:ascii="Century Gothic" w:hAnsi="Century Gothic"/>
          <w:color w:val="000000"/>
          <w:szCs w:val="22"/>
          <w:lang w:val="sv-SE"/>
        </w:rPr>
        <w:t xml:space="preserve"> och övningar finns tillgängliga på finska, svenska och engelska. Högskolorna avgör själva om deltagarna ska få studiepoäng eller ett prestationsmärke för att ha genomfört utbildningen. Intyget, om det utfärdas av högskolan, ska innehålla följande text: "Utbildningen har dragit nytta av den utbildning i digital pedagogik som är planerad inom projektet </w:t>
      </w:r>
      <w:proofErr w:type="spellStart"/>
      <w:r w:rsidRPr="001B6288">
        <w:rPr>
          <w:rFonts w:ascii="Century Gothic" w:hAnsi="Century Gothic"/>
          <w:color w:val="000000"/>
          <w:szCs w:val="22"/>
          <w:lang w:val="sv-SE"/>
        </w:rPr>
        <w:t>Digivisio</w:t>
      </w:r>
      <w:proofErr w:type="spellEnd"/>
      <w:r w:rsidRPr="001B6288">
        <w:rPr>
          <w:rFonts w:ascii="Century Gothic" w:hAnsi="Century Gothic"/>
          <w:color w:val="000000"/>
          <w:szCs w:val="22"/>
          <w:lang w:val="sv-SE"/>
        </w:rPr>
        <w:t xml:space="preserve"> 2030".</w:t>
      </w:r>
    </w:p>
    <w:p w14:paraId="5F1E4B65" w14:textId="77777777" w:rsidR="0058451E" w:rsidRPr="002D2D1B" w:rsidRDefault="0058451E" w:rsidP="0058451E">
      <w:pPr>
        <w:pStyle w:val="paragraph"/>
        <w:spacing w:before="0" w:beforeAutospacing="0" w:after="0" w:afterAutospacing="0"/>
        <w:ind w:left="1304"/>
        <w:textAlignment w:val="baseline"/>
        <w:rPr>
          <w:rStyle w:val="eop"/>
          <w:rFonts w:asciiTheme="minorHAnsi" w:hAnsiTheme="minorHAnsi"/>
          <w:sz w:val="22"/>
          <w:szCs w:val="22"/>
          <w:lang w:val="sv-SE"/>
        </w:rPr>
      </w:pPr>
    </w:p>
    <w:p w14:paraId="283F407A" w14:textId="77777777" w:rsidR="0058451E" w:rsidRPr="002D2D1B" w:rsidRDefault="0058451E" w:rsidP="0058451E">
      <w:pPr>
        <w:pStyle w:val="Alaotsikko2"/>
        <w:rPr>
          <w:rStyle w:val="eop"/>
          <w:lang w:val="sv-SE"/>
        </w:rPr>
      </w:pPr>
      <w:proofErr w:type="spellStart"/>
      <w:r w:rsidRPr="002D2D1B">
        <w:rPr>
          <w:rStyle w:val="eop"/>
          <w:lang w:val="sv-SE"/>
        </w:rPr>
        <w:t>Licencen</w:t>
      </w:r>
      <w:proofErr w:type="spellEnd"/>
    </w:p>
    <w:p w14:paraId="1D99598C" w14:textId="77777777" w:rsidR="0058451E" w:rsidRDefault="0058451E" w:rsidP="0058451E">
      <w:pPr>
        <w:pStyle w:val="NormalWeb"/>
        <w:ind w:left="1304"/>
        <w:rPr>
          <w:rFonts w:ascii="Century Gothic" w:hAnsi="Century Gothic"/>
          <w:color w:val="000000"/>
          <w:szCs w:val="22"/>
          <w:lang w:val="sv-SE"/>
        </w:rPr>
      </w:pPr>
      <w:r w:rsidRPr="001B6288">
        <w:rPr>
          <w:rFonts w:ascii="Century Gothic" w:hAnsi="Century Gothic"/>
          <w:color w:val="000000"/>
          <w:szCs w:val="22"/>
          <w:lang w:val="sv-SE"/>
        </w:rPr>
        <w:t xml:space="preserve">CC-BY-SA 4.0-licensen för utbildningen gör det möjligt att anpassa innehållet i kurserna till högskolans egna behov. Innehållet i utbildningarna kan också användas som en del av andra utbildningar, i vilket fall den ursprungliga författaren till materialet (exkl. litteratur och videor som producerats av andra) och projektet </w:t>
      </w:r>
      <w:proofErr w:type="spellStart"/>
      <w:r w:rsidRPr="001B6288">
        <w:rPr>
          <w:rFonts w:ascii="Century Gothic" w:hAnsi="Century Gothic"/>
          <w:color w:val="000000"/>
          <w:szCs w:val="22"/>
          <w:lang w:val="sv-SE"/>
        </w:rPr>
        <w:t>Digivisio</w:t>
      </w:r>
      <w:proofErr w:type="spellEnd"/>
      <w:r w:rsidRPr="001B6288">
        <w:rPr>
          <w:rFonts w:ascii="Century Gothic" w:hAnsi="Century Gothic"/>
          <w:color w:val="000000"/>
          <w:szCs w:val="22"/>
          <w:lang w:val="sv-SE"/>
        </w:rPr>
        <w:t xml:space="preserve"> 2030 alltid kommer att anges i det nya användningssammanhanget i enlighet med CC-BY-SA 4.0-licensen. Om en ny version av innehållet görs, kommer den att distribueras under en CC-BY-SA 4.0-licens, precis som det ursprungliga materialet. Licensen innebär dock inte att högskolan är skyldig att distribuera den nya versionen om den inte vill göra det.</w:t>
      </w:r>
    </w:p>
    <w:p w14:paraId="1F0CFF71" w14:textId="77777777" w:rsidR="0058451E" w:rsidRPr="002D3CA2" w:rsidRDefault="0058451E" w:rsidP="0058451E">
      <w:pPr>
        <w:pStyle w:val="paragraph"/>
        <w:spacing w:before="0" w:beforeAutospacing="0" w:after="0" w:afterAutospacing="0"/>
        <w:ind w:left="1304"/>
        <w:textAlignment w:val="baseline"/>
        <w:rPr>
          <w:rStyle w:val="eop"/>
          <w:rFonts w:asciiTheme="minorHAnsi" w:hAnsiTheme="minorHAnsi"/>
          <w:sz w:val="22"/>
          <w:szCs w:val="22"/>
          <w:lang w:val="sv-SE"/>
        </w:rPr>
      </w:pPr>
    </w:p>
    <w:p w14:paraId="50B052A3" w14:textId="77777777" w:rsidR="0058451E" w:rsidRPr="0058451E" w:rsidRDefault="0058451E" w:rsidP="0058451E">
      <w:pPr>
        <w:pStyle w:val="paragraph"/>
        <w:spacing w:before="0" w:beforeAutospacing="0" w:after="0" w:afterAutospacing="0"/>
        <w:ind w:left="1304"/>
        <w:textAlignment w:val="baseline"/>
        <w:rPr>
          <w:rStyle w:val="eop"/>
          <w:rFonts w:asciiTheme="minorHAnsi" w:hAnsiTheme="minorHAnsi"/>
          <w:sz w:val="22"/>
          <w:szCs w:val="22"/>
        </w:rPr>
      </w:pPr>
      <w:r w:rsidRPr="0058451E">
        <w:rPr>
          <w:rStyle w:val="eop"/>
          <w:rFonts w:asciiTheme="minorHAnsi" w:hAnsiTheme="minorHAnsi"/>
          <w:sz w:val="22"/>
          <w:szCs w:val="22"/>
        </w:rPr>
        <w:t xml:space="preserve">Digivisio 2030 logo </w:t>
      </w:r>
      <w:proofErr w:type="spellStart"/>
      <w:r w:rsidRPr="0058451E">
        <w:rPr>
          <w:rStyle w:val="eop"/>
          <w:rFonts w:asciiTheme="minorHAnsi" w:hAnsiTheme="minorHAnsi"/>
          <w:sz w:val="22"/>
          <w:szCs w:val="22"/>
        </w:rPr>
        <w:t>osv</w:t>
      </w:r>
      <w:proofErr w:type="spellEnd"/>
      <w:r w:rsidRPr="0058451E">
        <w:rPr>
          <w:rStyle w:val="eop"/>
          <w:rFonts w:asciiTheme="minorHAnsi" w:hAnsiTheme="minorHAnsi"/>
          <w:sz w:val="22"/>
          <w:szCs w:val="22"/>
        </w:rPr>
        <w:t xml:space="preserve">. </w:t>
      </w:r>
      <w:hyperlink r:id="rId9" w:history="1">
        <w:r w:rsidRPr="0058451E">
          <w:rPr>
            <w:rStyle w:val="Hyperlink"/>
            <w:rFonts w:asciiTheme="minorHAnsi" w:hAnsiTheme="minorHAnsi"/>
            <w:sz w:val="22"/>
            <w:szCs w:val="22"/>
          </w:rPr>
          <w:t>https://digivisio2030.fi/aineistot/</w:t>
        </w:r>
      </w:hyperlink>
      <w:r w:rsidRPr="0058451E">
        <w:rPr>
          <w:rStyle w:val="eop"/>
          <w:rFonts w:asciiTheme="minorHAnsi" w:hAnsiTheme="minorHAnsi"/>
          <w:sz w:val="22"/>
          <w:szCs w:val="22"/>
        </w:rPr>
        <w:t xml:space="preserve"> </w:t>
      </w:r>
    </w:p>
    <w:p w14:paraId="24BB09EA" w14:textId="4FD08AA0" w:rsidR="008770F5" w:rsidRPr="00E81706" w:rsidRDefault="008770F5" w:rsidP="00E90547">
      <w:pPr>
        <w:pStyle w:val="Subtitle"/>
        <w:rPr>
          <w:lang w:val="sv-SE"/>
        </w:rPr>
      </w:pPr>
      <w:r w:rsidRPr="00E81706">
        <w:rPr>
          <w:lang w:val="sv-SE"/>
        </w:rPr>
        <w:br/>
      </w:r>
      <w:r w:rsidR="0058451E" w:rsidRPr="00E81706">
        <w:rPr>
          <w:lang w:val="sv-SE"/>
        </w:rPr>
        <w:t>Presentation av utbildningen</w:t>
      </w:r>
    </w:p>
    <w:p w14:paraId="557A000B" w14:textId="77777777" w:rsidR="00CA5241" w:rsidRPr="00E81706" w:rsidRDefault="00CA5241" w:rsidP="00CA5241">
      <w:pPr>
        <w:pStyle w:val="paragraph"/>
        <w:spacing w:before="0" w:beforeAutospacing="0" w:after="0" w:afterAutospacing="0"/>
        <w:textAlignment w:val="baseline"/>
        <w:rPr>
          <w:rStyle w:val="normaltextrun"/>
          <w:rFonts w:asciiTheme="minorHAnsi" w:hAnsiTheme="minorHAnsi"/>
          <w:sz w:val="22"/>
          <w:szCs w:val="22"/>
          <w:lang w:val="sv-SE"/>
        </w:rPr>
      </w:pPr>
    </w:p>
    <w:p w14:paraId="44608CF3" w14:textId="5D56501A" w:rsidR="00CA5241" w:rsidRPr="00E81706" w:rsidRDefault="00CA5241" w:rsidP="00CA5241">
      <w:pPr>
        <w:pStyle w:val="Alaotsikko2"/>
        <w:rPr>
          <w:lang w:val="sv-SE"/>
        </w:rPr>
      </w:pPr>
      <w:r w:rsidRPr="00E81706">
        <w:rPr>
          <w:rStyle w:val="normaltextrun"/>
          <w:lang w:val="sv-SE"/>
        </w:rPr>
        <w:t>Mikro</w:t>
      </w:r>
      <w:r w:rsidR="00E81706" w:rsidRPr="00E81706">
        <w:rPr>
          <w:rStyle w:val="normaltextrun"/>
          <w:lang w:val="sv-SE"/>
        </w:rPr>
        <w:t>lärande vid högskolor</w:t>
      </w:r>
      <w:r w:rsidRPr="00E81706">
        <w:rPr>
          <w:rStyle w:val="normaltextrun"/>
          <w:lang w:val="sv-SE"/>
        </w:rPr>
        <w:t> </w:t>
      </w:r>
      <w:r w:rsidRPr="00E81706">
        <w:rPr>
          <w:rStyle w:val="eop"/>
          <w:lang w:val="sv-SE"/>
        </w:rPr>
        <w:t> </w:t>
      </w:r>
    </w:p>
    <w:p w14:paraId="70A9FF8E" w14:textId="77777777" w:rsidR="00E81706" w:rsidRPr="0058451E" w:rsidRDefault="00E81706" w:rsidP="00E81706">
      <w:pPr>
        <w:tabs>
          <w:tab w:val="clear" w:pos="1304"/>
          <w:tab w:val="clear" w:pos="2608"/>
        </w:tabs>
        <w:spacing w:before="100" w:beforeAutospacing="1" w:after="100" w:afterAutospacing="1"/>
        <w:ind w:left="1304"/>
        <w:rPr>
          <w:rFonts w:eastAsia="Times New Roman" w:cs="Times New Roman"/>
          <w:color w:val="000000"/>
          <w:lang w:val="sv-SE" w:eastAsia="fi-FI"/>
        </w:rPr>
      </w:pPr>
      <w:r w:rsidRPr="0058451E">
        <w:rPr>
          <w:rFonts w:eastAsia="Times New Roman" w:cs="Times New Roman"/>
          <w:color w:val="000000"/>
          <w:lang w:val="sv-SE" w:eastAsia="fi-FI"/>
        </w:rPr>
        <w:t xml:space="preserve">Välkommen med i projektet </w:t>
      </w:r>
      <w:proofErr w:type="spellStart"/>
      <w:r w:rsidRPr="0058451E">
        <w:rPr>
          <w:rFonts w:eastAsia="Times New Roman" w:cs="Times New Roman"/>
          <w:color w:val="000000"/>
          <w:lang w:val="sv-SE" w:eastAsia="fi-FI"/>
        </w:rPr>
        <w:t>Digivisio</w:t>
      </w:r>
      <w:proofErr w:type="spellEnd"/>
      <w:r w:rsidRPr="0058451E">
        <w:rPr>
          <w:rFonts w:eastAsia="Times New Roman" w:cs="Times New Roman"/>
          <w:color w:val="000000"/>
          <w:lang w:val="sv-SE" w:eastAsia="fi-FI"/>
        </w:rPr>
        <w:t xml:space="preserve"> 2030:s utbildning i digital pedagogik! I den här videon förklarar vi vad mikrolärande är och hur det kan användas i den utbildning som erbjuds av högskolorna.</w:t>
      </w:r>
    </w:p>
    <w:p w14:paraId="44BDE7CB" w14:textId="77777777" w:rsidR="00E81706" w:rsidRPr="0058451E" w:rsidRDefault="00E81706" w:rsidP="00E81706">
      <w:pPr>
        <w:tabs>
          <w:tab w:val="clear" w:pos="1304"/>
          <w:tab w:val="clear" w:pos="2608"/>
        </w:tabs>
        <w:spacing w:before="100" w:beforeAutospacing="1" w:after="100" w:afterAutospacing="1"/>
        <w:ind w:left="1304"/>
        <w:rPr>
          <w:rFonts w:eastAsia="Times New Roman" w:cs="Times New Roman"/>
          <w:color w:val="000000"/>
          <w:lang w:val="sv-SE" w:eastAsia="fi-FI"/>
        </w:rPr>
      </w:pPr>
      <w:r w:rsidRPr="0058451E">
        <w:rPr>
          <w:rFonts w:eastAsia="Times New Roman" w:cs="Times New Roman"/>
          <w:color w:val="000000"/>
          <w:lang w:val="sv-SE" w:eastAsia="fi-FI"/>
        </w:rPr>
        <w:t>Utöver videon har man utarbetat reflektionsuppgifter om ämnet, vars syfte är att väcka reflektion över de teman som presenteras i utbildningen ur den egna aktörens/lärarens, teamens och den högskolans perspektiv. Utbildningsmaterialet kan användas individuellt eller i grupp, till exempel som ett utvecklingsverktyg i den egna organisationen.</w:t>
      </w:r>
    </w:p>
    <w:p w14:paraId="36782DF9" w14:textId="444507B4" w:rsidR="008770F5" w:rsidRPr="00371FF8" w:rsidRDefault="00E81706" w:rsidP="00371FF8">
      <w:pPr>
        <w:pStyle w:val="Alaotsikko2"/>
      </w:pPr>
      <w:proofErr w:type="spellStart"/>
      <w:r>
        <w:t>Beskrivning</w:t>
      </w:r>
      <w:proofErr w:type="spellEnd"/>
      <w:r>
        <w:t xml:space="preserve"> av </w:t>
      </w:r>
      <w:proofErr w:type="spellStart"/>
      <w:r>
        <w:t>kompetensmål</w:t>
      </w:r>
      <w:proofErr w:type="spellEnd"/>
    </w:p>
    <w:p w14:paraId="18D36C89" w14:textId="27735E83" w:rsidR="00E81706" w:rsidRPr="00E81706" w:rsidRDefault="00E81706" w:rsidP="00E81706">
      <w:pPr>
        <w:pStyle w:val="ListParagraph"/>
        <w:numPr>
          <w:ilvl w:val="0"/>
          <w:numId w:val="32"/>
        </w:numPr>
        <w:tabs>
          <w:tab w:val="clear" w:pos="1304"/>
          <w:tab w:val="clear" w:pos="2608"/>
        </w:tabs>
        <w:spacing w:before="100" w:beforeAutospacing="1" w:after="100" w:afterAutospacing="1"/>
        <w:rPr>
          <w:rFonts w:eastAsia="Times New Roman" w:cs="Times New Roman"/>
          <w:color w:val="000000"/>
          <w:lang w:val="sv-SE" w:eastAsia="fi-FI"/>
        </w:rPr>
      </w:pPr>
      <w:r>
        <w:rPr>
          <w:rFonts w:eastAsia="Times New Roman" w:cs="Times New Roman"/>
          <w:color w:val="000000"/>
          <w:lang w:val="sv-SE" w:eastAsia="fi-FI"/>
        </w:rPr>
        <w:t>Du</w:t>
      </w:r>
      <w:r w:rsidRPr="00E81706">
        <w:rPr>
          <w:rFonts w:eastAsia="Times New Roman" w:cs="Times New Roman"/>
          <w:color w:val="000000"/>
          <w:lang w:val="sv-SE" w:eastAsia="fi-FI"/>
        </w:rPr>
        <w:t xml:space="preserve"> förstå</w:t>
      </w:r>
      <w:r>
        <w:rPr>
          <w:rFonts w:eastAsia="Times New Roman" w:cs="Times New Roman"/>
          <w:color w:val="000000"/>
          <w:lang w:val="sv-SE" w:eastAsia="fi-FI"/>
        </w:rPr>
        <w:t>r</w:t>
      </w:r>
      <w:r w:rsidRPr="00E81706">
        <w:rPr>
          <w:rFonts w:eastAsia="Times New Roman" w:cs="Times New Roman"/>
          <w:color w:val="000000"/>
          <w:lang w:val="sv-SE" w:eastAsia="fi-FI"/>
        </w:rPr>
        <w:t xml:space="preserve"> vad mikrolärande innebär och vilka specifika aspekter av dess tillämpning som är viktiga</w:t>
      </w:r>
      <w:r>
        <w:rPr>
          <w:rFonts w:eastAsia="Times New Roman" w:cs="Times New Roman"/>
          <w:color w:val="000000"/>
          <w:lang w:val="sv-SE" w:eastAsia="fi-FI"/>
        </w:rPr>
        <w:t>.</w:t>
      </w:r>
    </w:p>
    <w:p w14:paraId="01F7888F" w14:textId="4CE7DB82" w:rsidR="00E81706" w:rsidRPr="00E81706" w:rsidRDefault="00E81706" w:rsidP="00E81706">
      <w:pPr>
        <w:pStyle w:val="ListParagraph"/>
        <w:numPr>
          <w:ilvl w:val="0"/>
          <w:numId w:val="32"/>
        </w:numPr>
        <w:tabs>
          <w:tab w:val="clear" w:pos="1304"/>
          <w:tab w:val="clear" w:pos="2608"/>
        </w:tabs>
        <w:spacing w:before="100" w:beforeAutospacing="1" w:after="100" w:afterAutospacing="1"/>
        <w:rPr>
          <w:rFonts w:eastAsia="Times New Roman" w:cs="Times New Roman"/>
          <w:color w:val="000000"/>
          <w:lang w:val="sv-SE" w:eastAsia="fi-FI"/>
        </w:rPr>
      </w:pPr>
      <w:r>
        <w:rPr>
          <w:rFonts w:eastAsia="Times New Roman" w:cs="Times New Roman"/>
          <w:color w:val="000000"/>
          <w:lang w:val="sv-SE" w:eastAsia="fi-FI"/>
        </w:rPr>
        <w:t>Du</w:t>
      </w:r>
      <w:r w:rsidRPr="00E81706">
        <w:rPr>
          <w:rFonts w:eastAsia="Times New Roman" w:cs="Times New Roman"/>
          <w:color w:val="000000"/>
          <w:lang w:val="sv-SE" w:eastAsia="fi-FI"/>
        </w:rPr>
        <w:t xml:space="preserve"> identifiera</w:t>
      </w:r>
      <w:r>
        <w:rPr>
          <w:rFonts w:eastAsia="Times New Roman" w:cs="Times New Roman"/>
          <w:color w:val="000000"/>
          <w:lang w:val="sv-SE" w:eastAsia="fi-FI"/>
        </w:rPr>
        <w:t>r</w:t>
      </w:r>
      <w:r w:rsidRPr="00E81706">
        <w:rPr>
          <w:rFonts w:eastAsia="Times New Roman" w:cs="Times New Roman"/>
          <w:color w:val="000000"/>
          <w:lang w:val="sv-SE" w:eastAsia="fi-FI"/>
        </w:rPr>
        <w:t xml:space="preserve"> de situationer där mikrolärande är lämpligt och de vanligaste sätten att genomföra det på</w:t>
      </w:r>
      <w:r>
        <w:rPr>
          <w:rFonts w:eastAsia="Times New Roman" w:cs="Times New Roman"/>
          <w:color w:val="000000"/>
          <w:lang w:val="sv-SE" w:eastAsia="fi-FI"/>
        </w:rPr>
        <w:t>.</w:t>
      </w:r>
    </w:p>
    <w:p w14:paraId="103E7FB0" w14:textId="21AF0F8B" w:rsidR="00E81706" w:rsidRDefault="00E81706" w:rsidP="00E81706">
      <w:pPr>
        <w:pStyle w:val="ListParagraph"/>
        <w:numPr>
          <w:ilvl w:val="0"/>
          <w:numId w:val="32"/>
        </w:numPr>
        <w:tabs>
          <w:tab w:val="clear" w:pos="1304"/>
          <w:tab w:val="clear" w:pos="2608"/>
        </w:tabs>
        <w:spacing w:before="100" w:beforeAutospacing="1" w:after="100" w:afterAutospacing="1"/>
        <w:rPr>
          <w:rFonts w:eastAsia="Times New Roman" w:cs="Times New Roman"/>
          <w:color w:val="000000"/>
          <w:lang w:val="sv-SE" w:eastAsia="fi-FI"/>
        </w:rPr>
      </w:pPr>
      <w:r>
        <w:rPr>
          <w:rFonts w:eastAsia="Times New Roman" w:cs="Times New Roman"/>
          <w:color w:val="000000"/>
          <w:lang w:val="sv-SE" w:eastAsia="fi-FI"/>
        </w:rPr>
        <w:t xml:space="preserve">Du </w:t>
      </w:r>
      <w:r w:rsidRPr="00E81706">
        <w:rPr>
          <w:rFonts w:eastAsia="Times New Roman" w:cs="Times New Roman"/>
          <w:color w:val="000000"/>
          <w:lang w:val="sv-SE" w:eastAsia="fi-FI"/>
        </w:rPr>
        <w:t>k</w:t>
      </w:r>
      <w:r>
        <w:rPr>
          <w:rFonts w:eastAsia="Times New Roman" w:cs="Times New Roman"/>
          <w:color w:val="000000"/>
          <w:lang w:val="sv-SE" w:eastAsia="fi-FI"/>
        </w:rPr>
        <w:t>an</w:t>
      </w:r>
      <w:r w:rsidRPr="00E81706">
        <w:rPr>
          <w:rFonts w:eastAsia="Times New Roman" w:cs="Times New Roman"/>
          <w:color w:val="000000"/>
          <w:lang w:val="sv-SE" w:eastAsia="fi-FI"/>
        </w:rPr>
        <w:t xml:space="preserve"> ta hänsyn till särdragen hos mikrolärande när man utformar bedömningsmetoder.</w:t>
      </w:r>
    </w:p>
    <w:p w14:paraId="3B888CBD" w14:textId="090F0378" w:rsidR="008770F5" w:rsidRPr="00E81706" w:rsidRDefault="008770F5" w:rsidP="00CA5241">
      <w:pPr>
        <w:pStyle w:val="Alaotsikko2"/>
        <w:rPr>
          <w:lang w:val="sv-SE"/>
        </w:rPr>
      </w:pPr>
      <w:r w:rsidRPr="00E81706">
        <w:rPr>
          <w:lang w:val="sv-SE"/>
        </w:rPr>
        <w:br/>
      </w:r>
      <w:r w:rsidR="00E81706" w:rsidRPr="00E81706">
        <w:rPr>
          <w:lang w:val="sv-SE"/>
        </w:rPr>
        <w:t>Reflektionsuppgifter t.ex. för ett kompetensmärke</w:t>
      </w:r>
    </w:p>
    <w:p w14:paraId="060F7730" w14:textId="77777777" w:rsidR="0012010D" w:rsidRDefault="0012010D" w:rsidP="00CA5241">
      <w:pPr>
        <w:pStyle w:val="NormalWeb"/>
        <w:rPr>
          <w:rFonts w:asciiTheme="minorHAnsi" w:hAnsiTheme="minorHAnsi"/>
          <w:color w:val="000000"/>
          <w:szCs w:val="22"/>
        </w:rPr>
      </w:pPr>
    </w:p>
    <w:p w14:paraId="167B8B5B" w14:textId="5A263015" w:rsidR="00CA5241" w:rsidRPr="00CA5241" w:rsidRDefault="00E81706" w:rsidP="00CA5241">
      <w:pPr>
        <w:pStyle w:val="NormalWeb"/>
        <w:rPr>
          <w:rFonts w:asciiTheme="minorHAnsi" w:hAnsiTheme="minorHAnsi"/>
          <w:color w:val="000000"/>
          <w:szCs w:val="22"/>
        </w:rPr>
      </w:pPr>
      <w:proofErr w:type="spellStart"/>
      <w:r>
        <w:rPr>
          <w:rFonts w:asciiTheme="minorHAnsi" w:hAnsiTheme="minorHAnsi"/>
          <w:color w:val="000000"/>
          <w:szCs w:val="22"/>
        </w:rPr>
        <w:t>Reflektera</w:t>
      </w:r>
      <w:proofErr w:type="spellEnd"/>
      <w:r>
        <w:rPr>
          <w:rFonts w:asciiTheme="minorHAnsi" w:hAnsiTheme="minorHAnsi"/>
          <w:color w:val="000000"/>
          <w:szCs w:val="22"/>
        </w:rPr>
        <w:t xml:space="preserve"> </w:t>
      </w:r>
      <w:proofErr w:type="spellStart"/>
      <w:r>
        <w:rPr>
          <w:rFonts w:asciiTheme="minorHAnsi" w:hAnsiTheme="minorHAnsi"/>
          <w:color w:val="000000"/>
          <w:szCs w:val="22"/>
        </w:rPr>
        <w:t>och</w:t>
      </w:r>
      <w:proofErr w:type="spellEnd"/>
      <w:r>
        <w:rPr>
          <w:rFonts w:asciiTheme="minorHAnsi" w:hAnsiTheme="minorHAnsi"/>
          <w:color w:val="000000"/>
          <w:szCs w:val="22"/>
        </w:rPr>
        <w:t xml:space="preserve"> </w:t>
      </w:r>
      <w:proofErr w:type="spellStart"/>
      <w:r>
        <w:rPr>
          <w:rFonts w:asciiTheme="minorHAnsi" w:hAnsiTheme="minorHAnsi"/>
          <w:color w:val="000000"/>
          <w:szCs w:val="22"/>
        </w:rPr>
        <w:t>beskriv</w:t>
      </w:r>
      <w:proofErr w:type="spellEnd"/>
      <w:r w:rsidR="00CA5241">
        <w:rPr>
          <w:rFonts w:asciiTheme="minorHAnsi" w:hAnsiTheme="minorHAnsi"/>
          <w:color w:val="000000"/>
          <w:szCs w:val="22"/>
        </w:rPr>
        <w:t>:</w:t>
      </w:r>
    </w:p>
    <w:p w14:paraId="5D9E07BF" w14:textId="4AD976C6" w:rsidR="00E81706" w:rsidRPr="00E81706" w:rsidRDefault="00E81706" w:rsidP="00E81706">
      <w:pPr>
        <w:pStyle w:val="ListParagraph"/>
        <w:numPr>
          <w:ilvl w:val="0"/>
          <w:numId w:val="33"/>
        </w:numPr>
        <w:tabs>
          <w:tab w:val="clear" w:pos="1304"/>
          <w:tab w:val="clear" w:pos="2608"/>
        </w:tabs>
        <w:spacing w:before="100" w:beforeAutospacing="1" w:after="100" w:afterAutospacing="1"/>
        <w:rPr>
          <w:rFonts w:eastAsia="Times New Roman" w:cs="Times New Roman"/>
          <w:color w:val="000000"/>
          <w:lang w:val="sv-SE" w:eastAsia="fi-FI"/>
        </w:rPr>
      </w:pPr>
      <w:r>
        <w:rPr>
          <w:rFonts w:eastAsia="Times New Roman" w:cs="Times New Roman"/>
          <w:color w:val="000000"/>
          <w:lang w:val="sv-SE" w:eastAsia="fi-FI"/>
        </w:rPr>
        <w:t xml:space="preserve">Hur </w:t>
      </w:r>
      <w:r w:rsidRPr="00E81706">
        <w:rPr>
          <w:rFonts w:eastAsia="Times New Roman" w:cs="Times New Roman"/>
          <w:color w:val="000000"/>
          <w:lang w:val="sv-SE" w:eastAsia="fi-FI"/>
        </w:rPr>
        <w:t xml:space="preserve">kan </w:t>
      </w:r>
      <w:r>
        <w:rPr>
          <w:rFonts w:eastAsia="Times New Roman" w:cs="Times New Roman"/>
          <w:color w:val="000000"/>
          <w:lang w:val="sv-SE" w:eastAsia="fi-FI"/>
        </w:rPr>
        <w:t xml:space="preserve">du </w:t>
      </w:r>
      <w:r w:rsidRPr="00E81706">
        <w:rPr>
          <w:rFonts w:eastAsia="Times New Roman" w:cs="Times New Roman"/>
          <w:color w:val="000000"/>
          <w:lang w:val="sv-SE" w:eastAsia="fi-FI"/>
        </w:rPr>
        <w:t>använda mikrolärande för att stödja lärande utifrån perspektivet hos de lärande med olika bakgrund och mål, på ett tidsbegränsat sätt</w:t>
      </w:r>
      <w:r>
        <w:rPr>
          <w:rFonts w:eastAsia="Times New Roman" w:cs="Times New Roman"/>
          <w:color w:val="000000"/>
          <w:lang w:val="sv-SE" w:eastAsia="fi-FI"/>
        </w:rPr>
        <w:t>?</w:t>
      </w:r>
    </w:p>
    <w:p w14:paraId="129C07C0" w14:textId="1AACB17E" w:rsidR="00E81706" w:rsidRPr="00E81706" w:rsidRDefault="00E81706" w:rsidP="00E81706">
      <w:pPr>
        <w:pStyle w:val="ListParagraph"/>
        <w:numPr>
          <w:ilvl w:val="0"/>
          <w:numId w:val="33"/>
        </w:numPr>
        <w:tabs>
          <w:tab w:val="clear" w:pos="1304"/>
          <w:tab w:val="clear" w:pos="2608"/>
        </w:tabs>
        <w:spacing w:before="100" w:beforeAutospacing="1" w:after="100" w:afterAutospacing="1"/>
        <w:rPr>
          <w:rFonts w:eastAsia="Times New Roman" w:cs="Times New Roman"/>
          <w:color w:val="000000"/>
          <w:lang w:val="sv-SE" w:eastAsia="fi-FI"/>
        </w:rPr>
      </w:pPr>
      <w:r>
        <w:rPr>
          <w:rFonts w:eastAsia="Times New Roman" w:cs="Times New Roman"/>
          <w:color w:val="000000"/>
          <w:lang w:val="sv-SE" w:eastAsia="fi-FI"/>
        </w:rPr>
        <w:t xml:space="preserve">Hur </w:t>
      </w:r>
      <w:r w:rsidRPr="00E81706">
        <w:rPr>
          <w:rFonts w:eastAsia="Times New Roman" w:cs="Times New Roman"/>
          <w:color w:val="000000"/>
          <w:lang w:val="sv-SE" w:eastAsia="fi-FI"/>
        </w:rPr>
        <w:t xml:space="preserve">kan </w:t>
      </w:r>
      <w:r>
        <w:rPr>
          <w:rFonts w:eastAsia="Times New Roman" w:cs="Times New Roman"/>
          <w:color w:val="000000"/>
          <w:lang w:val="sv-SE" w:eastAsia="fi-FI"/>
        </w:rPr>
        <w:t xml:space="preserve">du </w:t>
      </w:r>
      <w:r w:rsidRPr="00E81706">
        <w:rPr>
          <w:rFonts w:eastAsia="Times New Roman" w:cs="Times New Roman"/>
          <w:color w:val="000000"/>
          <w:lang w:val="sv-SE" w:eastAsia="fi-FI"/>
        </w:rPr>
        <w:t>främja de lärandes motivation att genomföra studiehelheten</w:t>
      </w:r>
      <w:r>
        <w:rPr>
          <w:rFonts w:eastAsia="Times New Roman" w:cs="Times New Roman"/>
          <w:color w:val="000000"/>
          <w:lang w:val="sv-SE" w:eastAsia="fi-FI"/>
        </w:rPr>
        <w:t>?</w:t>
      </w:r>
    </w:p>
    <w:p w14:paraId="06E210AB" w14:textId="2245AAE8" w:rsidR="00E81706" w:rsidRPr="00E81706" w:rsidRDefault="00E81706" w:rsidP="00E81706">
      <w:pPr>
        <w:pStyle w:val="ListParagraph"/>
        <w:numPr>
          <w:ilvl w:val="0"/>
          <w:numId w:val="33"/>
        </w:numPr>
        <w:tabs>
          <w:tab w:val="clear" w:pos="1304"/>
          <w:tab w:val="clear" w:pos="2608"/>
        </w:tabs>
        <w:spacing w:before="100" w:beforeAutospacing="1" w:after="100" w:afterAutospacing="1"/>
        <w:rPr>
          <w:rFonts w:eastAsia="Times New Roman" w:cs="Times New Roman"/>
          <w:color w:val="000000"/>
          <w:lang w:val="sv-SE" w:eastAsia="fi-FI"/>
        </w:rPr>
      </w:pPr>
      <w:r>
        <w:rPr>
          <w:rFonts w:eastAsia="Times New Roman" w:cs="Times New Roman"/>
          <w:color w:val="000000"/>
          <w:lang w:val="sv-SE" w:eastAsia="fi-FI"/>
        </w:rPr>
        <w:t>V</w:t>
      </w:r>
      <w:r w:rsidRPr="00E81706">
        <w:rPr>
          <w:rFonts w:eastAsia="Times New Roman" w:cs="Times New Roman"/>
          <w:color w:val="000000"/>
          <w:lang w:val="sv-SE" w:eastAsia="fi-FI"/>
        </w:rPr>
        <w:t>ilka format som är bäst lämpade för din undervisning</w:t>
      </w:r>
      <w:r>
        <w:rPr>
          <w:rFonts w:eastAsia="Times New Roman" w:cs="Times New Roman"/>
          <w:color w:val="000000"/>
          <w:lang w:val="sv-SE" w:eastAsia="fi-FI"/>
        </w:rPr>
        <w:t>?</w:t>
      </w:r>
    </w:p>
    <w:p w14:paraId="29A62147" w14:textId="57EF0A17" w:rsidR="00E81706" w:rsidRPr="00E81706" w:rsidRDefault="00E81706" w:rsidP="00E81706">
      <w:pPr>
        <w:pStyle w:val="ListParagraph"/>
        <w:numPr>
          <w:ilvl w:val="0"/>
          <w:numId w:val="33"/>
        </w:numPr>
        <w:tabs>
          <w:tab w:val="clear" w:pos="1304"/>
          <w:tab w:val="clear" w:pos="2608"/>
        </w:tabs>
        <w:spacing w:before="100" w:beforeAutospacing="1" w:after="100" w:afterAutospacing="1"/>
        <w:rPr>
          <w:rFonts w:eastAsia="Times New Roman" w:cs="Times New Roman"/>
          <w:color w:val="000000"/>
          <w:lang w:val="sv-SE" w:eastAsia="fi-FI"/>
        </w:rPr>
      </w:pPr>
      <w:r>
        <w:rPr>
          <w:rFonts w:eastAsia="Times New Roman" w:cs="Times New Roman"/>
          <w:color w:val="000000"/>
          <w:lang w:val="sv-SE" w:eastAsia="fi-FI"/>
        </w:rPr>
        <w:t>H</w:t>
      </w:r>
      <w:r w:rsidRPr="00E81706">
        <w:rPr>
          <w:rFonts w:eastAsia="Times New Roman" w:cs="Times New Roman"/>
          <w:color w:val="000000"/>
          <w:lang w:val="sv-SE" w:eastAsia="fi-FI"/>
        </w:rPr>
        <w:t xml:space="preserve">ur </w:t>
      </w:r>
      <w:r w:rsidR="0012010D">
        <w:rPr>
          <w:rFonts w:eastAsia="Times New Roman" w:cs="Times New Roman"/>
          <w:color w:val="000000"/>
          <w:lang w:val="sv-SE" w:eastAsia="fi-FI"/>
        </w:rPr>
        <w:t>kan du utforma</w:t>
      </w:r>
      <w:r w:rsidRPr="00E81706">
        <w:rPr>
          <w:rFonts w:eastAsia="Times New Roman" w:cs="Times New Roman"/>
          <w:color w:val="000000"/>
          <w:lang w:val="sv-SE" w:eastAsia="fi-FI"/>
        </w:rPr>
        <w:t xml:space="preserve"> bedömningen av den enhet du undervisar i så att den lämpar sig för m</w:t>
      </w:r>
      <w:r>
        <w:rPr>
          <w:rFonts w:eastAsia="Times New Roman" w:cs="Times New Roman"/>
          <w:color w:val="000000"/>
          <w:lang w:val="sv-SE" w:eastAsia="fi-FI"/>
        </w:rPr>
        <w:t>ikrolärandebaserad undervisning?</w:t>
      </w:r>
    </w:p>
    <w:p w14:paraId="1E8C5444" w14:textId="77777777" w:rsidR="00E81706" w:rsidRPr="00E81706" w:rsidRDefault="00E81706" w:rsidP="00E81706">
      <w:pPr>
        <w:pStyle w:val="NormalWeb"/>
        <w:rPr>
          <w:rFonts w:asciiTheme="minorHAnsi" w:hAnsiTheme="minorHAnsi"/>
          <w:color w:val="000000"/>
          <w:szCs w:val="22"/>
          <w:lang w:val="sv-SE"/>
        </w:rPr>
      </w:pPr>
      <w:bookmarkStart w:id="0" w:name="_GoBack"/>
      <w:bookmarkEnd w:id="0"/>
    </w:p>
    <w:p w14:paraId="2FDED858" w14:textId="7D4686FF" w:rsidR="0012010D" w:rsidRPr="0012010D" w:rsidRDefault="0012010D" w:rsidP="0012010D">
      <w:pPr>
        <w:pStyle w:val="Title"/>
        <w:rPr>
          <w:rStyle w:val="normaltextrun"/>
          <w:sz w:val="28"/>
          <w:szCs w:val="28"/>
          <w:lang w:val="sv-SE"/>
        </w:rPr>
      </w:pPr>
      <w:r w:rsidRPr="0012010D">
        <w:rPr>
          <w:sz w:val="28"/>
          <w:szCs w:val="28"/>
          <w:lang w:val="sv-SE"/>
        </w:rPr>
        <w:t>Presentation av utbildningen</w:t>
      </w:r>
    </w:p>
    <w:p w14:paraId="41085186" w14:textId="5C100A3E" w:rsidR="00344AF8" w:rsidRPr="0012010D" w:rsidRDefault="0012010D" w:rsidP="00344AF8">
      <w:pPr>
        <w:pStyle w:val="Alaotsikko2"/>
        <w:rPr>
          <w:lang w:val="sv-SE"/>
        </w:rPr>
      </w:pPr>
      <w:proofErr w:type="spellStart"/>
      <w:r w:rsidRPr="0012010D">
        <w:rPr>
          <w:rStyle w:val="normaltextrun"/>
          <w:lang w:val="sv-SE"/>
        </w:rPr>
        <w:t>Spelifiering</w:t>
      </w:r>
      <w:proofErr w:type="spellEnd"/>
      <w:r w:rsidR="00344AF8" w:rsidRPr="0012010D">
        <w:rPr>
          <w:rStyle w:val="normaltextrun"/>
          <w:lang w:val="sv-SE"/>
        </w:rPr>
        <w:t> </w:t>
      </w:r>
      <w:r w:rsidR="00344AF8" w:rsidRPr="0012010D">
        <w:rPr>
          <w:rStyle w:val="eop"/>
          <w:lang w:val="sv-SE"/>
        </w:rPr>
        <w:t> </w:t>
      </w:r>
    </w:p>
    <w:p w14:paraId="42C9F36C" w14:textId="77777777" w:rsidR="0012010D" w:rsidRPr="0058451E" w:rsidRDefault="0012010D" w:rsidP="0012010D">
      <w:pPr>
        <w:tabs>
          <w:tab w:val="clear" w:pos="1304"/>
          <w:tab w:val="clear" w:pos="2608"/>
        </w:tabs>
        <w:spacing w:before="100" w:beforeAutospacing="1" w:after="100" w:afterAutospacing="1"/>
        <w:ind w:left="1304"/>
        <w:rPr>
          <w:rFonts w:eastAsia="Times New Roman" w:cs="Times New Roman"/>
          <w:color w:val="000000"/>
          <w:lang w:val="sv-SE" w:eastAsia="fi-FI"/>
        </w:rPr>
      </w:pPr>
      <w:r w:rsidRPr="0058451E">
        <w:rPr>
          <w:rFonts w:eastAsia="Times New Roman" w:cs="Times New Roman"/>
          <w:color w:val="000000"/>
          <w:lang w:val="sv-SE" w:eastAsia="fi-FI"/>
        </w:rPr>
        <w:t xml:space="preserve">Välkommen med i projektet </w:t>
      </w:r>
      <w:proofErr w:type="spellStart"/>
      <w:r w:rsidRPr="0058451E">
        <w:rPr>
          <w:rFonts w:eastAsia="Times New Roman" w:cs="Times New Roman"/>
          <w:color w:val="000000"/>
          <w:lang w:val="sv-SE" w:eastAsia="fi-FI"/>
        </w:rPr>
        <w:t>Digivisio</w:t>
      </w:r>
      <w:proofErr w:type="spellEnd"/>
      <w:r w:rsidRPr="0058451E">
        <w:rPr>
          <w:rFonts w:eastAsia="Times New Roman" w:cs="Times New Roman"/>
          <w:color w:val="000000"/>
          <w:lang w:val="sv-SE" w:eastAsia="fi-FI"/>
        </w:rPr>
        <w:t xml:space="preserve"> 2030:s utbildning i digital pedagogik! I den här videon presenterar vi vad </w:t>
      </w:r>
      <w:proofErr w:type="spellStart"/>
      <w:r w:rsidRPr="0058451E">
        <w:rPr>
          <w:rFonts w:eastAsia="Times New Roman" w:cs="Times New Roman"/>
          <w:color w:val="000000"/>
          <w:lang w:val="sv-SE" w:eastAsia="fi-FI"/>
        </w:rPr>
        <w:t>spelifiering</w:t>
      </w:r>
      <w:proofErr w:type="spellEnd"/>
      <w:r w:rsidRPr="0058451E">
        <w:rPr>
          <w:rFonts w:eastAsia="Times New Roman" w:cs="Times New Roman"/>
          <w:color w:val="000000"/>
          <w:lang w:val="sv-SE" w:eastAsia="fi-FI"/>
        </w:rPr>
        <w:t xml:space="preserve"> innebär och hur det kan tillämpas i högskolornas utbildningar.</w:t>
      </w:r>
    </w:p>
    <w:p w14:paraId="588C3D91" w14:textId="77777777" w:rsidR="0012010D" w:rsidRPr="0058451E" w:rsidRDefault="0012010D" w:rsidP="0012010D">
      <w:pPr>
        <w:tabs>
          <w:tab w:val="clear" w:pos="1304"/>
          <w:tab w:val="clear" w:pos="2608"/>
        </w:tabs>
        <w:spacing w:before="100" w:beforeAutospacing="1" w:after="100" w:afterAutospacing="1"/>
        <w:ind w:left="1304"/>
        <w:rPr>
          <w:rFonts w:eastAsia="Times New Roman" w:cs="Times New Roman"/>
          <w:color w:val="000000"/>
          <w:lang w:val="sv-SE" w:eastAsia="fi-FI"/>
        </w:rPr>
      </w:pPr>
      <w:r w:rsidRPr="0058451E">
        <w:rPr>
          <w:rFonts w:eastAsia="Times New Roman" w:cs="Times New Roman"/>
          <w:color w:val="000000"/>
          <w:lang w:val="sv-SE" w:eastAsia="fi-FI"/>
        </w:rPr>
        <w:t>Utöver videon har man utarbetat uppgifter om ämnet, vars syfte är att väcka reflektion över de teman som presenteras i utbildningen ur den egna aktörens/lärarens, teamens och den egna högskolans perspektiv.</w:t>
      </w:r>
    </w:p>
    <w:p w14:paraId="1722BA85" w14:textId="77777777" w:rsidR="0012010D" w:rsidRPr="0058451E" w:rsidRDefault="0012010D" w:rsidP="0012010D">
      <w:pPr>
        <w:tabs>
          <w:tab w:val="clear" w:pos="1304"/>
          <w:tab w:val="clear" w:pos="2608"/>
        </w:tabs>
        <w:spacing w:before="100" w:beforeAutospacing="1" w:after="100" w:afterAutospacing="1"/>
        <w:ind w:left="1304"/>
        <w:rPr>
          <w:rFonts w:eastAsia="Times New Roman" w:cs="Times New Roman"/>
          <w:color w:val="000000"/>
          <w:lang w:val="sv-SE" w:eastAsia="fi-FI"/>
        </w:rPr>
      </w:pPr>
      <w:r w:rsidRPr="0058451E">
        <w:rPr>
          <w:rFonts w:eastAsia="Times New Roman" w:cs="Times New Roman"/>
          <w:color w:val="000000"/>
          <w:lang w:val="sv-SE" w:eastAsia="fi-FI"/>
        </w:rPr>
        <w:t>Utbildningsmaterialet kan utnyttjas individuellt eller i gruppform, till exempel som ett utvecklingsverktyg i den egna organisationen.</w:t>
      </w:r>
    </w:p>
    <w:p w14:paraId="7E23F67B" w14:textId="04DA7B8B" w:rsidR="00344AF8" w:rsidRPr="00371FF8" w:rsidRDefault="0012010D" w:rsidP="00344AF8">
      <w:pPr>
        <w:pStyle w:val="Alaotsikko2"/>
      </w:pPr>
      <w:proofErr w:type="spellStart"/>
      <w:r>
        <w:t>Beskrivning</w:t>
      </w:r>
      <w:proofErr w:type="spellEnd"/>
      <w:r>
        <w:t xml:space="preserve"> av </w:t>
      </w:r>
      <w:proofErr w:type="spellStart"/>
      <w:r>
        <w:t>kompetensmål</w:t>
      </w:r>
      <w:proofErr w:type="spellEnd"/>
    </w:p>
    <w:p w14:paraId="1B0551C6" w14:textId="6326CE3C" w:rsidR="00344AF8" w:rsidRPr="00344AF8" w:rsidRDefault="00344AF8" w:rsidP="00344AF8">
      <w:pPr>
        <w:pStyle w:val="ListParagraph"/>
        <w:numPr>
          <w:ilvl w:val="0"/>
          <w:numId w:val="36"/>
        </w:numPr>
        <w:spacing w:before="100" w:beforeAutospacing="1" w:after="100" w:afterAutospacing="1"/>
        <w:rPr>
          <w:rFonts w:eastAsia="Times New Roman" w:cs="Times New Roman"/>
          <w:color w:val="000000"/>
          <w:lang w:eastAsia="fi-FI"/>
        </w:rPr>
      </w:pPr>
      <w:r w:rsidRPr="00344AF8">
        <w:rPr>
          <w:rFonts w:eastAsia="Times New Roman" w:cs="Times New Roman"/>
          <w:color w:val="000000"/>
          <w:lang w:eastAsia="fi-FI"/>
        </w:rPr>
        <w:t xml:space="preserve">Ymmärrät mitä </w:t>
      </w:r>
      <w:proofErr w:type="spellStart"/>
      <w:r w:rsidRPr="00344AF8">
        <w:rPr>
          <w:rFonts w:eastAsia="Times New Roman" w:cs="Times New Roman"/>
          <w:color w:val="000000"/>
          <w:lang w:eastAsia="fi-FI"/>
        </w:rPr>
        <w:t>pelillistämisellä</w:t>
      </w:r>
      <w:proofErr w:type="spellEnd"/>
      <w:r w:rsidRPr="00344AF8">
        <w:rPr>
          <w:rFonts w:eastAsia="Times New Roman" w:cs="Times New Roman"/>
          <w:color w:val="000000"/>
          <w:lang w:eastAsia="fi-FI"/>
        </w:rPr>
        <w:t xml:space="preserve"> tarkoitetaan ja millaisiin tilanteisiin se soveltuu korkeakoulutuksessa.</w:t>
      </w:r>
    </w:p>
    <w:p w14:paraId="361EE3C9" w14:textId="10253DE2" w:rsidR="00344AF8" w:rsidRPr="00344AF8" w:rsidRDefault="00344AF8" w:rsidP="00344AF8">
      <w:pPr>
        <w:pStyle w:val="ListParagraph"/>
        <w:numPr>
          <w:ilvl w:val="0"/>
          <w:numId w:val="36"/>
        </w:numPr>
        <w:spacing w:before="100" w:beforeAutospacing="1" w:after="100" w:afterAutospacing="1"/>
        <w:rPr>
          <w:rFonts w:eastAsia="Times New Roman" w:cs="Times New Roman"/>
          <w:color w:val="000000"/>
          <w:lang w:eastAsia="fi-FI"/>
        </w:rPr>
      </w:pPr>
      <w:r w:rsidRPr="00344AF8">
        <w:rPr>
          <w:rFonts w:eastAsia="Times New Roman" w:cs="Times New Roman"/>
          <w:color w:val="000000"/>
          <w:lang w:eastAsia="fi-FI"/>
        </w:rPr>
        <w:t xml:space="preserve">Tunnistat, mitkä ovat tyypillisimmät muodot, jolla </w:t>
      </w:r>
      <w:proofErr w:type="spellStart"/>
      <w:r w:rsidRPr="00344AF8">
        <w:rPr>
          <w:rFonts w:eastAsia="Times New Roman" w:cs="Times New Roman"/>
          <w:color w:val="000000"/>
          <w:lang w:eastAsia="fi-FI"/>
        </w:rPr>
        <w:t>pelillistämistä</w:t>
      </w:r>
      <w:proofErr w:type="spellEnd"/>
      <w:r w:rsidRPr="00344AF8">
        <w:rPr>
          <w:rFonts w:eastAsia="Times New Roman" w:cs="Times New Roman"/>
          <w:color w:val="000000"/>
          <w:lang w:eastAsia="fi-FI"/>
        </w:rPr>
        <w:t xml:space="preserve"> toteutetaan.</w:t>
      </w:r>
    </w:p>
    <w:p w14:paraId="5A155B1A" w14:textId="755FAAD1" w:rsidR="00344AF8" w:rsidRDefault="00344AF8" w:rsidP="00344AF8">
      <w:pPr>
        <w:pStyle w:val="ListParagraph"/>
        <w:numPr>
          <w:ilvl w:val="0"/>
          <w:numId w:val="36"/>
        </w:numPr>
        <w:spacing w:before="100" w:beforeAutospacing="1" w:after="100" w:afterAutospacing="1"/>
        <w:rPr>
          <w:rFonts w:eastAsia="Times New Roman" w:cs="Times New Roman"/>
          <w:color w:val="000000"/>
          <w:lang w:eastAsia="fi-FI"/>
        </w:rPr>
      </w:pPr>
      <w:r w:rsidRPr="00344AF8">
        <w:rPr>
          <w:rFonts w:eastAsia="Times New Roman" w:cs="Times New Roman"/>
          <w:color w:val="000000"/>
          <w:lang w:eastAsia="fi-FI"/>
        </w:rPr>
        <w:t xml:space="preserve">Osaat huomioida </w:t>
      </w:r>
      <w:proofErr w:type="spellStart"/>
      <w:r w:rsidRPr="00344AF8">
        <w:rPr>
          <w:rFonts w:eastAsia="Times New Roman" w:cs="Times New Roman"/>
          <w:color w:val="000000"/>
          <w:lang w:eastAsia="fi-FI"/>
        </w:rPr>
        <w:t>pelillistämisen</w:t>
      </w:r>
      <w:proofErr w:type="spellEnd"/>
      <w:r w:rsidRPr="00344AF8">
        <w:rPr>
          <w:rFonts w:eastAsia="Times New Roman" w:cs="Times New Roman"/>
          <w:color w:val="000000"/>
          <w:lang w:eastAsia="fi-FI"/>
        </w:rPr>
        <w:t xml:space="preserve"> merkityksen motivaatioon eri </w:t>
      </w:r>
      <w:proofErr w:type="spellStart"/>
      <w:r w:rsidRPr="00344AF8">
        <w:rPr>
          <w:rFonts w:eastAsia="Times New Roman" w:cs="Times New Roman"/>
          <w:color w:val="000000"/>
          <w:lang w:eastAsia="fi-FI"/>
        </w:rPr>
        <w:t>oppijoiden</w:t>
      </w:r>
      <w:proofErr w:type="spellEnd"/>
      <w:r w:rsidRPr="00344AF8">
        <w:rPr>
          <w:rFonts w:eastAsia="Times New Roman" w:cs="Times New Roman"/>
          <w:color w:val="000000"/>
          <w:lang w:eastAsia="fi-FI"/>
        </w:rPr>
        <w:t xml:space="preserve"> näkökulmasta.</w:t>
      </w:r>
    </w:p>
    <w:p w14:paraId="51D427AB" w14:textId="1D376F66" w:rsidR="0012010D" w:rsidRPr="0012010D" w:rsidRDefault="0012010D" w:rsidP="0012010D">
      <w:pPr>
        <w:pStyle w:val="ListParagraph"/>
        <w:numPr>
          <w:ilvl w:val="0"/>
          <w:numId w:val="36"/>
        </w:numPr>
        <w:tabs>
          <w:tab w:val="clear" w:pos="1304"/>
          <w:tab w:val="clear" w:pos="2608"/>
        </w:tabs>
        <w:spacing w:before="100" w:beforeAutospacing="1" w:after="100" w:afterAutospacing="1"/>
        <w:rPr>
          <w:rFonts w:eastAsia="Times New Roman" w:cs="Times New Roman"/>
          <w:color w:val="000000"/>
          <w:lang w:val="sv-SE" w:eastAsia="fi-FI"/>
        </w:rPr>
      </w:pPr>
      <w:r w:rsidRPr="0012010D">
        <w:rPr>
          <w:rFonts w:eastAsia="Times New Roman" w:cs="Times New Roman"/>
          <w:color w:val="000000"/>
          <w:lang w:val="sv-SE" w:eastAsia="fi-FI"/>
        </w:rPr>
        <w:t xml:space="preserve">Du </w:t>
      </w:r>
      <w:r w:rsidRPr="0012010D">
        <w:rPr>
          <w:rFonts w:eastAsia="Times New Roman" w:cs="Times New Roman"/>
          <w:color w:val="000000"/>
          <w:lang w:val="sv-SE" w:eastAsia="fi-FI"/>
        </w:rPr>
        <w:t>förstå</w:t>
      </w:r>
      <w:r>
        <w:rPr>
          <w:rFonts w:eastAsia="Times New Roman" w:cs="Times New Roman"/>
          <w:color w:val="000000"/>
          <w:lang w:val="sv-SE" w:eastAsia="fi-FI"/>
        </w:rPr>
        <w:t>r</w:t>
      </w:r>
      <w:r w:rsidRPr="0012010D">
        <w:rPr>
          <w:rFonts w:eastAsia="Times New Roman" w:cs="Times New Roman"/>
          <w:color w:val="000000"/>
          <w:lang w:val="sv-SE" w:eastAsia="fi-FI"/>
        </w:rPr>
        <w:t xml:space="preserve"> vad </w:t>
      </w:r>
      <w:proofErr w:type="spellStart"/>
      <w:r w:rsidRPr="0012010D">
        <w:rPr>
          <w:rFonts w:eastAsia="Times New Roman" w:cs="Times New Roman"/>
          <w:color w:val="000000"/>
          <w:lang w:val="sv-SE" w:eastAsia="fi-FI"/>
        </w:rPr>
        <w:t>spelifiering</w:t>
      </w:r>
      <w:proofErr w:type="spellEnd"/>
      <w:r w:rsidRPr="0012010D">
        <w:rPr>
          <w:rFonts w:eastAsia="Times New Roman" w:cs="Times New Roman"/>
          <w:color w:val="000000"/>
          <w:lang w:val="sv-SE" w:eastAsia="fi-FI"/>
        </w:rPr>
        <w:t xml:space="preserve"> är och vilka situationer det kan tillämpas på inom högskoleutbildning</w:t>
      </w:r>
      <w:r>
        <w:rPr>
          <w:rFonts w:eastAsia="Times New Roman" w:cs="Times New Roman"/>
          <w:color w:val="000000"/>
          <w:lang w:val="sv-SE" w:eastAsia="fi-FI"/>
        </w:rPr>
        <w:t>.</w:t>
      </w:r>
    </w:p>
    <w:p w14:paraId="5302A43F" w14:textId="4E811AED" w:rsidR="0012010D" w:rsidRPr="0012010D" w:rsidRDefault="0012010D" w:rsidP="0012010D">
      <w:pPr>
        <w:pStyle w:val="ListParagraph"/>
        <w:numPr>
          <w:ilvl w:val="0"/>
          <w:numId w:val="36"/>
        </w:numPr>
        <w:tabs>
          <w:tab w:val="clear" w:pos="1304"/>
          <w:tab w:val="clear" w:pos="2608"/>
        </w:tabs>
        <w:spacing w:before="100" w:beforeAutospacing="1" w:after="100" w:afterAutospacing="1"/>
        <w:rPr>
          <w:rFonts w:eastAsia="Times New Roman" w:cs="Times New Roman"/>
          <w:color w:val="000000"/>
          <w:lang w:val="sv-SE" w:eastAsia="fi-FI"/>
        </w:rPr>
      </w:pPr>
      <w:r>
        <w:rPr>
          <w:rFonts w:eastAsia="Times New Roman" w:cs="Times New Roman"/>
          <w:color w:val="000000"/>
          <w:lang w:val="sv-SE" w:eastAsia="fi-FI"/>
        </w:rPr>
        <w:t>Du</w:t>
      </w:r>
      <w:r w:rsidRPr="0012010D">
        <w:rPr>
          <w:rFonts w:eastAsia="Times New Roman" w:cs="Times New Roman"/>
          <w:color w:val="000000"/>
          <w:lang w:val="sv-SE" w:eastAsia="fi-FI"/>
        </w:rPr>
        <w:t xml:space="preserve"> identifiera</w:t>
      </w:r>
      <w:r>
        <w:rPr>
          <w:rFonts w:eastAsia="Times New Roman" w:cs="Times New Roman"/>
          <w:color w:val="000000"/>
          <w:lang w:val="sv-SE" w:eastAsia="fi-FI"/>
        </w:rPr>
        <w:t>r</w:t>
      </w:r>
      <w:r w:rsidRPr="0012010D">
        <w:rPr>
          <w:rFonts w:eastAsia="Times New Roman" w:cs="Times New Roman"/>
          <w:color w:val="000000"/>
          <w:lang w:val="sv-SE" w:eastAsia="fi-FI"/>
        </w:rPr>
        <w:t xml:space="preserve"> de mest typiska formerna för </w:t>
      </w:r>
      <w:proofErr w:type="spellStart"/>
      <w:r w:rsidRPr="0012010D">
        <w:rPr>
          <w:rFonts w:eastAsia="Times New Roman" w:cs="Times New Roman"/>
          <w:color w:val="000000"/>
          <w:lang w:val="sv-SE" w:eastAsia="fi-FI"/>
        </w:rPr>
        <w:t>spelifiering</w:t>
      </w:r>
      <w:proofErr w:type="spellEnd"/>
      <w:r>
        <w:rPr>
          <w:rFonts w:eastAsia="Times New Roman" w:cs="Times New Roman"/>
          <w:color w:val="000000"/>
          <w:lang w:val="sv-SE" w:eastAsia="fi-FI"/>
        </w:rPr>
        <w:t>.</w:t>
      </w:r>
    </w:p>
    <w:p w14:paraId="375D4CEE" w14:textId="1D9EA2EE" w:rsidR="00344AF8" w:rsidRPr="0012010D" w:rsidRDefault="0012010D" w:rsidP="0012010D">
      <w:pPr>
        <w:pStyle w:val="ListParagraph"/>
        <w:numPr>
          <w:ilvl w:val="0"/>
          <w:numId w:val="36"/>
        </w:numPr>
        <w:tabs>
          <w:tab w:val="clear" w:pos="1304"/>
          <w:tab w:val="clear" w:pos="2608"/>
        </w:tabs>
        <w:spacing w:before="100" w:beforeAutospacing="1" w:after="100" w:afterAutospacing="1"/>
        <w:rPr>
          <w:rFonts w:eastAsia="Times New Roman" w:cs="Times New Roman"/>
          <w:color w:val="000000"/>
          <w:lang w:val="sv-SE" w:eastAsia="fi-FI"/>
        </w:rPr>
      </w:pPr>
      <w:r>
        <w:rPr>
          <w:rFonts w:eastAsia="Times New Roman" w:cs="Times New Roman"/>
          <w:color w:val="000000"/>
          <w:lang w:val="sv-SE" w:eastAsia="fi-FI"/>
        </w:rPr>
        <w:t>Du</w:t>
      </w:r>
      <w:r w:rsidRPr="0012010D">
        <w:rPr>
          <w:rFonts w:eastAsia="Times New Roman" w:cs="Times New Roman"/>
          <w:color w:val="000000"/>
          <w:lang w:val="sv-SE" w:eastAsia="fi-FI"/>
        </w:rPr>
        <w:t xml:space="preserve"> kan beakta </w:t>
      </w:r>
      <w:proofErr w:type="spellStart"/>
      <w:r w:rsidRPr="0012010D">
        <w:rPr>
          <w:rFonts w:eastAsia="Times New Roman" w:cs="Times New Roman"/>
          <w:color w:val="000000"/>
          <w:lang w:val="sv-SE" w:eastAsia="fi-FI"/>
        </w:rPr>
        <w:t>spelifieringens</w:t>
      </w:r>
      <w:proofErr w:type="spellEnd"/>
      <w:r w:rsidRPr="0012010D">
        <w:rPr>
          <w:rFonts w:eastAsia="Times New Roman" w:cs="Times New Roman"/>
          <w:color w:val="000000"/>
          <w:lang w:val="sv-SE" w:eastAsia="fi-FI"/>
        </w:rPr>
        <w:t xml:space="preserve"> betydelse för motivationen ur de olika lärandes perspektiv</w:t>
      </w:r>
      <w:r>
        <w:rPr>
          <w:rFonts w:eastAsia="Times New Roman" w:cs="Times New Roman"/>
          <w:color w:val="000000"/>
          <w:lang w:val="sv-SE" w:eastAsia="fi-FI"/>
        </w:rPr>
        <w:t>.</w:t>
      </w:r>
    </w:p>
    <w:p w14:paraId="116EEDE8" w14:textId="5E5D7D55" w:rsidR="00344AF8" w:rsidRPr="0012010D" w:rsidRDefault="0012010D" w:rsidP="00344AF8">
      <w:pPr>
        <w:pStyle w:val="Alaotsikko2"/>
        <w:numPr>
          <w:ilvl w:val="0"/>
          <w:numId w:val="0"/>
        </w:numPr>
        <w:rPr>
          <w:lang w:val="sv-SE"/>
        </w:rPr>
      </w:pPr>
      <w:r w:rsidRPr="0012010D">
        <w:rPr>
          <w:lang w:val="sv-SE"/>
        </w:rPr>
        <w:t xml:space="preserve">Uppgifter baserade på </w:t>
      </w:r>
      <w:proofErr w:type="spellStart"/>
      <w:r w:rsidRPr="0012010D">
        <w:rPr>
          <w:lang w:val="sv-SE"/>
        </w:rPr>
        <w:t>spelifieringsvideor</w:t>
      </w:r>
      <w:proofErr w:type="spellEnd"/>
      <w:r w:rsidRPr="0012010D">
        <w:rPr>
          <w:lang w:val="sv-SE"/>
        </w:rPr>
        <w:t xml:space="preserve"> t.ex. för ett kompetensmärke</w:t>
      </w:r>
    </w:p>
    <w:p w14:paraId="04694F24" w14:textId="77777777" w:rsidR="00474EAC" w:rsidRDefault="0012010D" w:rsidP="00474EAC">
      <w:pPr>
        <w:pStyle w:val="NormalWeb"/>
        <w:ind w:left="360"/>
        <w:rPr>
          <w:rFonts w:asciiTheme="minorHAnsi" w:hAnsiTheme="minorHAnsi"/>
          <w:color w:val="000000"/>
          <w:szCs w:val="22"/>
        </w:rPr>
      </w:pPr>
      <w:proofErr w:type="spellStart"/>
      <w:r>
        <w:rPr>
          <w:rFonts w:asciiTheme="minorHAnsi" w:hAnsiTheme="minorHAnsi"/>
          <w:color w:val="000000"/>
          <w:szCs w:val="22"/>
        </w:rPr>
        <w:t>Reflektera</w:t>
      </w:r>
      <w:proofErr w:type="spellEnd"/>
      <w:r>
        <w:rPr>
          <w:rFonts w:asciiTheme="minorHAnsi" w:hAnsiTheme="minorHAnsi"/>
          <w:color w:val="000000"/>
          <w:szCs w:val="22"/>
        </w:rPr>
        <w:t xml:space="preserve"> </w:t>
      </w:r>
      <w:proofErr w:type="spellStart"/>
      <w:r>
        <w:rPr>
          <w:rFonts w:asciiTheme="minorHAnsi" w:hAnsiTheme="minorHAnsi"/>
          <w:color w:val="000000"/>
          <w:szCs w:val="22"/>
        </w:rPr>
        <w:t>och</w:t>
      </w:r>
      <w:proofErr w:type="spellEnd"/>
      <w:r>
        <w:rPr>
          <w:rFonts w:asciiTheme="minorHAnsi" w:hAnsiTheme="minorHAnsi"/>
          <w:color w:val="000000"/>
          <w:szCs w:val="22"/>
        </w:rPr>
        <w:t xml:space="preserve"> </w:t>
      </w:r>
      <w:proofErr w:type="spellStart"/>
      <w:r>
        <w:rPr>
          <w:rFonts w:asciiTheme="minorHAnsi" w:hAnsiTheme="minorHAnsi"/>
          <w:color w:val="000000"/>
          <w:szCs w:val="22"/>
        </w:rPr>
        <w:t>beskriv</w:t>
      </w:r>
      <w:proofErr w:type="spellEnd"/>
      <w:r w:rsidR="00344AF8">
        <w:rPr>
          <w:rFonts w:asciiTheme="minorHAnsi" w:hAnsiTheme="minorHAnsi"/>
          <w:color w:val="000000"/>
          <w:szCs w:val="22"/>
        </w:rPr>
        <w:t>:</w:t>
      </w:r>
    </w:p>
    <w:p w14:paraId="3BB1BE0D" w14:textId="77777777" w:rsidR="00474EAC" w:rsidRDefault="0012010D" w:rsidP="00474EAC">
      <w:pPr>
        <w:pStyle w:val="NormalWeb"/>
        <w:numPr>
          <w:ilvl w:val="0"/>
          <w:numId w:val="38"/>
        </w:numPr>
        <w:rPr>
          <w:rFonts w:asciiTheme="minorHAnsi" w:hAnsiTheme="minorHAnsi"/>
          <w:color w:val="000000"/>
          <w:szCs w:val="22"/>
          <w:lang w:val="sv-SE"/>
        </w:rPr>
      </w:pPr>
      <w:r>
        <w:rPr>
          <w:rFonts w:asciiTheme="minorHAnsi" w:hAnsiTheme="minorHAnsi"/>
          <w:color w:val="000000"/>
          <w:szCs w:val="22"/>
          <w:lang w:val="sv-SE"/>
        </w:rPr>
        <w:t>H</w:t>
      </w:r>
      <w:r w:rsidR="0058451E" w:rsidRPr="0058451E">
        <w:rPr>
          <w:rFonts w:asciiTheme="minorHAnsi" w:hAnsiTheme="minorHAnsi"/>
          <w:color w:val="000000"/>
          <w:szCs w:val="22"/>
          <w:lang w:val="sv-SE"/>
        </w:rPr>
        <w:t>urdan</w:t>
      </w:r>
      <w:r>
        <w:rPr>
          <w:rFonts w:asciiTheme="minorHAnsi" w:hAnsiTheme="minorHAnsi"/>
          <w:color w:val="000000"/>
          <w:szCs w:val="22"/>
          <w:lang w:val="sv-SE"/>
        </w:rPr>
        <w:t xml:space="preserve">a </w:t>
      </w:r>
      <w:proofErr w:type="spellStart"/>
      <w:r>
        <w:rPr>
          <w:rFonts w:asciiTheme="minorHAnsi" w:hAnsiTheme="minorHAnsi"/>
          <w:color w:val="000000"/>
          <w:szCs w:val="22"/>
          <w:lang w:val="sv-SE"/>
        </w:rPr>
        <w:t>spelifieringsmetoder</w:t>
      </w:r>
      <w:proofErr w:type="spellEnd"/>
      <w:r>
        <w:rPr>
          <w:rFonts w:asciiTheme="minorHAnsi" w:hAnsiTheme="minorHAnsi"/>
          <w:color w:val="000000"/>
          <w:szCs w:val="22"/>
          <w:lang w:val="sv-SE"/>
        </w:rPr>
        <w:t xml:space="preserve"> </w:t>
      </w:r>
      <w:r w:rsidR="0058451E" w:rsidRPr="0058451E">
        <w:rPr>
          <w:rFonts w:asciiTheme="minorHAnsi" w:hAnsiTheme="minorHAnsi"/>
          <w:color w:val="000000"/>
          <w:szCs w:val="22"/>
          <w:lang w:val="sv-SE"/>
        </w:rPr>
        <w:t xml:space="preserve">har </w:t>
      </w:r>
      <w:r>
        <w:rPr>
          <w:rFonts w:asciiTheme="minorHAnsi" w:hAnsiTheme="minorHAnsi"/>
          <w:color w:val="000000"/>
          <w:szCs w:val="22"/>
          <w:lang w:val="sv-SE"/>
        </w:rPr>
        <w:t xml:space="preserve">du redan </w:t>
      </w:r>
      <w:r w:rsidR="0058451E" w:rsidRPr="0058451E">
        <w:rPr>
          <w:rFonts w:asciiTheme="minorHAnsi" w:hAnsiTheme="minorHAnsi"/>
          <w:color w:val="000000"/>
          <w:szCs w:val="22"/>
          <w:lang w:val="sv-SE"/>
        </w:rPr>
        <w:t>använt i din egen undervisning</w:t>
      </w:r>
      <w:r>
        <w:rPr>
          <w:rFonts w:asciiTheme="minorHAnsi" w:hAnsiTheme="minorHAnsi"/>
          <w:color w:val="000000"/>
          <w:szCs w:val="22"/>
          <w:lang w:val="sv-SE"/>
        </w:rPr>
        <w:t>?</w:t>
      </w:r>
    </w:p>
    <w:p w14:paraId="60490BAC" w14:textId="77777777" w:rsidR="00474EAC" w:rsidRDefault="0012010D" w:rsidP="00474EAC">
      <w:pPr>
        <w:pStyle w:val="NormalWeb"/>
        <w:numPr>
          <w:ilvl w:val="0"/>
          <w:numId w:val="38"/>
        </w:numPr>
        <w:rPr>
          <w:rFonts w:asciiTheme="minorHAnsi" w:hAnsiTheme="minorHAnsi"/>
          <w:color w:val="000000"/>
          <w:szCs w:val="22"/>
          <w:lang w:val="sv-SE"/>
        </w:rPr>
      </w:pPr>
      <w:r w:rsidRPr="0012010D">
        <w:rPr>
          <w:rFonts w:asciiTheme="minorHAnsi" w:hAnsiTheme="minorHAnsi"/>
          <w:color w:val="000000"/>
          <w:szCs w:val="22"/>
          <w:lang w:val="sv-SE"/>
        </w:rPr>
        <w:t>V</w:t>
      </w:r>
      <w:r w:rsidR="0058451E" w:rsidRPr="0012010D">
        <w:rPr>
          <w:rFonts w:asciiTheme="minorHAnsi" w:hAnsiTheme="minorHAnsi"/>
          <w:color w:val="000000"/>
          <w:szCs w:val="22"/>
          <w:lang w:val="sv-SE"/>
        </w:rPr>
        <w:t xml:space="preserve">ilka </w:t>
      </w:r>
      <w:proofErr w:type="spellStart"/>
      <w:r w:rsidR="0058451E" w:rsidRPr="0012010D">
        <w:rPr>
          <w:rFonts w:asciiTheme="minorHAnsi" w:hAnsiTheme="minorHAnsi"/>
          <w:color w:val="000000"/>
          <w:szCs w:val="22"/>
          <w:lang w:val="sv-SE"/>
        </w:rPr>
        <w:t>spelifieringsverktyg</w:t>
      </w:r>
      <w:proofErr w:type="spellEnd"/>
      <w:r w:rsidR="0058451E" w:rsidRPr="0012010D">
        <w:rPr>
          <w:rFonts w:asciiTheme="minorHAnsi" w:hAnsiTheme="minorHAnsi"/>
          <w:color w:val="000000"/>
          <w:szCs w:val="22"/>
          <w:lang w:val="sv-SE"/>
        </w:rPr>
        <w:t xml:space="preserve"> i din undervisning som skulle bäst stödja de lärande från alltmer varierande bakgrunder i framtiden</w:t>
      </w:r>
      <w:r w:rsidRPr="0012010D">
        <w:rPr>
          <w:rFonts w:asciiTheme="minorHAnsi" w:hAnsiTheme="minorHAnsi"/>
          <w:color w:val="000000"/>
          <w:szCs w:val="22"/>
          <w:lang w:val="sv-SE"/>
        </w:rPr>
        <w:t>?</w:t>
      </w:r>
      <w:r>
        <w:rPr>
          <w:rFonts w:asciiTheme="minorHAnsi" w:hAnsiTheme="minorHAnsi"/>
          <w:color w:val="000000"/>
          <w:szCs w:val="22"/>
          <w:lang w:val="sv-SE"/>
        </w:rPr>
        <w:t xml:space="preserve"> </w:t>
      </w:r>
    </w:p>
    <w:p w14:paraId="21376015" w14:textId="77777777" w:rsidR="00474EAC" w:rsidRDefault="0012010D" w:rsidP="00474EAC">
      <w:pPr>
        <w:pStyle w:val="NormalWeb"/>
        <w:numPr>
          <w:ilvl w:val="0"/>
          <w:numId w:val="38"/>
        </w:numPr>
        <w:rPr>
          <w:rFonts w:asciiTheme="minorHAnsi" w:hAnsiTheme="minorHAnsi"/>
          <w:color w:val="000000"/>
          <w:szCs w:val="22"/>
          <w:lang w:val="sv-SE"/>
        </w:rPr>
      </w:pPr>
      <w:r w:rsidRPr="0012010D">
        <w:rPr>
          <w:rFonts w:asciiTheme="minorHAnsi" w:hAnsiTheme="minorHAnsi"/>
          <w:color w:val="000000"/>
          <w:szCs w:val="22"/>
          <w:lang w:val="sv-SE"/>
        </w:rPr>
        <w:t>H</w:t>
      </w:r>
      <w:r w:rsidR="0058451E" w:rsidRPr="0058451E">
        <w:rPr>
          <w:rFonts w:asciiTheme="minorHAnsi" w:hAnsiTheme="minorHAnsi"/>
          <w:color w:val="000000"/>
          <w:szCs w:val="22"/>
          <w:lang w:val="sv-SE"/>
        </w:rPr>
        <w:t xml:space="preserve">ur </w:t>
      </w:r>
      <w:proofErr w:type="spellStart"/>
      <w:r w:rsidR="0058451E" w:rsidRPr="0058451E">
        <w:rPr>
          <w:rFonts w:asciiTheme="minorHAnsi" w:hAnsiTheme="minorHAnsi"/>
          <w:color w:val="000000"/>
          <w:szCs w:val="22"/>
          <w:lang w:val="sv-SE"/>
        </w:rPr>
        <w:t>spelifiering</w:t>
      </w:r>
      <w:proofErr w:type="spellEnd"/>
      <w:r w:rsidR="0058451E" w:rsidRPr="0058451E">
        <w:rPr>
          <w:rFonts w:asciiTheme="minorHAnsi" w:hAnsiTheme="minorHAnsi"/>
          <w:color w:val="000000"/>
          <w:szCs w:val="22"/>
          <w:lang w:val="sv-SE"/>
        </w:rPr>
        <w:t xml:space="preserve"> kan användas i din egen undervisning för att öka den inre motivationen</w:t>
      </w:r>
      <w:r w:rsidRPr="0012010D">
        <w:rPr>
          <w:rFonts w:asciiTheme="minorHAnsi" w:hAnsiTheme="minorHAnsi"/>
          <w:color w:val="000000"/>
          <w:szCs w:val="22"/>
          <w:lang w:val="sv-SE"/>
        </w:rPr>
        <w:t xml:space="preserve">? </w:t>
      </w:r>
    </w:p>
    <w:p w14:paraId="37746642" w14:textId="56F8C8AC" w:rsidR="0058451E" w:rsidRPr="0058451E" w:rsidRDefault="00474EAC" w:rsidP="00474EAC">
      <w:pPr>
        <w:pStyle w:val="NormalWeb"/>
        <w:numPr>
          <w:ilvl w:val="0"/>
          <w:numId w:val="38"/>
        </w:numPr>
        <w:rPr>
          <w:rFonts w:asciiTheme="minorHAnsi" w:hAnsiTheme="minorHAnsi"/>
          <w:color w:val="000000"/>
          <w:szCs w:val="22"/>
          <w:lang w:val="sv-SE"/>
        </w:rPr>
      </w:pPr>
      <w:r>
        <w:rPr>
          <w:rFonts w:asciiTheme="minorHAnsi" w:hAnsiTheme="minorHAnsi"/>
          <w:color w:val="000000"/>
          <w:szCs w:val="22"/>
          <w:lang w:val="sv-SE"/>
        </w:rPr>
        <w:t>Kan bedömning</w:t>
      </w:r>
      <w:r w:rsidR="0058451E" w:rsidRPr="0058451E">
        <w:rPr>
          <w:rFonts w:asciiTheme="minorHAnsi" w:hAnsiTheme="minorHAnsi"/>
          <w:color w:val="000000"/>
          <w:szCs w:val="22"/>
          <w:lang w:val="sv-SE"/>
        </w:rPr>
        <w:t xml:space="preserve"> ske i din undervi</w:t>
      </w:r>
      <w:r>
        <w:rPr>
          <w:rFonts w:asciiTheme="minorHAnsi" w:hAnsiTheme="minorHAnsi"/>
          <w:color w:val="000000"/>
          <w:szCs w:val="22"/>
          <w:lang w:val="sv-SE"/>
        </w:rPr>
        <w:t xml:space="preserve">sning med hjälp av </w:t>
      </w:r>
      <w:proofErr w:type="spellStart"/>
      <w:r>
        <w:rPr>
          <w:rFonts w:asciiTheme="minorHAnsi" w:hAnsiTheme="minorHAnsi"/>
          <w:color w:val="000000"/>
          <w:szCs w:val="22"/>
          <w:lang w:val="sv-SE"/>
        </w:rPr>
        <w:t>spelifiering</w:t>
      </w:r>
      <w:proofErr w:type="spellEnd"/>
      <w:r>
        <w:rPr>
          <w:rFonts w:asciiTheme="minorHAnsi" w:hAnsiTheme="minorHAnsi"/>
          <w:color w:val="000000"/>
          <w:szCs w:val="22"/>
          <w:lang w:val="sv-SE"/>
        </w:rPr>
        <w:t>?</w:t>
      </w:r>
    </w:p>
    <w:p w14:paraId="2559F108" w14:textId="77777777" w:rsidR="00CA5241" w:rsidRPr="0058451E" w:rsidRDefault="00CA5241">
      <w:pPr>
        <w:tabs>
          <w:tab w:val="clear" w:pos="1304"/>
          <w:tab w:val="clear" w:pos="2608"/>
        </w:tabs>
        <w:rPr>
          <w:lang w:val="sv-SE"/>
        </w:rPr>
      </w:pPr>
    </w:p>
    <w:sectPr w:rsidR="00CA5241" w:rsidRPr="0058451E" w:rsidSect="00EF30FF">
      <w:headerReference w:type="default" r:id="rId10"/>
      <w:footerReference w:type="default" r:id="rId11"/>
      <w:headerReference w:type="first" r:id="rId12"/>
      <w:footerReference w:type="first" r:id="rId13"/>
      <w:pgSz w:w="11906" w:h="16838" w:code="9"/>
      <w:pgMar w:top="1985" w:right="1644" w:bottom="567" w:left="1644" w:header="737"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13A89" w14:textId="77777777" w:rsidR="00B56741" w:rsidRDefault="00B56741" w:rsidP="00AC7BC5">
      <w:r>
        <w:separator/>
      </w:r>
    </w:p>
    <w:p w14:paraId="6E1F4D8B" w14:textId="77777777" w:rsidR="00B56741" w:rsidRDefault="00B56741"/>
  </w:endnote>
  <w:endnote w:type="continuationSeparator" w:id="0">
    <w:p w14:paraId="7E8A5E0C" w14:textId="77777777" w:rsidR="00B56741" w:rsidRDefault="00B56741" w:rsidP="00AC7BC5">
      <w:r>
        <w:continuationSeparator/>
      </w:r>
    </w:p>
    <w:p w14:paraId="1D46F663" w14:textId="77777777" w:rsidR="00B56741" w:rsidRDefault="00B56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E9C3" w14:textId="77777777" w:rsidR="00E8362D" w:rsidRDefault="00E8362D" w:rsidP="00E8362D">
    <w:pPr>
      <w:pStyle w:val="Footer"/>
    </w:pPr>
  </w:p>
  <w:p w14:paraId="17B7CB17" w14:textId="77777777" w:rsidR="00E8362D" w:rsidRDefault="00E8362D" w:rsidP="00E8362D">
    <w:pPr>
      <w:pStyle w:val="Footer"/>
      <w:rPr>
        <w:b/>
        <w:bCs/>
      </w:rPr>
    </w:pPr>
  </w:p>
  <w:p w14:paraId="00F6EC2E" w14:textId="77777777" w:rsidR="0059067E" w:rsidRPr="00E8362D" w:rsidRDefault="00E8362D" w:rsidP="00E8362D">
    <w:pPr>
      <w:pStyle w:val="Footer"/>
    </w:pPr>
    <w:r w:rsidRPr="00AA6EAC">
      <w:rPr>
        <w:b/>
        <w:bCs/>
      </w:rPr>
      <w:t>Digivisio 2030 — Tehdään oppimiselle tulevaisuus.</w:t>
    </w:r>
    <w:r w:rsidRPr="00645099">
      <w:t xml:space="preserve"> </w:t>
    </w:r>
    <w:r>
      <w:tab/>
    </w:r>
    <w:r w:rsidRPr="00AA6EAC">
      <w:t>digivisio2030.fi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EFDF" w14:textId="77777777" w:rsidR="00DA056F" w:rsidRDefault="00DA056F" w:rsidP="00DA056F">
    <w:pPr>
      <w:pStyle w:val="Footer"/>
    </w:pPr>
  </w:p>
  <w:p w14:paraId="676032BF" w14:textId="77777777" w:rsidR="00DA056F" w:rsidRDefault="00DA056F" w:rsidP="00DA056F">
    <w:pPr>
      <w:pStyle w:val="Footer"/>
      <w:rPr>
        <w:b/>
        <w:bCs/>
      </w:rPr>
    </w:pPr>
  </w:p>
  <w:p w14:paraId="2E664BB0" w14:textId="2447B7CA" w:rsidR="00DA056F" w:rsidRDefault="00DA056F" w:rsidP="00DA056F">
    <w:pPr>
      <w:pStyle w:val="Footer"/>
    </w:pPr>
    <w:r w:rsidRPr="00AA6EAC">
      <w:rPr>
        <w:b/>
        <w:bCs/>
      </w:rPr>
      <w:t>Digivisio 2030 — Tehdään oppimiselle tulevaisuus.</w:t>
    </w:r>
    <w:r w:rsidRPr="00645099">
      <w:t xml:space="preserve"> </w:t>
    </w:r>
    <w:r>
      <w:tab/>
    </w:r>
    <w:r w:rsidRPr="00AA6EAC">
      <w:t>digivisio2030.fi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ED789" w14:textId="77777777" w:rsidR="00B56741" w:rsidRDefault="00B56741" w:rsidP="00AC7BC5">
      <w:r>
        <w:separator/>
      </w:r>
    </w:p>
    <w:p w14:paraId="02EF5846" w14:textId="77777777" w:rsidR="00B56741" w:rsidRDefault="00B56741"/>
  </w:footnote>
  <w:footnote w:type="continuationSeparator" w:id="0">
    <w:p w14:paraId="0BD9FDE4" w14:textId="77777777" w:rsidR="00B56741" w:rsidRDefault="00B56741" w:rsidP="00AC7BC5">
      <w:r>
        <w:continuationSeparator/>
      </w:r>
    </w:p>
    <w:p w14:paraId="44EDBD73" w14:textId="77777777" w:rsidR="00B56741" w:rsidRDefault="00B567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9E79" w14:textId="1EBE1E99" w:rsidR="00B778F5" w:rsidRPr="00E81706" w:rsidRDefault="00B778F5" w:rsidP="00B778F5">
    <w:pPr>
      <w:pStyle w:val="Header"/>
      <w:rPr>
        <w:lang w:val="sv-SE"/>
      </w:rPr>
    </w:pPr>
    <w:r>
      <w:rPr>
        <w:b/>
        <w:bCs/>
        <w:noProof/>
        <w:lang w:eastAsia="fi-FI"/>
      </w:rPr>
      <w:drawing>
        <wp:anchor distT="0" distB="0" distL="114300" distR="114300" simplePos="0" relativeHeight="251661312" behindDoc="1" locked="0" layoutInCell="1" allowOverlap="1" wp14:anchorId="061FC52F" wp14:editId="0BDC4C42">
          <wp:simplePos x="0" y="0"/>
          <wp:positionH relativeFrom="page">
            <wp:posOffset>510475</wp:posOffset>
          </wp:positionH>
          <wp:positionV relativeFrom="page">
            <wp:posOffset>502263</wp:posOffset>
          </wp:positionV>
          <wp:extent cx="1443600" cy="234000"/>
          <wp:effectExtent l="0" t="0" r="4445" b="0"/>
          <wp:wrapNone/>
          <wp:docPr id="143"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8451E">
      <w:rPr>
        <w:b/>
        <w:bCs/>
      </w:rPr>
      <w:t>Utbildningar</w:t>
    </w:r>
    <w:proofErr w:type="spellEnd"/>
    <w:r w:rsidR="0058451E">
      <w:rPr>
        <w:b/>
        <w:bCs/>
      </w:rPr>
      <w:t xml:space="preserve"> i </w:t>
    </w:r>
    <w:proofErr w:type="spellStart"/>
    <w:r w:rsidR="0058451E">
      <w:rPr>
        <w:b/>
        <w:bCs/>
      </w:rPr>
      <w:t>digital</w:t>
    </w:r>
    <w:proofErr w:type="spellEnd"/>
    <w:r w:rsidR="0058451E">
      <w:rPr>
        <w:b/>
        <w:bCs/>
      </w:rPr>
      <w:t xml:space="preserve"> </w:t>
    </w:r>
    <w:proofErr w:type="spellStart"/>
    <w:r w:rsidR="0058451E">
      <w:rPr>
        <w:b/>
        <w:bCs/>
      </w:rPr>
      <w:t>pedagogik</w:t>
    </w:r>
    <w:proofErr w:type="spellEnd"/>
    <w:r>
      <w:tab/>
    </w:r>
    <w:r w:rsidRPr="008E71FB">
      <w:fldChar w:fldCharType="begin"/>
    </w:r>
    <w:r w:rsidRPr="008E71FB">
      <w:instrText>PAGE</w:instrText>
    </w:r>
    <w:r w:rsidRPr="008E71FB">
      <w:fldChar w:fldCharType="separate"/>
    </w:r>
    <w:r w:rsidR="00F05DDE">
      <w:rPr>
        <w:noProof/>
      </w:rPr>
      <w:t>3</w:t>
    </w:r>
    <w:r w:rsidRPr="008E71FB">
      <w:fldChar w:fldCharType="end"/>
    </w:r>
    <w:r w:rsidRPr="008E71FB">
      <w:t xml:space="preserve"> (</w:t>
    </w:r>
    <w:r w:rsidRPr="008E71FB">
      <w:fldChar w:fldCharType="begin"/>
    </w:r>
    <w:r w:rsidRPr="008E71FB">
      <w:instrText>NUMPAGES</w:instrText>
    </w:r>
    <w:r w:rsidRPr="008E71FB">
      <w:fldChar w:fldCharType="separate"/>
    </w:r>
    <w:r w:rsidR="00F05DDE">
      <w:rPr>
        <w:noProof/>
      </w:rPr>
      <w:t>3</w:t>
    </w:r>
    <w:r w:rsidRPr="008E71FB">
      <w:fldChar w:fldCharType="end"/>
    </w:r>
    <w:r w:rsidRPr="00E81706">
      <w:rPr>
        <w:lang w:val="sv-SE"/>
      </w:rPr>
      <w:t>)</w:t>
    </w:r>
  </w:p>
  <w:sdt>
    <w:sdtPr>
      <w:rPr>
        <w:lang w:val="sv-SE"/>
      </w:rPr>
      <w:id w:val="-1806921155"/>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22414626" w14:textId="76005D57" w:rsidR="00B778F5" w:rsidRPr="00E81706" w:rsidRDefault="00E81706" w:rsidP="00B778F5">
        <w:pPr>
          <w:pStyle w:val="Header"/>
          <w:rPr>
            <w:lang w:val="sv-SE"/>
          </w:rPr>
        </w:pPr>
        <w:r w:rsidRPr="00E81706">
          <w:rPr>
            <w:lang w:val="sv-SE"/>
          </w:rPr>
          <w:t xml:space="preserve">Mikrolärande och </w:t>
        </w:r>
        <w:proofErr w:type="spellStart"/>
        <w:r w:rsidRPr="00E81706">
          <w:rPr>
            <w:lang w:val="sv-SE"/>
          </w:rPr>
          <w:t>spelifiering</w:t>
        </w:r>
        <w:proofErr w:type="spellEnd"/>
        <w:r w:rsidRPr="00E81706">
          <w:rPr>
            <w:lang w:val="sv-SE"/>
          </w:rPr>
          <w:t xml:space="preserve"> vid högskolor</w:t>
        </w:r>
      </w:p>
    </w:sdtContent>
  </w:sdt>
  <w:p w14:paraId="3D2CF081" w14:textId="77777777" w:rsidR="000070D0" w:rsidRPr="00E81706" w:rsidRDefault="000070D0" w:rsidP="00B778F5">
    <w:pPr>
      <w:pStyle w:val="Header"/>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19D1D" w14:textId="7B2579A4" w:rsidR="007D0A83" w:rsidRPr="0058451E" w:rsidRDefault="007D0A83" w:rsidP="007D0A83">
    <w:pPr>
      <w:pStyle w:val="Header"/>
      <w:rPr>
        <w:lang w:val="sv-SE"/>
      </w:rPr>
    </w:pPr>
    <w:r>
      <w:rPr>
        <w:b/>
        <w:bCs/>
        <w:noProof/>
        <w:lang w:eastAsia="fi-FI"/>
      </w:rPr>
      <w:drawing>
        <wp:anchor distT="0" distB="0" distL="114300" distR="114300" simplePos="0" relativeHeight="251663360" behindDoc="1" locked="0" layoutInCell="1" allowOverlap="1" wp14:anchorId="530072CE" wp14:editId="53413C26">
          <wp:simplePos x="0" y="0"/>
          <wp:positionH relativeFrom="page">
            <wp:posOffset>510475</wp:posOffset>
          </wp:positionH>
          <wp:positionV relativeFrom="page">
            <wp:posOffset>502263</wp:posOffset>
          </wp:positionV>
          <wp:extent cx="1443600" cy="234000"/>
          <wp:effectExtent l="0" t="0" r="4445" b="0"/>
          <wp:wrapNone/>
          <wp:docPr id="1" name="Kuva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43600" cy="234000"/>
                  </a:xfrm>
                  <a:prstGeom prst="rect">
                    <a:avLst/>
                  </a:prstGeom>
                </pic:spPr>
              </pic:pic>
            </a:graphicData>
          </a:graphic>
          <wp14:sizeRelH relativeFrom="margin">
            <wp14:pctWidth>0</wp14:pctWidth>
          </wp14:sizeRelH>
          <wp14:sizeRelV relativeFrom="margin">
            <wp14:pctHeight>0</wp14:pctHeight>
          </wp14:sizeRelV>
        </wp:anchor>
      </w:drawing>
    </w:r>
    <w:r w:rsidR="0058451E" w:rsidRPr="0058451E">
      <w:rPr>
        <w:b/>
        <w:bCs/>
        <w:lang w:val="sv-SE"/>
      </w:rPr>
      <w:t>Utbildningar i digital pedagogik</w:t>
    </w:r>
    <w:r w:rsidRPr="0058451E">
      <w:rPr>
        <w:lang w:val="sv-SE"/>
      </w:rPr>
      <w:tab/>
    </w:r>
    <w:r w:rsidRPr="008E71FB">
      <w:fldChar w:fldCharType="begin"/>
    </w:r>
    <w:r w:rsidRPr="0058451E">
      <w:rPr>
        <w:lang w:val="sv-SE"/>
      </w:rPr>
      <w:instrText>PAGE</w:instrText>
    </w:r>
    <w:r w:rsidRPr="008E71FB">
      <w:fldChar w:fldCharType="separate"/>
    </w:r>
    <w:r w:rsidR="00474EAC">
      <w:rPr>
        <w:noProof/>
        <w:lang w:val="sv-SE"/>
      </w:rPr>
      <w:t>1</w:t>
    </w:r>
    <w:r w:rsidRPr="008E71FB">
      <w:fldChar w:fldCharType="end"/>
    </w:r>
    <w:r w:rsidRPr="0058451E">
      <w:rPr>
        <w:lang w:val="sv-SE"/>
      </w:rPr>
      <w:t xml:space="preserve"> (</w:t>
    </w:r>
    <w:r w:rsidRPr="008E71FB">
      <w:fldChar w:fldCharType="begin"/>
    </w:r>
    <w:r w:rsidRPr="0058451E">
      <w:rPr>
        <w:lang w:val="sv-SE"/>
      </w:rPr>
      <w:instrText>NUMPAGES</w:instrText>
    </w:r>
    <w:r w:rsidRPr="008E71FB">
      <w:fldChar w:fldCharType="separate"/>
    </w:r>
    <w:r w:rsidR="00474EAC">
      <w:rPr>
        <w:noProof/>
        <w:lang w:val="sv-SE"/>
      </w:rPr>
      <w:t>3</w:t>
    </w:r>
    <w:r w:rsidRPr="008E71FB">
      <w:fldChar w:fldCharType="end"/>
    </w:r>
    <w:r w:rsidRPr="0058451E">
      <w:rPr>
        <w:lang w:val="sv-SE"/>
      </w:rPr>
      <w:t>)</w:t>
    </w:r>
  </w:p>
  <w:sdt>
    <w:sdtPr>
      <w:rPr>
        <w:lang w:val="sv-SE"/>
      </w:rPr>
      <w:id w:val="96770026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09D53289" w14:textId="6C160853" w:rsidR="007D0A83" w:rsidRPr="0058451E" w:rsidRDefault="00E90547" w:rsidP="007D0A83">
        <w:pPr>
          <w:pStyle w:val="Header"/>
          <w:rPr>
            <w:lang w:val="sv-SE"/>
          </w:rPr>
        </w:pPr>
        <w:r w:rsidRPr="0058451E">
          <w:rPr>
            <w:lang w:val="sv-SE"/>
          </w:rPr>
          <w:t>M</w:t>
        </w:r>
        <w:r w:rsidR="00905E6D" w:rsidRPr="0058451E">
          <w:rPr>
            <w:lang w:val="sv-SE"/>
          </w:rPr>
          <w:t>ikro</w:t>
        </w:r>
        <w:r w:rsidR="0058451E" w:rsidRPr="0058451E">
          <w:rPr>
            <w:lang w:val="sv-SE"/>
          </w:rPr>
          <w:t xml:space="preserve">lärande och </w:t>
        </w:r>
        <w:proofErr w:type="spellStart"/>
        <w:r w:rsidR="0058451E" w:rsidRPr="0058451E">
          <w:rPr>
            <w:lang w:val="sv-SE"/>
          </w:rPr>
          <w:t>spelifiering</w:t>
        </w:r>
        <w:proofErr w:type="spellEnd"/>
        <w:r w:rsidR="00E81706">
          <w:rPr>
            <w:lang w:val="sv-SE"/>
          </w:rPr>
          <w:t xml:space="preserve"> vid högskolor</w:t>
        </w:r>
      </w:p>
    </w:sdtContent>
  </w:sdt>
  <w:p w14:paraId="797F0265" w14:textId="3D44C86C" w:rsidR="008F15CF" w:rsidRPr="0058451E" w:rsidRDefault="008F15CF" w:rsidP="00D02052">
    <w:pPr>
      <w:pStyle w:val="Header"/>
      <w:ind w:left="0"/>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0B176A6"/>
    <w:multiLevelType w:val="hybridMultilevel"/>
    <w:tmpl w:val="1D76787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15:restartNumberingAfterBreak="0">
    <w:nsid w:val="1EA8382B"/>
    <w:multiLevelType w:val="hybridMultilevel"/>
    <w:tmpl w:val="09F0A3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013308F"/>
    <w:multiLevelType w:val="multilevel"/>
    <w:tmpl w:val="2ACC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68F06FA"/>
    <w:multiLevelType w:val="hybridMultilevel"/>
    <w:tmpl w:val="8CF290C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671531F"/>
    <w:multiLevelType w:val="hybridMultilevel"/>
    <w:tmpl w:val="46ACC2DE"/>
    <w:lvl w:ilvl="0" w:tplc="040B0001">
      <w:start w:val="1"/>
      <w:numFmt w:val="bullet"/>
      <w:lvlText w:val=""/>
      <w:lvlJc w:val="left"/>
      <w:pPr>
        <w:ind w:left="1514" w:hanging="360"/>
      </w:pPr>
      <w:rPr>
        <w:rFonts w:ascii="Symbol" w:hAnsi="Symbol" w:hint="default"/>
      </w:rPr>
    </w:lvl>
    <w:lvl w:ilvl="1" w:tplc="040B0003" w:tentative="1">
      <w:start w:val="1"/>
      <w:numFmt w:val="bullet"/>
      <w:lvlText w:val="o"/>
      <w:lvlJc w:val="left"/>
      <w:pPr>
        <w:ind w:left="2234" w:hanging="360"/>
      </w:pPr>
      <w:rPr>
        <w:rFonts w:ascii="Courier New" w:hAnsi="Courier New" w:cs="Courier New" w:hint="default"/>
      </w:rPr>
    </w:lvl>
    <w:lvl w:ilvl="2" w:tplc="040B0005" w:tentative="1">
      <w:start w:val="1"/>
      <w:numFmt w:val="bullet"/>
      <w:lvlText w:val=""/>
      <w:lvlJc w:val="left"/>
      <w:pPr>
        <w:ind w:left="2954" w:hanging="360"/>
      </w:pPr>
      <w:rPr>
        <w:rFonts w:ascii="Wingdings" w:hAnsi="Wingdings" w:hint="default"/>
      </w:rPr>
    </w:lvl>
    <w:lvl w:ilvl="3" w:tplc="040B0001" w:tentative="1">
      <w:start w:val="1"/>
      <w:numFmt w:val="bullet"/>
      <w:lvlText w:val=""/>
      <w:lvlJc w:val="left"/>
      <w:pPr>
        <w:ind w:left="3674" w:hanging="360"/>
      </w:pPr>
      <w:rPr>
        <w:rFonts w:ascii="Symbol" w:hAnsi="Symbol" w:hint="default"/>
      </w:rPr>
    </w:lvl>
    <w:lvl w:ilvl="4" w:tplc="040B0003" w:tentative="1">
      <w:start w:val="1"/>
      <w:numFmt w:val="bullet"/>
      <w:lvlText w:val="o"/>
      <w:lvlJc w:val="left"/>
      <w:pPr>
        <w:ind w:left="4394" w:hanging="360"/>
      </w:pPr>
      <w:rPr>
        <w:rFonts w:ascii="Courier New" w:hAnsi="Courier New" w:cs="Courier New" w:hint="default"/>
      </w:rPr>
    </w:lvl>
    <w:lvl w:ilvl="5" w:tplc="040B0005" w:tentative="1">
      <w:start w:val="1"/>
      <w:numFmt w:val="bullet"/>
      <w:lvlText w:val=""/>
      <w:lvlJc w:val="left"/>
      <w:pPr>
        <w:ind w:left="5114" w:hanging="360"/>
      </w:pPr>
      <w:rPr>
        <w:rFonts w:ascii="Wingdings" w:hAnsi="Wingdings" w:hint="default"/>
      </w:rPr>
    </w:lvl>
    <w:lvl w:ilvl="6" w:tplc="040B0001" w:tentative="1">
      <w:start w:val="1"/>
      <w:numFmt w:val="bullet"/>
      <w:lvlText w:val=""/>
      <w:lvlJc w:val="left"/>
      <w:pPr>
        <w:ind w:left="5834" w:hanging="360"/>
      </w:pPr>
      <w:rPr>
        <w:rFonts w:ascii="Symbol" w:hAnsi="Symbol" w:hint="default"/>
      </w:rPr>
    </w:lvl>
    <w:lvl w:ilvl="7" w:tplc="040B0003" w:tentative="1">
      <w:start w:val="1"/>
      <w:numFmt w:val="bullet"/>
      <w:lvlText w:val="o"/>
      <w:lvlJc w:val="left"/>
      <w:pPr>
        <w:ind w:left="6554" w:hanging="360"/>
      </w:pPr>
      <w:rPr>
        <w:rFonts w:ascii="Courier New" w:hAnsi="Courier New" w:cs="Courier New" w:hint="default"/>
      </w:rPr>
    </w:lvl>
    <w:lvl w:ilvl="8" w:tplc="040B0005" w:tentative="1">
      <w:start w:val="1"/>
      <w:numFmt w:val="bullet"/>
      <w:lvlText w:val=""/>
      <w:lvlJc w:val="left"/>
      <w:pPr>
        <w:ind w:left="7274" w:hanging="360"/>
      </w:pPr>
      <w:rPr>
        <w:rFonts w:ascii="Wingdings" w:hAnsi="Wingdings" w:hint="default"/>
      </w:rPr>
    </w:lvl>
  </w:abstractNum>
  <w:abstractNum w:abstractNumId="18"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C856C3C"/>
    <w:multiLevelType w:val="hybridMultilevel"/>
    <w:tmpl w:val="18E8BCB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3D616A1E"/>
    <w:multiLevelType w:val="hybridMultilevel"/>
    <w:tmpl w:val="877041A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BA67BF"/>
    <w:multiLevelType w:val="multilevel"/>
    <w:tmpl w:val="9A541D7A"/>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pStyle w:val="Heading4"/>
      <w:lvlText w:val="%1.%2.%3.%4."/>
      <w:lvlJc w:val="left"/>
      <w:pPr>
        <w:ind w:left="1191" w:hanging="1191"/>
      </w:pPr>
      <w:rPr>
        <w:rFonts w:hint="default"/>
      </w:rPr>
    </w:lvl>
    <w:lvl w:ilvl="4">
      <w:start w:val="1"/>
      <w:numFmt w:val="decimal"/>
      <w:pStyle w:val="Heading5"/>
      <w:lvlText w:val="%1.%2.%3.%4.%5."/>
      <w:lvlJc w:val="left"/>
      <w:pPr>
        <w:ind w:left="1474" w:hanging="1474"/>
      </w:pPr>
      <w:rPr>
        <w:rFonts w:hint="default"/>
      </w:rPr>
    </w:lvl>
    <w:lvl w:ilvl="5">
      <w:start w:val="1"/>
      <w:numFmt w:val="decimal"/>
      <w:pStyle w:val="Heading6"/>
      <w:lvlText w:val="%1.%2.%3.%4.%5.%6."/>
      <w:lvlJc w:val="left"/>
      <w:pPr>
        <w:ind w:left="1758" w:hanging="1758"/>
      </w:pPr>
      <w:rPr>
        <w:rFonts w:hint="default"/>
      </w:rPr>
    </w:lvl>
    <w:lvl w:ilvl="6">
      <w:start w:val="1"/>
      <w:numFmt w:val="decimal"/>
      <w:pStyle w:val="Heading7"/>
      <w:lvlText w:val="%1.%2.%3.%4.%5.%6.%7."/>
      <w:lvlJc w:val="left"/>
      <w:pPr>
        <w:ind w:left="2041" w:hanging="2041"/>
      </w:pPr>
      <w:rPr>
        <w:rFonts w:hint="default"/>
      </w:rPr>
    </w:lvl>
    <w:lvl w:ilvl="7">
      <w:start w:val="1"/>
      <w:numFmt w:val="decimal"/>
      <w:pStyle w:val="Heading8"/>
      <w:lvlText w:val="%1.%2.%3.%4.%5.%6.%7.%8."/>
      <w:lvlJc w:val="left"/>
      <w:pPr>
        <w:ind w:left="2325" w:hanging="2325"/>
      </w:pPr>
      <w:rPr>
        <w:rFonts w:hint="default"/>
      </w:rPr>
    </w:lvl>
    <w:lvl w:ilvl="8">
      <w:start w:val="1"/>
      <w:numFmt w:val="decimal"/>
      <w:pStyle w:val="Heading9"/>
      <w:lvlText w:val="%1.%2.%3.%4.%5.%6.%7.%8.%9."/>
      <w:lvlJc w:val="left"/>
      <w:pPr>
        <w:ind w:left="2608" w:hanging="2608"/>
      </w:pPr>
      <w:rPr>
        <w:rFonts w:hint="default"/>
      </w:rPr>
    </w:lvl>
  </w:abstractNum>
  <w:abstractNum w:abstractNumId="23"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ListNumber2"/>
      <w:lvlText w:val="%2."/>
      <w:lvlJc w:val="left"/>
      <w:pPr>
        <w:ind w:left="2019" w:hanging="358"/>
      </w:pPr>
      <w:rPr>
        <w:rFonts w:hint="default"/>
      </w:rPr>
    </w:lvl>
    <w:lvl w:ilvl="2">
      <w:start w:val="1"/>
      <w:numFmt w:val="decimal"/>
      <w:pStyle w:val="ListNumber3"/>
      <w:lvlText w:val="%3."/>
      <w:lvlJc w:val="left"/>
      <w:pPr>
        <w:ind w:left="2376" w:hanging="357"/>
      </w:pPr>
      <w:rPr>
        <w:rFonts w:hint="default"/>
      </w:rPr>
    </w:lvl>
    <w:lvl w:ilvl="3">
      <w:start w:val="1"/>
      <w:numFmt w:val="decimal"/>
      <w:pStyle w:val="ListNumber4"/>
      <w:lvlText w:val="%4."/>
      <w:lvlJc w:val="left"/>
      <w:pPr>
        <w:ind w:left="2733" w:hanging="357"/>
      </w:pPr>
      <w:rPr>
        <w:rFonts w:hint="default"/>
      </w:rPr>
    </w:lvl>
    <w:lvl w:ilvl="4">
      <w:start w:val="1"/>
      <w:numFmt w:val="decimal"/>
      <w:pStyle w:val="ListNumber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24"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5" w15:restartNumberingAfterBreak="0">
    <w:nsid w:val="4F3A27F1"/>
    <w:multiLevelType w:val="multilevel"/>
    <w:tmpl w:val="FF44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51BC6F75"/>
    <w:multiLevelType w:val="hybridMultilevel"/>
    <w:tmpl w:val="656EBAE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4"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F9D004A"/>
    <w:multiLevelType w:val="multilevel"/>
    <w:tmpl w:val="811CB534"/>
    <w:lvl w:ilvl="0">
      <w:start w:val="1"/>
      <w:numFmt w:val="bullet"/>
      <w:pStyle w:val="List"/>
      <w:lvlText w:val=""/>
      <w:lvlJc w:val="left"/>
      <w:pPr>
        <w:ind w:left="1664" w:hanging="360"/>
      </w:pPr>
      <w:rPr>
        <w:rFonts w:ascii="Symbol" w:hAnsi="Symbol" w:hint="default"/>
        <w:color w:val="auto"/>
      </w:rPr>
    </w:lvl>
    <w:lvl w:ilvl="1">
      <w:start w:val="1"/>
      <w:numFmt w:val="bullet"/>
      <w:pStyle w:val="List2"/>
      <w:lvlText w:val=""/>
      <w:lvlJc w:val="left"/>
      <w:pPr>
        <w:tabs>
          <w:tab w:val="num" w:pos="1661"/>
        </w:tabs>
        <w:ind w:left="2019" w:hanging="358"/>
      </w:pPr>
      <w:rPr>
        <w:rFonts w:ascii="Symbol" w:hAnsi="Symbol" w:hint="default"/>
        <w:color w:val="auto"/>
      </w:rPr>
    </w:lvl>
    <w:lvl w:ilvl="2">
      <w:start w:val="1"/>
      <w:numFmt w:val="bullet"/>
      <w:pStyle w:val="List3"/>
      <w:lvlText w:val=""/>
      <w:lvlJc w:val="left"/>
      <w:pPr>
        <w:ind w:left="2376" w:hanging="357"/>
      </w:pPr>
      <w:rPr>
        <w:rFonts w:ascii="Symbol" w:hAnsi="Symbol" w:hint="default"/>
      </w:rPr>
    </w:lvl>
    <w:lvl w:ilvl="3">
      <w:start w:val="1"/>
      <w:numFmt w:val="bullet"/>
      <w:pStyle w:val="List4"/>
      <w:lvlText w:val=""/>
      <w:lvlJc w:val="left"/>
      <w:pPr>
        <w:ind w:left="2733" w:hanging="357"/>
      </w:pPr>
      <w:rPr>
        <w:rFonts w:ascii="Symbol" w:hAnsi="Symbol" w:hint="default"/>
      </w:rPr>
    </w:lvl>
    <w:lvl w:ilvl="4">
      <w:start w:val="1"/>
      <w:numFmt w:val="bullet"/>
      <w:pStyle w:val="List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4"/>
  </w:num>
  <w:num w:numId="4">
    <w:abstractNumId w:val="28"/>
  </w:num>
  <w:num w:numId="5">
    <w:abstractNumId w:val="9"/>
  </w:num>
  <w:num w:numId="6">
    <w:abstractNumId w:val="7"/>
  </w:num>
  <w:num w:numId="7">
    <w:abstractNumId w:val="35"/>
  </w:num>
  <w:num w:numId="8">
    <w:abstractNumId w:val="18"/>
  </w:num>
  <w:num w:numId="9">
    <w:abstractNumId w:val="16"/>
  </w:num>
  <w:num w:numId="10">
    <w:abstractNumId w:val="21"/>
  </w:num>
  <w:num w:numId="11">
    <w:abstractNumId w:val="15"/>
  </w:num>
  <w:num w:numId="12">
    <w:abstractNumId w:val="6"/>
  </w:num>
  <w:num w:numId="13">
    <w:abstractNumId w:val="32"/>
  </w:num>
  <w:num w:numId="14">
    <w:abstractNumId w:val="33"/>
  </w:num>
  <w:num w:numId="15">
    <w:abstractNumId w:val="8"/>
  </w:num>
  <w:num w:numId="16">
    <w:abstractNumId w:val="36"/>
  </w:num>
  <w:num w:numId="17">
    <w:abstractNumId w:val="4"/>
  </w:num>
  <w:num w:numId="18">
    <w:abstractNumId w:val="29"/>
  </w:num>
  <w:num w:numId="19">
    <w:abstractNumId w:val="13"/>
  </w:num>
  <w:num w:numId="20">
    <w:abstractNumId w:val="31"/>
  </w:num>
  <w:num w:numId="21">
    <w:abstractNumId w:val="3"/>
  </w:num>
  <w:num w:numId="22">
    <w:abstractNumId w:val="30"/>
  </w:num>
  <w:num w:numId="23">
    <w:abstractNumId w:val="10"/>
  </w:num>
  <w:num w:numId="24">
    <w:abstractNumId w:val="1"/>
  </w:num>
  <w:num w:numId="25">
    <w:abstractNumId w:val="26"/>
  </w:num>
  <w:num w:numId="26">
    <w:abstractNumId w:val="24"/>
  </w:num>
  <w:num w:numId="27">
    <w:abstractNumId w:val="22"/>
  </w:num>
  <w:num w:numId="28">
    <w:abstractNumId w:val="23"/>
  </w:num>
  <w:num w:numId="29">
    <w:abstractNumId w:val="37"/>
  </w:num>
  <w:num w:numId="30">
    <w:abstractNumId w:val="20"/>
  </w:num>
  <w:num w:numId="31">
    <w:abstractNumId w:val="17"/>
  </w:num>
  <w:num w:numId="32">
    <w:abstractNumId w:val="14"/>
  </w:num>
  <w:num w:numId="33">
    <w:abstractNumId w:val="11"/>
  </w:num>
  <w:num w:numId="34">
    <w:abstractNumId w:val="25"/>
  </w:num>
  <w:num w:numId="35">
    <w:abstractNumId w:val="12"/>
  </w:num>
  <w:num w:numId="36">
    <w:abstractNumId w:val="5"/>
  </w:num>
  <w:num w:numId="37">
    <w:abstractNumId w:val="1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83"/>
    <w:rsid w:val="000008A7"/>
    <w:rsid w:val="00004A1C"/>
    <w:rsid w:val="000058ED"/>
    <w:rsid w:val="000070D0"/>
    <w:rsid w:val="00032ADC"/>
    <w:rsid w:val="00033395"/>
    <w:rsid w:val="00043B13"/>
    <w:rsid w:val="00047B49"/>
    <w:rsid w:val="000639CC"/>
    <w:rsid w:val="00064BA3"/>
    <w:rsid w:val="00071632"/>
    <w:rsid w:val="00074D1C"/>
    <w:rsid w:val="000C3BE9"/>
    <w:rsid w:val="000C7201"/>
    <w:rsid w:val="000C7E8C"/>
    <w:rsid w:val="000D20DF"/>
    <w:rsid w:val="000F4350"/>
    <w:rsid w:val="00117BC3"/>
    <w:rsid w:val="00117F9C"/>
    <w:rsid w:val="0012010D"/>
    <w:rsid w:val="00125124"/>
    <w:rsid w:val="0013360B"/>
    <w:rsid w:val="0014405D"/>
    <w:rsid w:val="00167DCA"/>
    <w:rsid w:val="001703FE"/>
    <w:rsid w:val="00195851"/>
    <w:rsid w:val="001A5CD7"/>
    <w:rsid w:val="001A6268"/>
    <w:rsid w:val="001B2BAA"/>
    <w:rsid w:val="001B3DFA"/>
    <w:rsid w:val="001B5CF2"/>
    <w:rsid w:val="001C40CB"/>
    <w:rsid w:val="00201C58"/>
    <w:rsid w:val="00206450"/>
    <w:rsid w:val="00211D88"/>
    <w:rsid w:val="0022111F"/>
    <w:rsid w:val="002243A3"/>
    <w:rsid w:val="00243E2F"/>
    <w:rsid w:val="002742FA"/>
    <w:rsid w:val="00287385"/>
    <w:rsid w:val="002D10A2"/>
    <w:rsid w:val="0030309C"/>
    <w:rsid w:val="00311193"/>
    <w:rsid w:val="0031154F"/>
    <w:rsid w:val="00313BCB"/>
    <w:rsid w:val="00317AA4"/>
    <w:rsid w:val="00344AF8"/>
    <w:rsid w:val="00345DE7"/>
    <w:rsid w:val="00350642"/>
    <w:rsid w:val="00351C7F"/>
    <w:rsid w:val="00356779"/>
    <w:rsid w:val="003606BB"/>
    <w:rsid w:val="00371133"/>
    <w:rsid w:val="00371FF8"/>
    <w:rsid w:val="003804DC"/>
    <w:rsid w:val="00387F7C"/>
    <w:rsid w:val="003A34B9"/>
    <w:rsid w:val="003B7DD9"/>
    <w:rsid w:val="003C19EE"/>
    <w:rsid w:val="003D4166"/>
    <w:rsid w:val="003D70A7"/>
    <w:rsid w:val="003E0879"/>
    <w:rsid w:val="003E10EB"/>
    <w:rsid w:val="003F4A60"/>
    <w:rsid w:val="004145E6"/>
    <w:rsid w:val="00420D16"/>
    <w:rsid w:val="00434F82"/>
    <w:rsid w:val="00437D93"/>
    <w:rsid w:val="00456474"/>
    <w:rsid w:val="0045661C"/>
    <w:rsid w:val="00464F28"/>
    <w:rsid w:val="00474EAC"/>
    <w:rsid w:val="0047520D"/>
    <w:rsid w:val="00484774"/>
    <w:rsid w:val="004A0AEA"/>
    <w:rsid w:val="004B23CE"/>
    <w:rsid w:val="004E0630"/>
    <w:rsid w:val="004E4251"/>
    <w:rsid w:val="004F4BAA"/>
    <w:rsid w:val="004F6B0C"/>
    <w:rsid w:val="00511BE5"/>
    <w:rsid w:val="00527C91"/>
    <w:rsid w:val="0054267A"/>
    <w:rsid w:val="00542CD9"/>
    <w:rsid w:val="0058451E"/>
    <w:rsid w:val="0059067E"/>
    <w:rsid w:val="005B7196"/>
    <w:rsid w:val="005E48EA"/>
    <w:rsid w:val="005F3144"/>
    <w:rsid w:val="00601D7D"/>
    <w:rsid w:val="00605ACB"/>
    <w:rsid w:val="0060724A"/>
    <w:rsid w:val="00612226"/>
    <w:rsid w:val="006127C7"/>
    <w:rsid w:val="006237E8"/>
    <w:rsid w:val="00645099"/>
    <w:rsid w:val="00653706"/>
    <w:rsid w:val="006739FF"/>
    <w:rsid w:val="00681A2C"/>
    <w:rsid w:val="006B2C10"/>
    <w:rsid w:val="006B426D"/>
    <w:rsid w:val="006C36A1"/>
    <w:rsid w:val="006D657D"/>
    <w:rsid w:val="006D6722"/>
    <w:rsid w:val="006E0F3C"/>
    <w:rsid w:val="006F36F8"/>
    <w:rsid w:val="00714450"/>
    <w:rsid w:val="0073191E"/>
    <w:rsid w:val="00735D98"/>
    <w:rsid w:val="0073713A"/>
    <w:rsid w:val="00760947"/>
    <w:rsid w:val="007632A7"/>
    <w:rsid w:val="007727E6"/>
    <w:rsid w:val="007A54E0"/>
    <w:rsid w:val="007A77BC"/>
    <w:rsid w:val="007C7C4F"/>
    <w:rsid w:val="007D0A83"/>
    <w:rsid w:val="0080351B"/>
    <w:rsid w:val="008217E2"/>
    <w:rsid w:val="00830601"/>
    <w:rsid w:val="00843BF7"/>
    <w:rsid w:val="00860E8C"/>
    <w:rsid w:val="00876CF1"/>
    <w:rsid w:val="008770F5"/>
    <w:rsid w:val="00880A75"/>
    <w:rsid w:val="008832FB"/>
    <w:rsid w:val="00893F7D"/>
    <w:rsid w:val="008B1667"/>
    <w:rsid w:val="008E5DF6"/>
    <w:rsid w:val="008E71FB"/>
    <w:rsid w:val="008F0DD8"/>
    <w:rsid w:val="008F15CF"/>
    <w:rsid w:val="008F78F1"/>
    <w:rsid w:val="00905E6D"/>
    <w:rsid w:val="00920BDD"/>
    <w:rsid w:val="00920D1C"/>
    <w:rsid w:val="00967360"/>
    <w:rsid w:val="009939B4"/>
    <w:rsid w:val="0099556F"/>
    <w:rsid w:val="009978C4"/>
    <w:rsid w:val="009B00F8"/>
    <w:rsid w:val="009B28CC"/>
    <w:rsid w:val="009C31D8"/>
    <w:rsid w:val="009C4CA5"/>
    <w:rsid w:val="009D7BB0"/>
    <w:rsid w:val="009E3D1F"/>
    <w:rsid w:val="009E40DA"/>
    <w:rsid w:val="00A01F8D"/>
    <w:rsid w:val="00A0715C"/>
    <w:rsid w:val="00A139D0"/>
    <w:rsid w:val="00A3260C"/>
    <w:rsid w:val="00A40ED0"/>
    <w:rsid w:val="00A50B0A"/>
    <w:rsid w:val="00A65357"/>
    <w:rsid w:val="00A71532"/>
    <w:rsid w:val="00A961CB"/>
    <w:rsid w:val="00AA6EAC"/>
    <w:rsid w:val="00AB124A"/>
    <w:rsid w:val="00AB3675"/>
    <w:rsid w:val="00AC7BC5"/>
    <w:rsid w:val="00AD043D"/>
    <w:rsid w:val="00AD242E"/>
    <w:rsid w:val="00AF69EA"/>
    <w:rsid w:val="00B06142"/>
    <w:rsid w:val="00B14070"/>
    <w:rsid w:val="00B361BA"/>
    <w:rsid w:val="00B36728"/>
    <w:rsid w:val="00B47A21"/>
    <w:rsid w:val="00B56741"/>
    <w:rsid w:val="00B778F5"/>
    <w:rsid w:val="00BA7BA5"/>
    <w:rsid w:val="00BB1B52"/>
    <w:rsid w:val="00BC768D"/>
    <w:rsid w:val="00BF430D"/>
    <w:rsid w:val="00C04CE3"/>
    <w:rsid w:val="00C10165"/>
    <w:rsid w:val="00C1070E"/>
    <w:rsid w:val="00C164B8"/>
    <w:rsid w:val="00C2018C"/>
    <w:rsid w:val="00C23806"/>
    <w:rsid w:val="00C257FC"/>
    <w:rsid w:val="00C455E4"/>
    <w:rsid w:val="00C46D72"/>
    <w:rsid w:val="00C479A0"/>
    <w:rsid w:val="00C56D47"/>
    <w:rsid w:val="00C635DE"/>
    <w:rsid w:val="00C71063"/>
    <w:rsid w:val="00C72946"/>
    <w:rsid w:val="00C743E5"/>
    <w:rsid w:val="00C77D13"/>
    <w:rsid w:val="00C8584F"/>
    <w:rsid w:val="00C85D1C"/>
    <w:rsid w:val="00CA0EED"/>
    <w:rsid w:val="00CA5241"/>
    <w:rsid w:val="00CB11A6"/>
    <w:rsid w:val="00CD48B2"/>
    <w:rsid w:val="00CF347E"/>
    <w:rsid w:val="00D02052"/>
    <w:rsid w:val="00D07AB2"/>
    <w:rsid w:val="00D32DA0"/>
    <w:rsid w:val="00D41A7E"/>
    <w:rsid w:val="00D43B00"/>
    <w:rsid w:val="00D51F5E"/>
    <w:rsid w:val="00D67C9F"/>
    <w:rsid w:val="00D724D2"/>
    <w:rsid w:val="00D72A44"/>
    <w:rsid w:val="00D74B23"/>
    <w:rsid w:val="00DA056F"/>
    <w:rsid w:val="00DA3383"/>
    <w:rsid w:val="00DD1C72"/>
    <w:rsid w:val="00DD3BA1"/>
    <w:rsid w:val="00DD632A"/>
    <w:rsid w:val="00DF5FF8"/>
    <w:rsid w:val="00E05681"/>
    <w:rsid w:val="00E178BA"/>
    <w:rsid w:val="00E20CFE"/>
    <w:rsid w:val="00E268A5"/>
    <w:rsid w:val="00E45FD9"/>
    <w:rsid w:val="00E7785A"/>
    <w:rsid w:val="00E80176"/>
    <w:rsid w:val="00E81706"/>
    <w:rsid w:val="00E81F28"/>
    <w:rsid w:val="00E8362D"/>
    <w:rsid w:val="00E83753"/>
    <w:rsid w:val="00E90547"/>
    <w:rsid w:val="00EB2C37"/>
    <w:rsid w:val="00EB3F49"/>
    <w:rsid w:val="00ED49C7"/>
    <w:rsid w:val="00EE009F"/>
    <w:rsid w:val="00EE326A"/>
    <w:rsid w:val="00EF30FF"/>
    <w:rsid w:val="00EF7807"/>
    <w:rsid w:val="00F00E04"/>
    <w:rsid w:val="00F05DDE"/>
    <w:rsid w:val="00F1568B"/>
    <w:rsid w:val="00F21D78"/>
    <w:rsid w:val="00F40EEB"/>
    <w:rsid w:val="00F445A3"/>
    <w:rsid w:val="00F54179"/>
    <w:rsid w:val="00F92DDB"/>
    <w:rsid w:val="00FA5E7C"/>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F793"/>
  <w15:docId w15:val="{2DE162CD-0CD6-F54C-B45F-C2C852A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2D"/>
    <w:pPr>
      <w:tabs>
        <w:tab w:val="left" w:pos="1304"/>
        <w:tab w:val="left" w:pos="2608"/>
      </w:tabs>
    </w:pPr>
  </w:style>
  <w:style w:type="paragraph" w:styleId="Heading1">
    <w:name w:val="heading 1"/>
    <w:basedOn w:val="Normal"/>
    <w:next w:val="BodyText"/>
    <w:link w:val="Heading1Char"/>
    <w:uiPriority w:val="14"/>
    <w:qFormat/>
    <w:rsid w:val="000008A7"/>
    <w:pPr>
      <w:keepNext/>
      <w:keepLines/>
      <w:numPr>
        <w:numId w:val="27"/>
      </w:numPr>
      <w:spacing w:before="200" w:after="100"/>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14"/>
    <w:qFormat/>
    <w:rsid w:val="000008A7"/>
    <w:pPr>
      <w:keepNext/>
      <w:keepLines/>
      <w:numPr>
        <w:ilvl w:val="1"/>
        <w:numId w:val="27"/>
      </w:numPr>
      <w:spacing w:before="200" w:after="100"/>
      <w:outlineLvl w:val="1"/>
    </w:pPr>
    <w:rPr>
      <w:rFonts w:asciiTheme="majorHAnsi" w:eastAsiaTheme="majorEastAsia" w:hAnsiTheme="majorHAnsi" w:cstheme="majorHAnsi"/>
      <w:bCs/>
      <w:sz w:val="28"/>
      <w:szCs w:val="26"/>
    </w:rPr>
  </w:style>
  <w:style w:type="paragraph" w:styleId="Heading3">
    <w:name w:val="heading 3"/>
    <w:basedOn w:val="Heading2"/>
    <w:next w:val="BodyText"/>
    <w:link w:val="Heading3Char"/>
    <w:uiPriority w:val="14"/>
    <w:qFormat/>
    <w:rsid w:val="000008A7"/>
    <w:pPr>
      <w:numPr>
        <w:ilvl w:val="2"/>
      </w:numPr>
      <w:outlineLvl w:val="2"/>
    </w:pPr>
    <w:rPr>
      <w:rFonts w:cstheme="majorBidi"/>
      <w:b/>
      <w:bCs w:val="0"/>
      <w:sz w:val="24"/>
    </w:rPr>
  </w:style>
  <w:style w:type="paragraph" w:styleId="Heading4">
    <w:name w:val="heading 4"/>
    <w:basedOn w:val="Heading2"/>
    <w:next w:val="BodyText"/>
    <w:link w:val="Heading4Char"/>
    <w:uiPriority w:val="14"/>
    <w:semiHidden/>
    <w:rsid w:val="0045661C"/>
    <w:pPr>
      <w:numPr>
        <w:ilvl w:val="3"/>
      </w:numPr>
      <w:outlineLvl w:val="3"/>
    </w:pPr>
    <w:rPr>
      <w:rFonts w:cstheme="majorBidi"/>
      <w:bCs w:val="0"/>
      <w:iCs/>
    </w:rPr>
  </w:style>
  <w:style w:type="paragraph" w:styleId="Heading5">
    <w:name w:val="heading 5"/>
    <w:basedOn w:val="Heading4"/>
    <w:next w:val="BodyText"/>
    <w:link w:val="Heading5Char"/>
    <w:uiPriority w:val="14"/>
    <w:semiHidden/>
    <w:rsid w:val="0045661C"/>
    <w:pPr>
      <w:numPr>
        <w:ilvl w:val="4"/>
      </w:numPr>
      <w:outlineLvl w:val="4"/>
    </w:pPr>
  </w:style>
  <w:style w:type="paragraph" w:styleId="Heading6">
    <w:name w:val="heading 6"/>
    <w:basedOn w:val="Normal"/>
    <w:next w:val="BodyText"/>
    <w:link w:val="Heading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Heading7">
    <w:name w:val="heading 7"/>
    <w:basedOn w:val="Normal"/>
    <w:next w:val="BodyText"/>
    <w:link w:val="Heading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Heading8">
    <w:name w:val="heading 8"/>
    <w:basedOn w:val="Normal"/>
    <w:next w:val="BodyText"/>
    <w:link w:val="Heading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Heading9">
    <w:name w:val="heading 9"/>
    <w:basedOn w:val="Normal"/>
    <w:next w:val="BodyText"/>
    <w:link w:val="Heading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0008A7"/>
    <w:rPr>
      <w:rFonts w:asciiTheme="majorHAnsi" w:eastAsiaTheme="majorEastAsia" w:hAnsiTheme="majorHAnsi" w:cstheme="majorHAnsi"/>
      <w:b/>
      <w:bCs/>
      <w:sz w:val="28"/>
      <w:szCs w:val="28"/>
    </w:rPr>
  </w:style>
  <w:style w:type="paragraph" w:styleId="Header">
    <w:name w:val="header"/>
    <w:basedOn w:val="Normal"/>
    <w:link w:val="HeaderChar"/>
    <w:uiPriority w:val="94"/>
    <w:rsid w:val="008F15CF"/>
    <w:pPr>
      <w:tabs>
        <w:tab w:val="clear" w:pos="1304"/>
        <w:tab w:val="clear" w:pos="2608"/>
        <w:tab w:val="right" w:pos="9469"/>
      </w:tabs>
      <w:spacing w:line="360" w:lineRule="auto"/>
      <w:ind w:left="2552" w:right="-1134"/>
    </w:pPr>
    <w:rPr>
      <w:sz w:val="20"/>
    </w:rPr>
  </w:style>
  <w:style w:type="paragraph" w:styleId="BodyText">
    <w:name w:val="Body Text"/>
    <w:basedOn w:val="Normal"/>
    <w:link w:val="BodyTextChar"/>
    <w:uiPriority w:val="1"/>
    <w:qFormat/>
    <w:rsid w:val="00243E2F"/>
    <w:pPr>
      <w:spacing w:line="320" w:lineRule="atLeast"/>
      <w:ind w:left="794"/>
    </w:pPr>
  </w:style>
  <w:style w:type="character" w:customStyle="1" w:styleId="BodyTextChar">
    <w:name w:val="Body Text Char"/>
    <w:basedOn w:val="DefaultParagraphFont"/>
    <w:link w:val="BodyText"/>
    <w:uiPriority w:val="1"/>
    <w:rsid w:val="00243E2F"/>
  </w:style>
  <w:style w:type="character" w:customStyle="1" w:styleId="HeaderChar">
    <w:name w:val="Header Char"/>
    <w:basedOn w:val="DefaultParagraphFont"/>
    <w:link w:val="Header"/>
    <w:uiPriority w:val="94"/>
    <w:rsid w:val="008F15CF"/>
    <w:rPr>
      <w:sz w:val="20"/>
    </w:rPr>
  </w:style>
  <w:style w:type="paragraph" w:styleId="Footer">
    <w:name w:val="footer"/>
    <w:link w:val="FooterChar"/>
    <w:uiPriority w:val="94"/>
    <w:rsid w:val="00AA6EAC"/>
    <w:pPr>
      <w:tabs>
        <w:tab w:val="right" w:pos="9469"/>
      </w:tabs>
      <w:ind w:left="-851" w:right="-1134"/>
    </w:pPr>
    <w:rPr>
      <w:noProof/>
      <w:sz w:val="18"/>
    </w:rPr>
  </w:style>
  <w:style w:type="character" w:customStyle="1" w:styleId="FooterChar">
    <w:name w:val="Footer Char"/>
    <w:basedOn w:val="DefaultParagraphFont"/>
    <w:link w:val="Footer"/>
    <w:uiPriority w:val="94"/>
    <w:rsid w:val="00AA6EAC"/>
    <w:rPr>
      <w:noProof/>
      <w:sz w:val="18"/>
    </w:rPr>
  </w:style>
  <w:style w:type="paragraph" w:styleId="Title">
    <w:name w:val="Title"/>
    <w:basedOn w:val="Normal"/>
    <w:next w:val="BodyText"/>
    <w:link w:val="TitleChar"/>
    <w:uiPriority w:val="10"/>
    <w:qFormat/>
    <w:locked/>
    <w:rsid w:val="008F15CF"/>
    <w:pPr>
      <w:spacing w:before="440" w:after="320"/>
      <w:contextualSpacing/>
      <w:outlineLvl w:val="0"/>
    </w:pPr>
    <w:rPr>
      <w:rFonts w:asciiTheme="majorHAnsi" w:eastAsiaTheme="majorEastAsia" w:hAnsiTheme="majorHAnsi" w:cstheme="majorHAnsi"/>
      <w:b/>
      <w:kern w:val="28"/>
      <w:sz w:val="32"/>
      <w:szCs w:val="52"/>
    </w:rPr>
  </w:style>
  <w:style w:type="character" w:customStyle="1" w:styleId="TitleChar">
    <w:name w:val="Title Char"/>
    <w:basedOn w:val="DefaultParagraphFont"/>
    <w:link w:val="Title"/>
    <w:uiPriority w:val="10"/>
    <w:rsid w:val="008F15CF"/>
    <w:rPr>
      <w:rFonts w:asciiTheme="majorHAnsi" w:eastAsiaTheme="majorEastAsia" w:hAnsiTheme="majorHAnsi" w:cstheme="majorHAnsi"/>
      <w:b/>
      <w:kern w:val="28"/>
      <w:sz w:val="32"/>
      <w:szCs w:val="52"/>
    </w:rPr>
  </w:style>
  <w:style w:type="character" w:customStyle="1" w:styleId="Heading2Char">
    <w:name w:val="Heading 2 Char"/>
    <w:basedOn w:val="DefaultParagraphFont"/>
    <w:link w:val="Heading2"/>
    <w:uiPriority w:val="14"/>
    <w:rsid w:val="000008A7"/>
    <w:rPr>
      <w:rFonts w:asciiTheme="majorHAnsi" w:eastAsiaTheme="majorEastAsia" w:hAnsiTheme="majorHAnsi" w:cstheme="majorHAnsi"/>
      <w:bCs/>
      <w:sz w:val="28"/>
      <w:szCs w:val="26"/>
    </w:rPr>
  </w:style>
  <w:style w:type="paragraph" w:styleId="Subtitle">
    <w:name w:val="Subtitle"/>
    <w:aliases w:val="Alaotsikko 1"/>
    <w:basedOn w:val="Normal"/>
    <w:next w:val="BodyText"/>
    <w:link w:val="SubtitleChar"/>
    <w:uiPriority w:val="11"/>
    <w:qFormat/>
    <w:rsid w:val="008F15CF"/>
    <w:pPr>
      <w:numPr>
        <w:ilvl w:val="1"/>
      </w:numPr>
      <w:spacing w:before="200" w:after="100"/>
    </w:pPr>
    <w:rPr>
      <w:rFonts w:asciiTheme="majorHAnsi" w:eastAsiaTheme="majorEastAsia" w:hAnsiTheme="majorHAnsi" w:cstheme="majorHAnsi"/>
      <w:b/>
      <w:iCs/>
      <w:sz w:val="28"/>
      <w:szCs w:val="24"/>
    </w:rPr>
  </w:style>
  <w:style w:type="character" w:customStyle="1" w:styleId="SubtitleChar">
    <w:name w:val="Subtitle Char"/>
    <w:aliases w:val="Alaotsikko 1 Char"/>
    <w:basedOn w:val="DefaultParagraphFont"/>
    <w:link w:val="Subtitle"/>
    <w:uiPriority w:val="11"/>
    <w:rsid w:val="008F15CF"/>
    <w:rPr>
      <w:rFonts w:asciiTheme="majorHAnsi" w:eastAsiaTheme="majorEastAsia" w:hAnsiTheme="majorHAnsi" w:cstheme="majorHAnsi"/>
      <w:b/>
      <w:iCs/>
      <w:sz w:val="28"/>
      <w:szCs w:val="24"/>
    </w:rPr>
  </w:style>
  <w:style w:type="paragraph" w:styleId="NoSpacing">
    <w:name w:val="No Spacing"/>
    <w:uiPriority w:val="89"/>
    <w:semiHidden/>
    <w:rsid w:val="008B1667"/>
  </w:style>
  <w:style w:type="character" w:customStyle="1" w:styleId="Heading4Char">
    <w:name w:val="Heading 4 Char"/>
    <w:basedOn w:val="DefaultParagraphFont"/>
    <w:link w:val="Heading4"/>
    <w:uiPriority w:val="14"/>
    <w:semiHidden/>
    <w:rsid w:val="00047B49"/>
    <w:rPr>
      <w:rFonts w:asciiTheme="majorHAnsi" w:eastAsiaTheme="majorEastAsia" w:hAnsiTheme="majorHAnsi" w:cstheme="majorBidi"/>
      <w:b/>
      <w:iCs/>
      <w:sz w:val="24"/>
      <w:szCs w:val="26"/>
    </w:rPr>
  </w:style>
  <w:style w:type="character" w:customStyle="1" w:styleId="Heading3Char">
    <w:name w:val="Heading 3 Char"/>
    <w:basedOn w:val="DefaultParagraphFont"/>
    <w:link w:val="Heading3"/>
    <w:uiPriority w:val="14"/>
    <w:rsid w:val="000008A7"/>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3606BB"/>
    <w:rPr>
      <w:rFonts w:ascii="Tahoma" w:hAnsi="Tahoma" w:cs="Tahoma"/>
      <w:sz w:val="16"/>
      <w:szCs w:val="16"/>
    </w:rPr>
  </w:style>
  <w:style w:type="character" w:customStyle="1" w:styleId="BalloonTextChar">
    <w:name w:val="Balloon Text Char"/>
    <w:basedOn w:val="DefaultParagraphFont"/>
    <w:link w:val="BalloonText"/>
    <w:uiPriority w:val="99"/>
    <w:semiHidden/>
    <w:rsid w:val="003606BB"/>
    <w:rPr>
      <w:rFonts w:ascii="Tahoma" w:hAnsi="Tahoma" w:cs="Tahoma"/>
      <w:sz w:val="16"/>
      <w:szCs w:val="16"/>
    </w:rPr>
  </w:style>
  <w:style w:type="character" w:styleId="Hyperlink">
    <w:name w:val="Hyperlink"/>
    <w:basedOn w:val="DefaultParagraphFont"/>
    <w:uiPriority w:val="99"/>
    <w:unhideWhenUsed/>
    <w:rsid w:val="00760947"/>
    <w:rPr>
      <w:color w:val="0563C1" w:themeColor="hyperlink"/>
      <w:u w:val="single"/>
    </w:rPr>
  </w:style>
  <w:style w:type="paragraph" w:styleId="PlainText">
    <w:name w:val="Plain Text"/>
    <w:basedOn w:val="Normal"/>
    <w:link w:val="PlainTextChar"/>
    <w:uiPriority w:val="99"/>
    <w:semiHidden/>
    <w:unhideWhenUsed/>
    <w:rsid w:val="0073191E"/>
    <w:rPr>
      <w:rFonts w:ascii="Calibri" w:eastAsia="Times New Roman" w:hAnsi="Calibri" w:cs="Times New Roman"/>
      <w:szCs w:val="21"/>
      <w:lang w:eastAsia="fi-FI"/>
    </w:rPr>
  </w:style>
  <w:style w:type="character" w:customStyle="1" w:styleId="PlainTextChar">
    <w:name w:val="Plain Text Char"/>
    <w:basedOn w:val="DefaultParagraphFont"/>
    <w:link w:val="PlainText"/>
    <w:uiPriority w:val="99"/>
    <w:semiHidden/>
    <w:rsid w:val="0073191E"/>
    <w:rPr>
      <w:rFonts w:ascii="Calibri" w:eastAsia="Times New Roman" w:hAnsi="Calibri" w:cs="Times New Roman"/>
      <w:szCs w:val="21"/>
      <w:lang w:eastAsia="fi-FI"/>
    </w:rPr>
  </w:style>
  <w:style w:type="paragraph" w:styleId="NormalWeb">
    <w:name w:val="Normal (Web)"/>
    <w:basedOn w:val="Normal"/>
    <w:uiPriority w:val="99"/>
    <w:unhideWhenUsed/>
    <w:rsid w:val="00FE697A"/>
    <w:pPr>
      <w:spacing w:after="150"/>
    </w:pPr>
    <w:rPr>
      <w:rFonts w:ascii="Times New Roman" w:eastAsia="Times New Roman" w:hAnsi="Times New Roman" w:cs="Times New Roman"/>
      <w:szCs w:val="24"/>
      <w:lang w:eastAsia="fi-FI"/>
    </w:rPr>
  </w:style>
  <w:style w:type="character" w:customStyle="1" w:styleId="Heading6Char">
    <w:name w:val="Heading 6 Char"/>
    <w:basedOn w:val="DefaultParagraphFont"/>
    <w:link w:val="Heading6"/>
    <w:uiPriority w:val="14"/>
    <w:semiHidden/>
    <w:rsid w:val="00047B49"/>
    <w:rPr>
      <w:rFonts w:asciiTheme="majorHAnsi" w:eastAsiaTheme="majorEastAsia" w:hAnsiTheme="majorHAnsi" w:cstheme="majorBidi"/>
      <w:b/>
      <w:sz w:val="24"/>
    </w:rPr>
  </w:style>
  <w:style w:type="character" w:customStyle="1" w:styleId="Heading5Char">
    <w:name w:val="Heading 5 Char"/>
    <w:basedOn w:val="DefaultParagraphFont"/>
    <w:link w:val="Heading5"/>
    <w:uiPriority w:val="14"/>
    <w:semiHidden/>
    <w:rsid w:val="00047B49"/>
    <w:rPr>
      <w:rFonts w:asciiTheme="majorHAnsi" w:eastAsiaTheme="majorEastAsia" w:hAnsiTheme="majorHAnsi" w:cstheme="majorBidi"/>
      <w:b/>
      <w:iCs/>
      <w:sz w:val="24"/>
      <w:szCs w:val="26"/>
    </w:rPr>
  </w:style>
  <w:style w:type="character" w:customStyle="1" w:styleId="Heading7Char">
    <w:name w:val="Heading 7 Char"/>
    <w:basedOn w:val="DefaultParagraphFont"/>
    <w:link w:val="Heading7"/>
    <w:uiPriority w:val="15"/>
    <w:semiHidden/>
    <w:rsid w:val="003D4166"/>
    <w:rPr>
      <w:rFonts w:asciiTheme="majorHAnsi" w:eastAsiaTheme="majorEastAsia" w:hAnsiTheme="majorHAnsi" w:cstheme="majorBidi"/>
      <w:b/>
      <w:iCs/>
      <w:sz w:val="21"/>
    </w:rPr>
  </w:style>
  <w:style w:type="character" w:customStyle="1" w:styleId="Heading8Char">
    <w:name w:val="Heading 8 Char"/>
    <w:basedOn w:val="DefaultParagraphFont"/>
    <w:link w:val="Heading8"/>
    <w:uiPriority w:val="15"/>
    <w:semiHidden/>
    <w:rsid w:val="003D4166"/>
    <w:rPr>
      <w:rFonts w:asciiTheme="majorHAnsi" w:eastAsiaTheme="majorEastAsia" w:hAnsiTheme="majorHAnsi" w:cstheme="majorBidi"/>
      <w:b/>
      <w:sz w:val="21"/>
      <w:szCs w:val="21"/>
    </w:rPr>
  </w:style>
  <w:style w:type="character" w:customStyle="1" w:styleId="Heading9Char">
    <w:name w:val="Heading 9 Char"/>
    <w:basedOn w:val="DefaultParagraphFont"/>
    <w:link w:val="Heading9"/>
    <w:uiPriority w:val="15"/>
    <w:semiHidden/>
    <w:rsid w:val="003D4166"/>
    <w:rPr>
      <w:rFonts w:asciiTheme="majorHAnsi" w:eastAsiaTheme="majorEastAsia" w:hAnsiTheme="majorHAnsi" w:cstheme="majorBidi"/>
      <w:b/>
      <w:iCs/>
      <w:sz w:val="21"/>
      <w:szCs w:val="21"/>
    </w:rPr>
  </w:style>
  <w:style w:type="character" w:styleId="Strong">
    <w:name w:val="Strong"/>
    <w:basedOn w:val="DefaultParagraphFont"/>
    <w:uiPriority w:val="37"/>
    <w:qFormat/>
    <w:rsid w:val="00605ACB"/>
    <w:rPr>
      <w:b/>
      <w:bCs/>
    </w:rPr>
  </w:style>
  <w:style w:type="table" w:styleId="TableGrid">
    <w:name w:val="Table Grid"/>
    <w:basedOn w:val="TableNormal"/>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1063"/>
    <w:rPr>
      <w:color w:val="808080"/>
    </w:rPr>
  </w:style>
  <w:style w:type="paragraph" w:customStyle="1" w:styleId="Leiptekstisisennetty">
    <w:name w:val="Leipäteksti sisennetty"/>
    <w:basedOn w:val="BodyText"/>
    <w:uiPriority w:val="1"/>
    <w:semiHidden/>
    <w:rsid w:val="009C4CA5"/>
    <w:pPr>
      <w:ind w:left="1304"/>
    </w:pPr>
  </w:style>
  <w:style w:type="paragraph" w:customStyle="1" w:styleId="Luettelonumeroitu">
    <w:name w:val="Luettelo numeroitu"/>
    <w:basedOn w:val="BodyText"/>
    <w:uiPriority w:val="2"/>
    <w:qFormat/>
    <w:rsid w:val="00B778F5"/>
    <w:pPr>
      <w:numPr>
        <w:numId w:val="28"/>
      </w:numPr>
      <w:tabs>
        <w:tab w:val="clear" w:pos="2608"/>
        <w:tab w:val="left" w:pos="397"/>
      </w:tabs>
      <w:ind w:left="1151" w:hanging="357"/>
    </w:pPr>
    <w:rPr>
      <w:rFonts w:eastAsia="Calibri" w:cs="Calibri"/>
    </w:rPr>
  </w:style>
  <w:style w:type="paragraph" w:customStyle="1" w:styleId="Kansiotsikko">
    <w:name w:val="Kansiotsikko"/>
    <w:uiPriority w:val="16"/>
    <w:qFormat/>
    <w:rsid w:val="00D02052"/>
    <w:rPr>
      <w:rFonts w:asciiTheme="majorHAnsi" w:eastAsiaTheme="majorEastAsia" w:hAnsiTheme="majorHAnsi" w:cstheme="majorHAnsi"/>
      <w:b/>
      <w:kern w:val="28"/>
      <w:sz w:val="32"/>
      <w:szCs w:val="52"/>
      <w:lang w:val="en-US"/>
    </w:rPr>
  </w:style>
  <w:style w:type="paragraph" w:customStyle="1" w:styleId="Kansialaotsikko">
    <w:name w:val="Kansialaotsikko"/>
    <w:basedOn w:val="Kansiotsikko"/>
    <w:uiPriority w:val="16"/>
    <w:qFormat/>
    <w:rsid w:val="00D02052"/>
    <w:rPr>
      <w:b w:val="0"/>
      <w:sz w:val="28"/>
    </w:rPr>
  </w:style>
  <w:style w:type="paragraph" w:styleId="ListNumber2">
    <w:name w:val="List Number 2"/>
    <w:basedOn w:val="Normal"/>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Date">
    <w:name w:val="Date"/>
    <w:basedOn w:val="Normal"/>
    <w:next w:val="Normal"/>
    <w:link w:val="DateChar"/>
    <w:uiPriority w:val="99"/>
    <w:semiHidden/>
    <w:unhideWhenUsed/>
    <w:rsid w:val="00681A2C"/>
  </w:style>
  <w:style w:type="character" w:customStyle="1" w:styleId="DateChar">
    <w:name w:val="Date Char"/>
    <w:basedOn w:val="DefaultParagraphFont"/>
    <w:link w:val="Date"/>
    <w:uiPriority w:val="99"/>
    <w:semiHidden/>
    <w:rsid w:val="00681A2C"/>
    <w:rPr>
      <w:sz w:val="21"/>
    </w:rPr>
  </w:style>
  <w:style w:type="paragraph" w:styleId="List">
    <w:name w:val="List"/>
    <w:basedOn w:val="BodyText"/>
    <w:uiPriority w:val="2"/>
    <w:qFormat/>
    <w:rsid w:val="00B778F5"/>
    <w:pPr>
      <w:numPr>
        <w:numId w:val="29"/>
      </w:numPr>
      <w:tabs>
        <w:tab w:val="clear" w:pos="2608"/>
      </w:tabs>
      <w:ind w:left="1151" w:hanging="357"/>
      <w:contextualSpacing/>
    </w:pPr>
    <w:rPr>
      <w:rFonts w:eastAsia="Calibri" w:cs="Calibri"/>
    </w:rPr>
  </w:style>
  <w:style w:type="paragraph" w:styleId="Signature">
    <w:name w:val="Signature"/>
    <w:basedOn w:val="BodyText"/>
    <w:link w:val="SignatureChar"/>
    <w:uiPriority w:val="99"/>
    <w:semiHidden/>
    <w:rsid w:val="00071632"/>
    <w:pPr>
      <w:spacing w:before="960"/>
    </w:pPr>
  </w:style>
  <w:style w:type="character" w:customStyle="1" w:styleId="SignatureChar">
    <w:name w:val="Signature Char"/>
    <w:basedOn w:val="DefaultParagraphFont"/>
    <w:link w:val="Signature"/>
    <w:uiPriority w:val="99"/>
    <w:semiHidden/>
    <w:rsid w:val="00B778F5"/>
  </w:style>
  <w:style w:type="paragraph" w:styleId="List2">
    <w:name w:val="List 2"/>
    <w:basedOn w:val="Normal"/>
    <w:semiHidden/>
    <w:rsid w:val="0080351B"/>
    <w:pPr>
      <w:numPr>
        <w:ilvl w:val="1"/>
        <w:numId w:val="29"/>
      </w:numPr>
      <w:tabs>
        <w:tab w:val="clear" w:pos="2608"/>
      </w:tabs>
      <w:spacing w:line="340" w:lineRule="atLeast"/>
      <w:ind w:left="3322" w:hanging="357"/>
      <w:contextualSpacing/>
    </w:pPr>
    <w:rPr>
      <w:rFonts w:eastAsia="Calibri" w:cs="Calibri"/>
    </w:rPr>
  </w:style>
  <w:style w:type="paragraph" w:styleId="List3">
    <w:name w:val="List 3"/>
    <w:basedOn w:val="Normal"/>
    <w:semiHidden/>
    <w:rsid w:val="0080351B"/>
    <w:pPr>
      <w:numPr>
        <w:ilvl w:val="2"/>
        <w:numId w:val="29"/>
      </w:numPr>
      <w:tabs>
        <w:tab w:val="clear" w:pos="2608"/>
      </w:tabs>
      <w:spacing w:line="340" w:lineRule="atLeast"/>
      <w:ind w:left="3680"/>
      <w:contextualSpacing/>
    </w:pPr>
    <w:rPr>
      <w:rFonts w:eastAsia="Calibri" w:cs="Calibri"/>
    </w:rPr>
  </w:style>
  <w:style w:type="paragraph" w:styleId="List4">
    <w:name w:val="List 4"/>
    <w:basedOn w:val="Normal"/>
    <w:semiHidden/>
    <w:rsid w:val="0080351B"/>
    <w:pPr>
      <w:numPr>
        <w:ilvl w:val="3"/>
        <w:numId w:val="29"/>
      </w:numPr>
      <w:tabs>
        <w:tab w:val="clear" w:pos="2608"/>
      </w:tabs>
      <w:spacing w:line="340" w:lineRule="atLeast"/>
      <w:ind w:left="4037"/>
      <w:contextualSpacing/>
    </w:pPr>
    <w:rPr>
      <w:rFonts w:eastAsia="Calibri" w:cs="Calibri"/>
    </w:rPr>
  </w:style>
  <w:style w:type="paragraph" w:styleId="List5">
    <w:name w:val="List 5"/>
    <w:basedOn w:val="Normal"/>
    <w:semiHidden/>
    <w:rsid w:val="0080351B"/>
    <w:pPr>
      <w:numPr>
        <w:ilvl w:val="4"/>
        <w:numId w:val="29"/>
      </w:numPr>
      <w:tabs>
        <w:tab w:val="clear" w:pos="2608"/>
      </w:tabs>
      <w:spacing w:line="340" w:lineRule="atLeast"/>
      <w:ind w:left="4394"/>
      <w:contextualSpacing/>
    </w:pPr>
    <w:rPr>
      <w:rFonts w:eastAsia="Calibri" w:cs="Calibri"/>
    </w:rPr>
  </w:style>
  <w:style w:type="paragraph" w:styleId="ListNumber3">
    <w:name w:val="List Number 3"/>
    <w:basedOn w:val="Normal"/>
    <w:semiHidden/>
    <w:rsid w:val="0080351B"/>
    <w:pPr>
      <w:numPr>
        <w:ilvl w:val="2"/>
        <w:numId w:val="28"/>
      </w:numPr>
      <w:tabs>
        <w:tab w:val="clear" w:pos="2608"/>
      </w:tabs>
      <w:spacing w:line="340" w:lineRule="atLeast"/>
      <w:ind w:left="3680"/>
      <w:contextualSpacing/>
    </w:pPr>
    <w:rPr>
      <w:rFonts w:eastAsia="Calibri" w:cs="Calibri"/>
    </w:rPr>
  </w:style>
  <w:style w:type="paragraph" w:styleId="ListNumber4">
    <w:name w:val="List Number 4"/>
    <w:basedOn w:val="Normal"/>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ListNumber5">
    <w:name w:val="List Number 5"/>
    <w:basedOn w:val="Normal"/>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Subtitle"/>
    <w:uiPriority w:val="11"/>
    <w:qFormat/>
    <w:rsid w:val="0059067E"/>
    <w:rPr>
      <w:b w:val="0"/>
    </w:rPr>
  </w:style>
  <w:style w:type="paragraph" w:customStyle="1" w:styleId="Alaotsikko3">
    <w:name w:val="Alaotsikko 3"/>
    <w:basedOn w:val="Alaotsikko2"/>
    <w:uiPriority w:val="11"/>
    <w:qFormat/>
    <w:rsid w:val="0059067E"/>
    <w:rPr>
      <w:b/>
      <w:sz w:val="24"/>
    </w:rPr>
  </w:style>
  <w:style w:type="paragraph" w:customStyle="1" w:styleId="paragraph">
    <w:name w:val="paragraph"/>
    <w:basedOn w:val="Normal"/>
    <w:rsid w:val="00E90547"/>
    <w:pPr>
      <w:tabs>
        <w:tab w:val="clear" w:pos="1304"/>
        <w:tab w:val="clear" w:pos="2608"/>
      </w:tabs>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E90547"/>
  </w:style>
  <w:style w:type="character" w:customStyle="1" w:styleId="eop">
    <w:name w:val="eop"/>
    <w:basedOn w:val="DefaultParagraphFont"/>
    <w:rsid w:val="00E90547"/>
  </w:style>
  <w:style w:type="character" w:customStyle="1" w:styleId="spellingerror">
    <w:name w:val="spellingerror"/>
    <w:basedOn w:val="DefaultParagraphFont"/>
    <w:rsid w:val="00E90547"/>
  </w:style>
  <w:style w:type="paragraph" w:styleId="ListParagraph">
    <w:name w:val="List Paragraph"/>
    <w:basedOn w:val="Normal"/>
    <w:uiPriority w:val="34"/>
    <w:semiHidden/>
    <w:rsid w:val="00344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495240">
      <w:bodyDiv w:val="1"/>
      <w:marLeft w:val="0"/>
      <w:marRight w:val="0"/>
      <w:marTop w:val="0"/>
      <w:marBottom w:val="0"/>
      <w:divBdr>
        <w:top w:val="none" w:sz="0" w:space="0" w:color="auto"/>
        <w:left w:val="none" w:sz="0" w:space="0" w:color="auto"/>
        <w:bottom w:val="none" w:sz="0" w:space="0" w:color="auto"/>
        <w:right w:val="none" w:sz="0" w:space="0" w:color="auto"/>
      </w:divBdr>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 w:id="18971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Um9ZaQyWAy_YVBEcorLJaS7mzVrIohg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givisio2030.fi/aineisto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Digivisio">
      <a:dk1>
        <a:sysClr val="windowText" lastClr="000000"/>
      </a:dk1>
      <a:lt1>
        <a:sysClr val="window" lastClr="FFFFFF"/>
      </a:lt1>
      <a:dk2>
        <a:srgbClr val="DADADA"/>
      </a:dk2>
      <a:lt2>
        <a:srgbClr val="EDEDED"/>
      </a:lt2>
      <a:accent1>
        <a:srgbClr val="000000"/>
      </a:accent1>
      <a:accent2>
        <a:srgbClr val="FFFF87"/>
      </a:accent2>
      <a:accent3>
        <a:srgbClr val="FFFFC3"/>
      </a:accent3>
      <a:accent4>
        <a:srgbClr val="FFFFE1"/>
      </a:accent4>
      <a:accent5>
        <a:srgbClr val="DCCEAC"/>
      </a:accent5>
      <a:accent6>
        <a:srgbClr val="EDE7D5"/>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Mikrolärande och spelifiering vid högskolor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606</Words>
  <Characters>4909</Characters>
  <Application>Microsoft Office Word</Application>
  <DocSecurity>0</DocSecurity>
  <Lines>40</Lines>
  <Paragraphs>11</Paragraphs>
  <ScaleCrop>false</ScaleCrop>
  <HeadingPairs>
    <vt:vector size="6" baseType="variant">
      <vt:variant>
        <vt:lpstr>Title</vt:lpstr>
      </vt:variant>
      <vt:variant>
        <vt:i4>1</vt:i4>
      </vt:variant>
      <vt:variant>
        <vt:lpstr>Otsikko</vt:lpstr>
      </vt:variant>
      <vt:variant>
        <vt:i4>1</vt:i4>
      </vt:variant>
      <vt:variant>
        <vt:lpstr>Otsikot</vt:lpstr>
      </vt:variant>
      <vt:variant>
        <vt:i4>4</vt:i4>
      </vt:variant>
    </vt:vector>
  </HeadingPairs>
  <TitlesOfParts>
    <vt:vector size="6" baseType="lpstr">
      <vt:lpstr/>
      <vt:lpstr/>
      <vt:lpstr/>
      <vt:lpstr/>
      <vt:lpstr/>
      <vt:lpstr>Asiakirjan otsikko Century Gothic 16 pt</vt:lpstr>
    </vt:vector>
  </TitlesOfParts>
  <Company>Digivisio</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Satu Hakanurmi</cp:lastModifiedBy>
  <cp:revision>4</cp:revision>
  <dcterms:created xsi:type="dcterms:W3CDTF">2024-02-07T09:04:00Z</dcterms:created>
  <dcterms:modified xsi:type="dcterms:W3CDTF">2024-02-07T09:38:00Z</dcterms:modified>
</cp:coreProperties>
</file>