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9504" w14:textId="77777777" w:rsidR="008B6249" w:rsidRPr="005562E3" w:rsidRDefault="008B6249" w:rsidP="008B6249">
      <w:pPr>
        <w:rPr>
          <w:rFonts w:asciiTheme="majorHAnsi" w:hAnsiTheme="majorHAnsi" w:cstheme="majorHAnsi"/>
          <w:b/>
          <w:bCs/>
          <w:color w:val="002060"/>
          <w:sz w:val="44"/>
          <w:szCs w:val="44"/>
        </w:rPr>
      </w:pPr>
      <w:bookmarkStart w:id="0" w:name="_GoBack"/>
      <w:bookmarkEnd w:id="0"/>
      <w:r w:rsidRPr="005562E3">
        <w:rPr>
          <w:rFonts w:asciiTheme="majorHAnsi" w:hAnsiTheme="majorHAnsi" w:cstheme="majorHAnsi"/>
          <w:b/>
          <w:bCs/>
          <w:color w:val="002060"/>
          <w:sz w:val="44"/>
          <w:szCs w:val="44"/>
        </w:rPr>
        <w:t>OMAKOTITALON LÄMMITYSJÄRJESTELMÄN VALINTA</w:t>
      </w:r>
    </w:p>
    <w:p w14:paraId="093B944C" w14:textId="04708873" w:rsidR="008B6249" w:rsidRDefault="008B6249" w:rsidP="008B6249">
      <w:pPr>
        <w:pStyle w:val="NormaaliWWW"/>
        <w:shd w:val="clear" w:color="auto" w:fill="FFFFFF"/>
        <w:spacing w:line="276" w:lineRule="auto"/>
        <w:jc w:val="both"/>
        <w:rPr>
          <w:rFonts w:asciiTheme="minorHAnsi" w:hAnsiTheme="minorHAnsi" w:cstheme="minorHAnsi"/>
          <w:b/>
          <w:bCs/>
          <w:color w:val="002060"/>
        </w:rPr>
      </w:pPr>
      <w:r w:rsidRPr="005562E3">
        <w:rPr>
          <w:rFonts w:asciiTheme="minorHAnsi" w:hAnsiTheme="minorHAnsi" w:cstheme="minorHAnsi"/>
          <w:b/>
          <w:bCs/>
          <w:color w:val="002060"/>
        </w:rPr>
        <w:t>Oppimateriaali</w:t>
      </w:r>
      <w:r>
        <w:rPr>
          <w:rFonts w:asciiTheme="minorHAnsi" w:hAnsiTheme="minorHAnsi" w:cstheme="minorHAnsi"/>
          <w:b/>
          <w:bCs/>
          <w:color w:val="002060"/>
        </w:rPr>
        <w:t>a</w:t>
      </w:r>
      <w:r w:rsidRPr="005562E3">
        <w:rPr>
          <w:rFonts w:asciiTheme="minorHAnsi" w:hAnsiTheme="minorHAnsi" w:cstheme="minorHAnsi"/>
          <w:b/>
          <w:bCs/>
          <w:color w:val="002060"/>
        </w:rPr>
        <w:t xml:space="preserve"> ja </w:t>
      </w:r>
      <w:proofErr w:type="spellStart"/>
      <w:r w:rsidRPr="005562E3">
        <w:rPr>
          <w:rFonts w:asciiTheme="minorHAnsi" w:hAnsiTheme="minorHAnsi" w:cstheme="minorHAnsi"/>
          <w:b/>
          <w:bCs/>
          <w:color w:val="002060"/>
        </w:rPr>
        <w:t>tehtävia</w:t>
      </w:r>
      <w:proofErr w:type="spellEnd"/>
      <w:r w:rsidRPr="005562E3">
        <w:rPr>
          <w:rFonts w:asciiTheme="minorHAnsi" w:hAnsiTheme="minorHAnsi" w:cstheme="minorHAnsi"/>
          <w:b/>
          <w:bCs/>
          <w:color w:val="002060"/>
        </w:rPr>
        <w:t>̈ omakotitalon tai muun pienkiinteistön energiajärjestelmän valintaan</w:t>
      </w:r>
    </w:p>
    <w:p w14:paraId="4DB4D2EB" w14:textId="079E0DEE" w:rsidR="008B6249" w:rsidRPr="005562E3" w:rsidRDefault="008B6249" w:rsidP="008B6249">
      <w:pPr>
        <w:pStyle w:val="NormaaliWWW"/>
        <w:shd w:val="clear" w:color="auto" w:fill="FFFFFF"/>
        <w:spacing w:line="276" w:lineRule="auto"/>
        <w:jc w:val="both"/>
        <w:rPr>
          <w:rFonts w:asciiTheme="minorHAnsi" w:hAnsiTheme="minorHAnsi" w:cstheme="minorHAnsi"/>
          <w:b/>
          <w:bCs/>
          <w:color w:val="002060"/>
        </w:rPr>
      </w:pPr>
      <w:r>
        <w:rPr>
          <w:rFonts w:asciiTheme="minorHAnsi" w:hAnsiTheme="minorHAnsi" w:cstheme="minorHAnsi"/>
          <w:b/>
          <w:bCs/>
          <w:color w:val="002060"/>
        </w:rPr>
        <w:t>CC: Nina Kokkonen ja Antti Rusanen</w:t>
      </w:r>
    </w:p>
    <w:p w14:paraId="2D0C5AC3" w14:textId="77777777" w:rsidR="008B6249" w:rsidRPr="00D54292" w:rsidRDefault="008B6249" w:rsidP="008B6249">
      <w:pPr>
        <w:pStyle w:val="NormaaliWWW"/>
        <w:shd w:val="clear" w:color="auto" w:fill="FFFFFF"/>
        <w:spacing w:line="276" w:lineRule="auto"/>
        <w:jc w:val="both"/>
        <w:rPr>
          <w:rFonts w:asciiTheme="minorHAnsi" w:hAnsiTheme="minorHAnsi" w:cstheme="minorHAnsi"/>
        </w:rPr>
      </w:pPr>
      <w:r w:rsidRPr="005562E3">
        <w:rPr>
          <w:rFonts w:asciiTheme="minorHAnsi" w:hAnsiTheme="minorHAnsi" w:cstheme="minorHAnsi"/>
          <w:b/>
          <w:bCs/>
          <w:color w:val="002060"/>
        </w:rPr>
        <w:t xml:space="preserve">Tavoite: </w:t>
      </w:r>
      <w:r>
        <w:rPr>
          <w:rFonts w:asciiTheme="minorHAnsi" w:hAnsiTheme="minorHAnsi" w:cstheme="minorHAnsi"/>
        </w:rPr>
        <w:t>Energiajärjestelmien</w:t>
      </w:r>
      <w:r w:rsidRPr="00D54292">
        <w:rPr>
          <w:rFonts w:asciiTheme="minorHAnsi" w:hAnsiTheme="minorHAnsi" w:cstheme="minorHAnsi"/>
        </w:rPr>
        <w:t xml:space="preserve"> </w:t>
      </w:r>
      <w:proofErr w:type="spellStart"/>
      <w:r w:rsidRPr="00D54292">
        <w:rPr>
          <w:rFonts w:asciiTheme="minorHAnsi" w:hAnsiTheme="minorHAnsi" w:cstheme="minorHAnsi"/>
        </w:rPr>
        <w:t>peruskäsitteiden</w:t>
      </w:r>
      <w:proofErr w:type="spellEnd"/>
      <w:r w:rsidRPr="00D54292">
        <w:rPr>
          <w:rFonts w:asciiTheme="minorHAnsi" w:hAnsiTheme="minorHAnsi" w:cstheme="minorHAnsi"/>
        </w:rPr>
        <w:t xml:space="preserve"> </w:t>
      </w:r>
      <w:proofErr w:type="spellStart"/>
      <w:r w:rsidRPr="00D54292">
        <w:rPr>
          <w:rFonts w:asciiTheme="minorHAnsi" w:hAnsiTheme="minorHAnsi" w:cstheme="minorHAnsi"/>
        </w:rPr>
        <w:t>ymmärtäminen</w:t>
      </w:r>
      <w:proofErr w:type="spellEnd"/>
      <w:r w:rsidRPr="00D54292">
        <w:rPr>
          <w:rFonts w:asciiTheme="minorHAnsi" w:hAnsiTheme="minorHAnsi" w:cstheme="minorHAnsi"/>
        </w:rPr>
        <w:t xml:space="preserve"> ja </w:t>
      </w:r>
      <w:r>
        <w:rPr>
          <w:rFonts w:asciiTheme="minorHAnsi" w:hAnsiTheme="minorHAnsi" w:cstheme="minorHAnsi"/>
        </w:rPr>
        <w:t xml:space="preserve">ymmärrys siitä, mitä asioita otetaan huomioon lämmitysjärjestelmää valittaessa ja miten järjestelmien kannattavuuksia lasketaan. </w:t>
      </w:r>
    </w:p>
    <w:p w14:paraId="4E02B910" w14:textId="6C2F46EB" w:rsidR="008B6249" w:rsidRDefault="008B6249" w:rsidP="008B6249">
      <w:pPr>
        <w:pStyle w:val="NormaaliWWW"/>
        <w:shd w:val="clear" w:color="auto" w:fill="FFFFFF"/>
        <w:spacing w:line="276" w:lineRule="auto"/>
        <w:jc w:val="both"/>
        <w:rPr>
          <w:rFonts w:asciiTheme="minorHAnsi" w:hAnsiTheme="minorHAnsi" w:cstheme="minorHAnsi"/>
        </w:rPr>
      </w:pPr>
      <w:r w:rsidRPr="005562E3">
        <w:rPr>
          <w:rFonts w:asciiTheme="minorHAnsi" w:hAnsiTheme="minorHAnsi" w:cstheme="minorHAnsi"/>
          <w:b/>
          <w:bCs/>
          <w:color w:val="002060"/>
        </w:rPr>
        <w:t xml:space="preserve">Tilat ja tarvikkeet </w:t>
      </w:r>
      <w:proofErr w:type="spellStart"/>
      <w:r w:rsidRPr="005562E3">
        <w:rPr>
          <w:rFonts w:asciiTheme="minorHAnsi" w:hAnsiTheme="minorHAnsi" w:cstheme="minorHAnsi"/>
          <w:b/>
          <w:bCs/>
          <w:color w:val="002060"/>
        </w:rPr>
        <w:t>seka</w:t>
      </w:r>
      <w:proofErr w:type="spellEnd"/>
      <w:r w:rsidRPr="005562E3">
        <w:rPr>
          <w:rFonts w:asciiTheme="minorHAnsi" w:hAnsiTheme="minorHAnsi" w:cstheme="minorHAnsi"/>
          <w:b/>
          <w:bCs/>
          <w:color w:val="002060"/>
        </w:rPr>
        <w:t xml:space="preserve">̈ kesto: </w:t>
      </w:r>
      <w:r w:rsidRPr="00D54292">
        <w:rPr>
          <w:rFonts w:asciiTheme="minorHAnsi" w:hAnsiTheme="minorHAnsi" w:cstheme="minorHAnsi"/>
        </w:rPr>
        <w:t xml:space="preserve">Oppimateriaali sopii </w:t>
      </w:r>
      <w:r>
        <w:rPr>
          <w:rFonts w:asciiTheme="minorHAnsi" w:hAnsiTheme="minorHAnsi" w:cstheme="minorHAnsi"/>
        </w:rPr>
        <w:t>opiskeltavaksi</w:t>
      </w:r>
      <w:r w:rsidRPr="00D54292">
        <w:rPr>
          <w:rFonts w:asciiTheme="minorHAnsi" w:hAnsiTheme="minorHAnsi" w:cstheme="minorHAnsi"/>
        </w:rPr>
        <w:t xml:space="preserve"> itsenäisesti</w:t>
      </w:r>
      <w:r>
        <w:rPr>
          <w:rFonts w:asciiTheme="minorHAnsi" w:hAnsiTheme="minorHAnsi" w:cstheme="minorHAnsi"/>
        </w:rPr>
        <w:t xml:space="preserve">. </w:t>
      </w:r>
      <w:proofErr w:type="spellStart"/>
      <w:r w:rsidRPr="00D54292">
        <w:rPr>
          <w:rFonts w:asciiTheme="minorHAnsi" w:hAnsiTheme="minorHAnsi" w:cstheme="minorHAnsi"/>
        </w:rPr>
        <w:t>Tehtäva</w:t>
      </w:r>
      <w:proofErr w:type="spellEnd"/>
      <w:r w:rsidRPr="00D54292">
        <w:rPr>
          <w:rFonts w:asciiTheme="minorHAnsi" w:hAnsiTheme="minorHAnsi" w:cstheme="minorHAnsi"/>
        </w:rPr>
        <w:t>̈ o</w:t>
      </w:r>
      <w:r>
        <w:rPr>
          <w:rFonts w:asciiTheme="minorHAnsi" w:hAnsiTheme="minorHAnsi" w:cstheme="minorHAnsi"/>
        </w:rPr>
        <w:t>n</w:t>
      </w:r>
      <w:r w:rsidRPr="00D54292">
        <w:rPr>
          <w:rFonts w:asciiTheme="minorHAnsi" w:hAnsiTheme="minorHAnsi" w:cstheme="minorHAnsi"/>
        </w:rPr>
        <w:t xml:space="preserve"> ammattikorkeakoulun opintoihin tarkoitettuja, koulutusaineesta riippumattomia ja ne</w:t>
      </w:r>
      <w:r>
        <w:rPr>
          <w:rFonts w:asciiTheme="minorHAnsi" w:hAnsiTheme="minorHAnsi" w:cstheme="minorHAnsi"/>
        </w:rPr>
        <w:t xml:space="preserve"> on tarkoitus </w:t>
      </w:r>
      <w:r w:rsidRPr="00D54292">
        <w:rPr>
          <w:rFonts w:asciiTheme="minorHAnsi" w:hAnsiTheme="minorHAnsi" w:cstheme="minorHAnsi"/>
        </w:rPr>
        <w:t xml:space="preserve">toteuttaa </w:t>
      </w:r>
      <w:r>
        <w:rPr>
          <w:rFonts w:asciiTheme="minorHAnsi" w:hAnsiTheme="minorHAnsi" w:cstheme="minorHAnsi"/>
        </w:rPr>
        <w:t>sekä</w:t>
      </w:r>
      <w:r w:rsidRPr="00D54292">
        <w:rPr>
          <w:rFonts w:asciiTheme="minorHAnsi" w:hAnsiTheme="minorHAnsi" w:cstheme="minorHAnsi"/>
        </w:rPr>
        <w:t xml:space="preserve"> suullisesti </w:t>
      </w:r>
      <w:r>
        <w:rPr>
          <w:rFonts w:asciiTheme="minorHAnsi" w:hAnsiTheme="minorHAnsi" w:cstheme="minorHAnsi"/>
        </w:rPr>
        <w:t>että</w:t>
      </w:r>
      <w:r w:rsidRPr="00D54292">
        <w:rPr>
          <w:rFonts w:asciiTheme="minorHAnsi" w:hAnsiTheme="minorHAnsi" w:cstheme="minorHAnsi"/>
        </w:rPr>
        <w:t xml:space="preserve"> kirjoittaen. Tehtäviin tarvitaan internet-yhteyttä.</w:t>
      </w:r>
      <w:r>
        <w:rPr>
          <w:rFonts w:asciiTheme="minorHAnsi" w:hAnsiTheme="minorHAnsi" w:cstheme="minorHAnsi"/>
        </w:rPr>
        <w:t xml:space="preserve"> Tehtävän laajuus 1,5 opintopistettä eli 40,5 työtuntia. </w:t>
      </w:r>
    </w:p>
    <w:p w14:paraId="16DB6BBF" w14:textId="0CA3D964" w:rsidR="008B6249" w:rsidRPr="00D54292" w:rsidRDefault="008B6249" w:rsidP="008B6249">
      <w:pPr>
        <w:pStyle w:val="NormaaliWWW"/>
        <w:shd w:val="clear" w:color="auto" w:fill="FFFFFF"/>
        <w:spacing w:line="276" w:lineRule="auto"/>
        <w:jc w:val="both"/>
        <w:rPr>
          <w:rFonts w:asciiTheme="minorHAnsi" w:hAnsiTheme="minorHAnsi" w:cstheme="minorHAnsi"/>
        </w:rPr>
      </w:pPr>
      <w:r>
        <w:rPr>
          <w:rFonts w:asciiTheme="minorHAnsi" w:hAnsiTheme="minorHAnsi" w:cstheme="minorHAnsi"/>
        </w:rPr>
        <w:t xml:space="preserve">Tämä ohje on opettajalle jalostettavaksi / työstettäväksi omaan opetukseen. </w:t>
      </w:r>
    </w:p>
    <w:p w14:paraId="59828CED" w14:textId="77777777" w:rsidR="008B6249" w:rsidRPr="005562E3" w:rsidRDefault="008B6249" w:rsidP="008B6249">
      <w:pPr>
        <w:pStyle w:val="NormaaliWWW"/>
        <w:shd w:val="clear" w:color="auto" w:fill="FFFFFF"/>
        <w:rPr>
          <w:rFonts w:asciiTheme="minorHAnsi" w:hAnsiTheme="minorHAnsi" w:cstheme="minorHAnsi"/>
          <w:color w:val="002060"/>
        </w:rPr>
      </w:pPr>
      <w:r>
        <w:rPr>
          <w:rFonts w:asciiTheme="minorHAnsi" w:hAnsiTheme="minorHAnsi" w:cstheme="minorHAnsi"/>
          <w:b/>
          <w:bCs/>
          <w:color w:val="002060"/>
        </w:rPr>
        <w:t>TEHTÄVÄ</w:t>
      </w:r>
    </w:p>
    <w:p w14:paraId="00655271" w14:textId="77777777" w:rsidR="008B6249" w:rsidRPr="00891876" w:rsidRDefault="008B6249" w:rsidP="008B6249">
      <w:pPr>
        <w:spacing w:line="240" w:lineRule="auto"/>
        <w:jc w:val="both"/>
        <w:rPr>
          <w:sz w:val="24"/>
          <w:szCs w:val="24"/>
        </w:rPr>
      </w:pPr>
      <w:r w:rsidRPr="00891876">
        <w:rPr>
          <w:sz w:val="24"/>
          <w:szCs w:val="24"/>
        </w:rPr>
        <w:t>Tehtävänä on vertailla omakotitalon lämmitysjärjestelmiä todellisessa kohteessa. Tarkastelukohteeksi voi valita myös jonkin muun rakennuksen, joka voi olla asuinkäytön sijaan myös teollisuuden tai maataloustuotannon käytössä. Tarkastelukohteena voi olla myös useamman rakennuksen muodostama kokonaisuus. Selvitys tehdään 1 - 3 henkilön ryhmässä valittuun kohteeseen.</w:t>
      </w:r>
      <w:r>
        <w:rPr>
          <w:sz w:val="24"/>
          <w:szCs w:val="24"/>
        </w:rPr>
        <w:t xml:space="preserve"> </w:t>
      </w:r>
      <w:r w:rsidRPr="00891876">
        <w:rPr>
          <w:rFonts w:cstheme="minorHAnsi"/>
          <w:sz w:val="24"/>
          <w:szCs w:val="24"/>
        </w:rPr>
        <w:t>Kohde tulee hankkia itse.</w:t>
      </w:r>
    </w:p>
    <w:p w14:paraId="4A187392" w14:textId="77777777" w:rsidR="008B6249" w:rsidRPr="00891876" w:rsidRDefault="008B6249" w:rsidP="008B6249">
      <w:pPr>
        <w:spacing w:line="240" w:lineRule="auto"/>
        <w:jc w:val="both"/>
        <w:rPr>
          <w:sz w:val="24"/>
          <w:szCs w:val="24"/>
        </w:rPr>
      </w:pPr>
    </w:p>
    <w:p w14:paraId="27167C90" w14:textId="77777777" w:rsidR="008B6249" w:rsidRPr="00891876" w:rsidRDefault="008B6249" w:rsidP="008B6249">
      <w:pPr>
        <w:spacing w:line="240" w:lineRule="auto"/>
        <w:jc w:val="both"/>
        <w:rPr>
          <w:sz w:val="24"/>
          <w:szCs w:val="24"/>
        </w:rPr>
      </w:pPr>
      <w:r w:rsidRPr="00891876">
        <w:rPr>
          <w:sz w:val="24"/>
          <w:szCs w:val="24"/>
        </w:rPr>
        <w:t xml:space="preserve">Selvityksestä tehdään muutaman sivun </w:t>
      </w:r>
      <w:r w:rsidRPr="00891876">
        <w:rPr>
          <w:b/>
          <w:bCs/>
          <w:sz w:val="24"/>
          <w:szCs w:val="24"/>
        </w:rPr>
        <w:t xml:space="preserve">raportti </w:t>
      </w:r>
      <w:r>
        <w:rPr>
          <w:sz w:val="24"/>
          <w:szCs w:val="24"/>
        </w:rPr>
        <w:t xml:space="preserve">opinnäytetyöohjeen mukaisesti </w:t>
      </w:r>
      <w:r w:rsidRPr="00891876">
        <w:rPr>
          <w:sz w:val="24"/>
          <w:szCs w:val="24"/>
        </w:rPr>
        <w:t xml:space="preserve">ja valmistellaan 5 minuutin </w:t>
      </w:r>
      <w:r w:rsidRPr="00891876">
        <w:rPr>
          <w:b/>
          <w:bCs/>
          <w:sz w:val="24"/>
          <w:szCs w:val="24"/>
        </w:rPr>
        <w:t xml:space="preserve">esitys. </w:t>
      </w:r>
      <w:r w:rsidRPr="00891876">
        <w:rPr>
          <w:sz w:val="24"/>
          <w:szCs w:val="24"/>
        </w:rPr>
        <w:t>Esityksen tueksi valmistellaan selkeä, tiivis ja havainnollinen esitysmateriaali esimerkiksi Power Pointilla.</w:t>
      </w:r>
    </w:p>
    <w:p w14:paraId="24B55DFB" w14:textId="77777777" w:rsidR="008B6249" w:rsidRPr="00891876" w:rsidRDefault="008B6249" w:rsidP="008B6249">
      <w:pPr>
        <w:spacing w:line="240" w:lineRule="auto"/>
        <w:jc w:val="both"/>
        <w:rPr>
          <w:sz w:val="24"/>
          <w:szCs w:val="24"/>
        </w:rPr>
      </w:pPr>
    </w:p>
    <w:p w14:paraId="5CE32C77" w14:textId="77777777" w:rsidR="008B6249" w:rsidRDefault="008B6249" w:rsidP="008B6249">
      <w:pPr>
        <w:spacing w:line="240" w:lineRule="auto"/>
        <w:jc w:val="both"/>
        <w:rPr>
          <w:sz w:val="24"/>
          <w:szCs w:val="24"/>
        </w:rPr>
      </w:pPr>
      <w:r w:rsidRPr="00891876">
        <w:rPr>
          <w:sz w:val="24"/>
          <w:szCs w:val="24"/>
        </w:rPr>
        <w:t xml:space="preserve">Selvityksessä on kolme osaa: </w:t>
      </w:r>
    </w:p>
    <w:p w14:paraId="122DB99C" w14:textId="77777777" w:rsidR="008B6249" w:rsidRDefault="008B6249" w:rsidP="008B6249">
      <w:pPr>
        <w:spacing w:line="240" w:lineRule="auto"/>
        <w:ind w:left="720"/>
        <w:jc w:val="both"/>
        <w:rPr>
          <w:b/>
          <w:bCs/>
          <w:sz w:val="24"/>
          <w:szCs w:val="24"/>
        </w:rPr>
      </w:pPr>
      <w:r w:rsidRPr="00891876">
        <w:rPr>
          <w:b/>
          <w:bCs/>
          <w:sz w:val="24"/>
          <w:szCs w:val="24"/>
        </w:rPr>
        <w:t>1. kohteen kuvaus</w:t>
      </w:r>
    </w:p>
    <w:p w14:paraId="7F364A1E" w14:textId="77777777" w:rsidR="008B6249" w:rsidRDefault="008B6249" w:rsidP="008B6249">
      <w:pPr>
        <w:spacing w:line="240" w:lineRule="auto"/>
        <w:ind w:left="720"/>
        <w:jc w:val="both"/>
        <w:rPr>
          <w:b/>
          <w:bCs/>
          <w:sz w:val="24"/>
          <w:szCs w:val="24"/>
        </w:rPr>
      </w:pPr>
      <w:r w:rsidRPr="00891876">
        <w:rPr>
          <w:b/>
          <w:bCs/>
          <w:sz w:val="24"/>
          <w:szCs w:val="24"/>
        </w:rPr>
        <w:t xml:space="preserve">2. energiatehokkuuden parantaminen ja </w:t>
      </w:r>
    </w:p>
    <w:p w14:paraId="60C666CB" w14:textId="77777777" w:rsidR="008B6249" w:rsidRDefault="008B6249" w:rsidP="008B6249">
      <w:pPr>
        <w:spacing w:line="240" w:lineRule="auto"/>
        <w:ind w:left="720"/>
        <w:jc w:val="both"/>
        <w:rPr>
          <w:sz w:val="24"/>
          <w:szCs w:val="24"/>
        </w:rPr>
      </w:pPr>
      <w:r w:rsidRPr="00891876">
        <w:rPr>
          <w:b/>
          <w:bCs/>
          <w:sz w:val="24"/>
          <w:szCs w:val="24"/>
        </w:rPr>
        <w:t>3. lämmitysjärjestelmien vertailu.</w:t>
      </w:r>
      <w:r w:rsidRPr="00891876">
        <w:rPr>
          <w:sz w:val="24"/>
          <w:szCs w:val="24"/>
        </w:rPr>
        <w:t xml:space="preserve"> </w:t>
      </w:r>
    </w:p>
    <w:p w14:paraId="36626A5D" w14:textId="77777777" w:rsidR="008B6249" w:rsidRDefault="008B6249" w:rsidP="008B6249">
      <w:pPr>
        <w:spacing w:line="240" w:lineRule="auto"/>
        <w:jc w:val="both"/>
        <w:rPr>
          <w:sz w:val="24"/>
          <w:szCs w:val="24"/>
        </w:rPr>
      </w:pPr>
    </w:p>
    <w:p w14:paraId="78974BD9" w14:textId="77777777" w:rsidR="008B6249" w:rsidRDefault="008B6249" w:rsidP="008B6249">
      <w:pPr>
        <w:spacing w:line="240" w:lineRule="auto"/>
        <w:jc w:val="both"/>
        <w:rPr>
          <w:sz w:val="24"/>
          <w:szCs w:val="24"/>
        </w:rPr>
      </w:pPr>
      <w:r w:rsidRPr="00891876">
        <w:rPr>
          <w:sz w:val="24"/>
          <w:szCs w:val="24"/>
        </w:rPr>
        <w:t>Työn painopisteen tulee olla eri lämmitysjärjestelmien soveltuvuuden arvioinnissa ja kannattavuusvertailussa kyseisessä kohteessa.</w:t>
      </w:r>
    </w:p>
    <w:p w14:paraId="5F45AA68" w14:textId="77777777" w:rsidR="008B6249" w:rsidRDefault="008B6249" w:rsidP="008B6249">
      <w:pPr>
        <w:spacing w:line="240" w:lineRule="auto"/>
        <w:jc w:val="both"/>
        <w:rPr>
          <w:sz w:val="24"/>
          <w:szCs w:val="24"/>
        </w:rPr>
      </w:pPr>
    </w:p>
    <w:p w14:paraId="0EA74B40" w14:textId="77777777" w:rsidR="008B6249" w:rsidRPr="00891876" w:rsidRDefault="008B6249" w:rsidP="008B6249">
      <w:pPr>
        <w:spacing w:line="240" w:lineRule="auto"/>
        <w:jc w:val="both"/>
        <w:rPr>
          <w:sz w:val="24"/>
          <w:szCs w:val="24"/>
        </w:rPr>
      </w:pPr>
    </w:p>
    <w:p w14:paraId="42FE8634" w14:textId="77777777" w:rsidR="008B6249" w:rsidRPr="00891876" w:rsidRDefault="008B6249" w:rsidP="008B6249">
      <w:pPr>
        <w:spacing w:line="240" w:lineRule="auto"/>
        <w:jc w:val="both"/>
        <w:rPr>
          <w:sz w:val="24"/>
          <w:szCs w:val="24"/>
        </w:rPr>
      </w:pPr>
    </w:p>
    <w:p w14:paraId="396F5C52" w14:textId="77777777" w:rsidR="008B6249" w:rsidRPr="00891876" w:rsidRDefault="008B6249" w:rsidP="008B6249">
      <w:pPr>
        <w:spacing w:line="240" w:lineRule="auto"/>
        <w:jc w:val="both"/>
        <w:rPr>
          <w:sz w:val="24"/>
          <w:szCs w:val="24"/>
        </w:rPr>
      </w:pPr>
      <w:r w:rsidRPr="00891876">
        <w:rPr>
          <w:sz w:val="24"/>
          <w:szCs w:val="24"/>
        </w:rPr>
        <w:t xml:space="preserve">Kohta </w:t>
      </w:r>
      <w:r w:rsidRPr="00891876">
        <w:rPr>
          <w:b/>
          <w:bCs/>
          <w:sz w:val="24"/>
          <w:szCs w:val="24"/>
        </w:rPr>
        <w:t>1. Kohteen kuvaus</w:t>
      </w:r>
      <w:r w:rsidRPr="00891876">
        <w:rPr>
          <w:sz w:val="24"/>
          <w:szCs w:val="24"/>
        </w:rPr>
        <w:t xml:space="preserve"> sisältää perustiedot rakennuksesta, kuten rakennusvuosi, koko ja tekniset perustiedot, kuten rakennusmateriaalit. Muista huomioida mahdolliset rakenteisiin tai käyttötarkoitukseen liittyvät erityispiirteet. Mikä on kohteen nykyinen lämmitysjärjestelmä, energiankulutus, kustannukset ja lämmitysjärjestelmän toimivuus?</w:t>
      </w:r>
    </w:p>
    <w:p w14:paraId="0035910E" w14:textId="77777777" w:rsidR="008B6249" w:rsidRPr="00891876" w:rsidRDefault="008B6249" w:rsidP="008B6249">
      <w:pPr>
        <w:spacing w:line="240" w:lineRule="auto"/>
        <w:jc w:val="both"/>
        <w:rPr>
          <w:sz w:val="24"/>
          <w:szCs w:val="24"/>
        </w:rPr>
      </w:pPr>
    </w:p>
    <w:p w14:paraId="220A82B5" w14:textId="77777777" w:rsidR="008B6249" w:rsidRPr="00891876" w:rsidRDefault="008B6249" w:rsidP="008B6249">
      <w:pPr>
        <w:spacing w:line="240" w:lineRule="auto"/>
        <w:jc w:val="both"/>
        <w:rPr>
          <w:sz w:val="24"/>
          <w:szCs w:val="24"/>
        </w:rPr>
      </w:pPr>
      <w:r w:rsidRPr="00891876">
        <w:rPr>
          <w:sz w:val="24"/>
          <w:szCs w:val="24"/>
        </w:rPr>
        <w:t xml:space="preserve">Kohta </w:t>
      </w:r>
      <w:r w:rsidRPr="00891876">
        <w:rPr>
          <w:b/>
          <w:bCs/>
          <w:sz w:val="24"/>
          <w:szCs w:val="24"/>
        </w:rPr>
        <w:t>2.</w:t>
      </w:r>
      <w:r w:rsidRPr="00891876">
        <w:rPr>
          <w:sz w:val="24"/>
          <w:szCs w:val="24"/>
        </w:rPr>
        <w:t xml:space="preserve"> </w:t>
      </w:r>
      <w:r w:rsidRPr="00891876">
        <w:rPr>
          <w:b/>
          <w:bCs/>
          <w:sz w:val="24"/>
          <w:szCs w:val="24"/>
        </w:rPr>
        <w:t>Energiatehokkuuden parantaminen</w:t>
      </w:r>
      <w:r w:rsidRPr="00891876">
        <w:rPr>
          <w:sz w:val="24"/>
          <w:szCs w:val="24"/>
        </w:rPr>
        <w:t xml:space="preserve"> sisältää katsauksen mahdollisuuksiin vähentää energiankulutusta rakenteellisilla ratkaisuilla ja kulutustottumuksia muuttamalla. Energian säästämisen mahdollisuuksista löydät runsaasti tietoa esimerkiksi Motivan sivuilta </w:t>
      </w:r>
      <w:hyperlink r:id="rId12" w:history="1">
        <w:r w:rsidRPr="00891876">
          <w:rPr>
            <w:rStyle w:val="Hyperlinkki"/>
            <w:sz w:val="24"/>
            <w:szCs w:val="24"/>
          </w:rPr>
          <w:t>www.motiva.fi</w:t>
        </w:r>
      </w:hyperlink>
      <w:r w:rsidRPr="00891876">
        <w:rPr>
          <w:sz w:val="24"/>
          <w:szCs w:val="24"/>
        </w:rPr>
        <w:t>. Muista tuoda esiin monipuolisesti eri vaihtoehtoja ja arvioida realistisesti niiden toteuttamisen mielekkyyttä tarkastelukohteessa. Pyri selvittämään rakenteellisten energiatehokkuustoimenpiteiden kustannusarvioita tarkastelukohteessa, jotta pystyt ottamaan kantaa toimenpiteiden taloudelliseen kannattavuuteen.</w:t>
      </w:r>
    </w:p>
    <w:p w14:paraId="08450B36" w14:textId="77777777" w:rsidR="008B6249" w:rsidRPr="00891876" w:rsidRDefault="008B6249" w:rsidP="008B6249">
      <w:pPr>
        <w:spacing w:line="240" w:lineRule="auto"/>
        <w:jc w:val="both"/>
        <w:rPr>
          <w:sz w:val="24"/>
          <w:szCs w:val="24"/>
        </w:rPr>
      </w:pPr>
    </w:p>
    <w:p w14:paraId="5BCBD3FB" w14:textId="77777777" w:rsidR="008B6249" w:rsidRPr="00891876" w:rsidRDefault="008B6249" w:rsidP="008B6249">
      <w:pPr>
        <w:spacing w:line="240" w:lineRule="auto"/>
        <w:jc w:val="both"/>
        <w:rPr>
          <w:sz w:val="24"/>
          <w:szCs w:val="24"/>
        </w:rPr>
      </w:pPr>
      <w:r w:rsidRPr="00891876">
        <w:rPr>
          <w:sz w:val="24"/>
          <w:szCs w:val="24"/>
        </w:rPr>
        <w:t xml:space="preserve">Kohta </w:t>
      </w:r>
      <w:r w:rsidRPr="00891876">
        <w:rPr>
          <w:b/>
          <w:bCs/>
          <w:sz w:val="24"/>
          <w:szCs w:val="24"/>
        </w:rPr>
        <w:t>3. Lämmitysjärjestelmien vertailu</w:t>
      </w:r>
      <w:r w:rsidRPr="00891876">
        <w:rPr>
          <w:sz w:val="24"/>
          <w:szCs w:val="24"/>
        </w:rPr>
        <w:t xml:space="preserve"> sisältää eri lämmitysjärjestelmien soveltuvuuden ja kustannusten vertailun tarkastelukohteessa. Ota lyhyesti perustellen kantaa mahdollisimman monen eri lämmitysjärjestelmän soveltuvuuteen ja keskity tarkemmin analysoimaan 1-3 mielestäsi tarkastelukohteeseen soveltuvaa ratkaisua ryhmän koon mukaisesti (1hlö = 1 ratkaisu ja 3 hlö = 3 eri ratkaisua). Jos nykyistä lämmitysjärjestelmää ei kannata mielestäsi muuttaa, perustele, miksi se on toimivin ja miten muut lämmitysjärjestelmät soveltuisivat tarkastelukohteeseen. Ota selvää lämmitysjärjestelmän muutoksen kustannuksista esimerkiksi pyytämällä tarjouksia ja laitteiden esittelyä lämmityslaitteiden jälleenmyyjiltä. Millaisia säästöjä lämmitysjärjestelmän muutoksella voi saavuttaa ja mikä on investoinnin takaisinmaksuaika? Mikäli tarkastelukohteessa on hiljattain investoitu energiajärjestelmiin, voit esitellä toteutuneita kustannuksia ja saavutettuja säästöjä.</w:t>
      </w:r>
    </w:p>
    <w:p w14:paraId="35903B52" w14:textId="77777777" w:rsidR="008B6249" w:rsidRPr="00891876" w:rsidRDefault="008B6249" w:rsidP="008B6249">
      <w:pPr>
        <w:spacing w:line="240" w:lineRule="auto"/>
        <w:rPr>
          <w:sz w:val="24"/>
          <w:szCs w:val="24"/>
        </w:rPr>
      </w:pPr>
    </w:p>
    <w:p w14:paraId="79408B48" w14:textId="77777777" w:rsidR="008B6249" w:rsidRPr="00891876" w:rsidRDefault="008B6249" w:rsidP="008B6249">
      <w:pPr>
        <w:spacing w:line="240" w:lineRule="auto"/>
        <w:rPr>
          <w:sz w:val="24"/>
          <w:szCs w:val="24"/>
        </w:rPr>
      </w:pPr>
      <w:r w:rsidRPr="00891876">
        <w:rPr>
          <w:sz w:val="24"/>
          <w:szCs w:val="24"/>
        </w:rPr>
        <w:t>Kannattavuustarkastelun vaihtoehtoja:</w:t>
      </w:r>
    </w:p>
    <w:p w14:paraId="3C2C48D6" w14:textId="77777777" w:rsidR="008B6249" w:rsidRPr="00891876" w:rsidRDefault="008B6249" w:rsidP="008B6249">
      <w:pPr>
        <w:numPr>
          <w:ilvl w:val="0"/>
          <w:numId w:val="21"/>
        </w:numPr>
        <w:spacing w:after="0" w:line="240" w:lineRule="auto"/>
        <w:rPr>
          <w:sz w:val="24"/>
          <w:szCs w:val="24"/>
        </w:rPr>
      </w:pPr>
      <w:r w:rsidRPr="00891876">
        <w:rPr>
          <w:sz w:val="24"/>
          <w:szCs w:val="24"/>
        </w:rPr>
        <w:t>öljylämmitys</w:t>
      </w:r>
    </w:p>
    <w:p w14:paraId="09F30101" w14:textId="77777777" w:rsidR="008B6249" w:rsidRPr="00891876" w:rsidRDefault="008B6249" w:rsidP="008B6249">
      <w:pPr>
        <w:numPr>
          <w:ilvl w:val="0"/>
          <w:numId w:val="21"/>
        </w:numPr>
        <w:spacing w:after="0" w:line="240" w:lineRule="auto"/>
        <w:rPr>
          <w:sz w:val="24"/>
          <w:szCs w:val="24"/>
        </w:rPr>
      </w:pPr>
      <w:r w:rsidRPr="00891876">
        <w:rPr>
          <w:sz w:val="24"/>
          <w:szCs w:val="24"/>
        </w:rPr>
        <w:t>hakelämmitys</w:t>
      </w:r>
    </w:p>
    <w:p w14:paraId="4A7A2CE0" w14:textId="77777777" w:rsidR="008B6249" w:rsidRPr="00891876" w:rsidRDefault="008B6249" w:rsidP="008B6249">
      <w:pPr>
        <w:numPr>
          <w:ilvl w:val="0"/>
          <w:numId w:val="21"/>
        </w:numPr>
        <w:spacing w:after="0" w:line="240" w:lineRule="auto"/>
        <w:rPr>
          <w:sz w:val="24"/>
          <w:szCs w:val="24"/>
        </w:rPr>
      </w:pPr>
      <w:r w:rsidRPr="00891876">
        <w:rPr>
          <w:sz w:val="24"/>
          <w:szCs w:val="24"/>
        </w:rPr>
        <w:t>klapi (poltin tai takka)</w:t>
      </w:r>
    </w:p>
    <w:p w14:paraId="4C1858FA" w14:textId="77777777" w:rsidR="008B6249" w:rsidRPr="00891876" w:rsidRDefault="008B6249" w:rsidP="008B6249">
      <w:pPr>
        <w:numPr>
          <w:ilvl w:val="0"/>
          <w:numId w:val="21"/>
        </w:numPr>
        <w:spacing w:after="0" w:line="240" w:lineRule="auto"/>
        <w:rPr>
          <w:sz w:val="24"/>
          <w:szCs w:val="24"/>
        </w:rPr>
      </w:pPr>
      <w:r w:rsidRPr="00891876">
        <w:rPr>
          <w:sz w:val="24"/>
          <w:szCs w:val="24"/>
        </w:rPr>
        <w:t>pellettilämmitys</w:t>
      </w:r>
    </w:p>
    <w:p w14:paraId="5D1A5339" w14:textId="77777777" w:rsidR="008B6249" w:rsidRPr="00891876" w:rsidRDefault="008B6249" w:rsidP="008B6249">
      <w:pPr>
        <w:numPr>
          <w:ilvl w:val="0"/>
          <w:numId w:val="21"/>
        </w:numPr>
        <w:spacing w:after="0" w:line="240" w:lineRule="auto"/>
        <w:rPr>
          <w:sz w:val="24"/>
          <w:szCs w:val="24"/>
        </w:rPr>
      </w:pPr>
      <w:r w:rsidRPr="00891876">
        <w:rPr>
          <w:sz w:val="24"/>
          <w:szCs w:val="24"/>
        </w:rPr>
        <w:t>aurinkopaneelit, tasokeräimet tai tyhjiökeräimet</w:t>
      </w:r>
    </w:p>
    <w:p w14:paraId="55F79AD5" w14:textId="77777777" w:rsidR="008B6249" w:rsidRPr="00891876" w:rsidRDefault="008B6249" w:rsidP="008B6249">
      <w:pPr>
        <w:numPr>
          <w:ilvl w:val="0"/>
          <w:numId w:val="21"/>
        </w:numPr>
        <w:spacing w:after="0" w:line="240" w:lineRule="auto"/>
        <w:rPr>
          <w:sz w:val="24"/>
          <w:szCs w:val="24"/>
        </w:rPr>
      </w:pPr>
      <w:r w:rsidRPr="00891876">
        <w:rPr>
          <w:sz w:val="24"/>
          <w:szCs w:val="24"/>
        </w:rPr>
        <w:t>aurinkosähkö</w:t>
      </w:r>
    </w:p>
    <w:p w14:paraId="16FBB127" w14:textId="77777777" w:rsidR="008B6249" w:rsidRPr="00891876" w:rsidRDefault="008B6249" w:rsidP="008B6249">
      <w:pPr>
        <w:numPr>
          <w:ilvl w:val="0"/>
          <w:numId w:val="21"/>
        </w:numPr>
        <w:spacing w:after="0" w:line="240" w:lineRule="auto"/>
        <w:rPr>
          <w:sz w:val="24"/>
          <w:szCs w:val="24"/>
        </w:rPr>
      </w:pPr>
      <w:r w:rsidRPr="00891876">
        <w:rPr>
          <w:sz w:val="24"/>
          <w:szCs w:val="24"/>
        </w:rPr>
        <w:t>ilmalämpöpumppu</w:t>
      </w:r>
    </w:p>
    <w:p w14:paraId="50C7DB7E" w14:textId="77777777" w:rsidR="008B6249" w:rsidRPr="00891876" w:rsidRDefault="008B6249" w:rsidP="008B6249">
      <w:pPr>
        <w:numPr>
          <w:ilvl w:val="0"/>
          <w:numId w:val="21"/>
        </w:numPr>
        <w:spacing w:after="0" w:line="240" w:lineRule="auto"/>
        <w:rPr>
          <w:sz w:val="24"/>
          <w:szCs w:val="24"/>
        </w:rPr>
      </w:pPr>
      <w:r w:rsidRPr="00891876">
        <w:rPr>
          <w:sz w:val="24"/>
          <w:szCs w:val="24"/>
        </w:rPr>
        <w:t>ilmavesilämpöpumppu</w:t>
      </w:r>
    </w:p>
    <w:p w14:paraId="1E3C3EB4" w14:textId="77777777" w:rsidR="008B6249" w:rsidRPr="00891876" w:rsidRDefault="008B6249" w:rsidP="008B6249">
      <w:pPr>
        <w:numPr>
          <w:ilvl w:val="0"/>
          <w:numId w:val="21"/>
        </w:numPr>
        <w:spacing w:after="0" w:line="240" w:lineRule="auto"/>
        <w:rPr>
          <w:sz w:val="24"/>
          <w:szCs w:val="24"/>
        </w:rPr>
      </w:pPr>
      <w:r w:rsidRPr="00891876">
        <w:rPr>
          <w:sz w:val="24"/>
          <w:szCs w:val="24"/>
        </w:rPr>
        <w:t>poistoilmalämpöpumppu</w:t>
      </w:r>
    </w:p>
    <w:p w14:paraId="083E2F46" w14:textId="77777777" w:rsidR="008B6249" w:rsidRPr="00891876" w:rsidRDefault="008B6249" w:rsidP="008B6249">
      <w:pPr>
        <w:numPr>
          <w:ilvl w:val="0"/>
          <w:numId w:val="21"/>
        </w:numPr>
        <w:spacing w:after="0" w:line="240" w:lineRule="auto"/>
        <w:rPr>
          <w:sz w:val="24"/>
          <w:szCs w:val="24"/>
        </w:rPr>
      </w:pPr>
      <w:r w:rsidRPr="00891876">
        <w:rPr>
          <w:sz w:val="24"/>
          <w:szCs w:val="24"/>
        </w:rPr>
        <w:t>maalämpö</w:t>
      </w:r>
    </w:p>
    <w:p w14:paraId="54A84687" w14:textId="77777777" w:rsidR="008B6249" w:rsidRPr="00891876" w:rsidRDefault="008B6249" w:rsidP="008B6249">
      <w:pPr>
        <w:numPr>
          <w:ilvl w:val="0"/>
          <w:numId w:val="21"/>
        </w:numPr>
        <w:spacing w:after="0" w:line="240" w:lineRule="auto"/>
        <w:rPr>
          <w:sz w:val="24"/>
          <w:szCs w:val="24"/>
        </w:rPr>
      </w:pPr>
      <w:r w:rsidRPr="00891876">
        <w:rPr>
          <w:sz w:val="24"/>
          <w:szCs w:val="24"/>
        </w:rPr>
        <w:t>lämmön talteenotto</w:t>
      </w:r>
    </w:p>
    <w:p w14:paraId="56A6886D" w14:textId="77777777" w:rsidR="008B6249" w:rsidRPr="00891876" w:rsidRDefault="008B6249" w:rsidP="008B6249">
      <w:pPr>
        <w:numPr>
          <w:ilvl w:val="0"/>
          <w:numId w:val="21"/>
        </w:numPr>
        <w:spacing w:after="0" w:line="240" w:lineRule="auto"/>
        <w:rPr>
          <w:sz w:val="24"/>
          <w:szCs w:val="24"/>
        </w:rPr>
      </w:pPr>
      <w:r w:rsidRPr="00891876">
        <w:rPr>
          <w:sz w:val="24"/>
          <w:szCs w:val="24"/>
        </w:rPr>
        <w:t>pien CHP</w:t>
      </w:r>
    </w:p>
    <w:p w14:paraId="4DCCA034" w14:textId="77777777" w:rsidR="008B6249" w:rsidRPr="00891876" w:rsidRDefault="008B6249" w:rsidP="008B6249">
      <w:pPr>
        <w:spacing w:line="240" w:lineRule="auto"/>
        <w:rPr>
          <w:sz w:val="24"/>
          <w:szCs w:val="24"/>
        </w:rPr>
      </w:pPr>
      <w:r w:rsidRPr="00891876">
        <w:rPr>
          <w:sz w:val="24"/>
          <w:szCs w:val="24"/>
        </w:rPr>
        <w:tab/>
      </w:r>
      <w:r w:rsidRPr="00891876">
        <w:rPr>
          <w:sz w:val="24"/>
          <w:szCs w:val="24"/>
        </w:rPr>
        <w:tab/>
      </w:r>
      <w:r w:rsidRPr="00891876">
        <w:rPr>
          <w:sz w:val="24"/>
          <w:szCs w:val="24"/>
        </w:rPr>
        <w:tab/>
      </w:r>
    </w:p>
    <w:p w14:paraId="3E2AC63B" w14:textId="77777777" w:rsidR="008B6249" w:rsidRDefault="008B6249" w:rsidP="008B6249">
      <w:pPr>
        <w:spacing w:line="240" w:lineRule="auto"/>
        <w:rPr>
          <w:sz w:val="24"/>
          <w:szCs w:val="24"/>
        </w:rPr>
      </w:pPr>
    </w:p>
    <w:p w14:paraId="0A038906" w14:textId="77777777" w:rsidR="008B6249" w:rsidRDefault="008B6249" w:rsidP="008B6249">
      <w:pPr>
        <w:spacing w:line="240" w:lineRule="auto"/>
        <w:rPr>
          <w:sz w:val="24"/>
          <w:szCs w:val="24"/>
        </w:rPr>
      </w:pPr>
    </w:p>
    <w:p w14:paraId="44AC5883" w14:textId="77777777" w:rsidR="008B6249" w:rsidRPr="00891876" w:rsidRDefault="008B6249" w:rsidP="008B6249">
      <w:pPr>
        <w:spacing w:line="240" w:lineRule="auto"/>
        <w:rPr>
          <w:sz w:val="24"/>
          <w:szCs w:val="24"/>
        </w:rPr>
      </w:pPr>
      <w:proofErr w:type="spellStart"/>
      <w:r w:rsidRPr="00891876">
        <w:rPr>
          <w:sz w:val="24"/>
          <w:szCs w:val="24"/>
        </w:rPr>
        <w:t>Mita</w:t>
      </w:r>
      <w:proofErr w:type="spellEnd"/>
      <w:r w:rsidRPr="00891876">
        <w:rPr>
          <w:sz w:val="24"/>
          <w:szCs w:val="24"/>
        </w:rPr>
        <w:t xml:space="preserve">̈ seikkoja omakotitalon </w:t>
      </w:r>
      <w:proofErr w:type="spellStart"/>
      <w:r w:rsidRPr="00891876">
        <w:rPr>
          <w:sz w:val="24"/>
          <w:szCs w:val="24"/>
        </w:rPr>
        <w:t>lämmitysmuodon</w:t>
      </w:r>
      <w:proofErr w:type="spellEnd"/>
      <w:r w:rsidRPr="00891876">
        <w:rPr>
          <w:sz w:val="24"/>
          <w:szCs w:val="24"/>
        </w:rPr>
        <w:t xml:space="preserve"> valinnassa tulee ottaa huomioon? </w:t>
      </w:r>
      <w:r w:rsidRPr="00891876">
        <w:rPr>
          <w:sz w:val="24"/>
          <w:szCs w:val="24"/>
        </w:rPr>
        <w:tab/>
      </w:r>
    </w:p>
    <w:p w14:paraId="22CC6F4F" w14:textId="77777777" w:rsidR="008B6249" w:rsidRPr="00891876" w:rsidRDefault="008B6249" w:rsidP="008B6249">
      <w:pPr>
        <w:spacing w:line="240" w:lineRule="auto"/>
        <w:rPr>
          <w:sz w:val="24"/>
          <w:szCs w:val="24"/>
        </w:rPr>
      </w:pPr>
    </w:p>
    <w:p w14:paraId="17D6FBC0" w14:textId="77777777" w:rsidR="008B6249" w:rsidRPr="00891876" w:rsidRDefault="008B6249" w:rsidP="008B6249">
      <w:pPr>
        <w:spacing w:line="240" w:lineRule="auto"/>
        <w:ind w:left="720"/>
        <w:jc w:val="both"/>
        <w:rPr>
          <w:sz w:val="24"/>
          <w:szCs w:val="24"/>
        </w:rPr>
      </w:pPr>
      <w:r w:rsidRPr="00891876">
        <w:rPr>
          <w:sz w:val="24"/>
          <w:szCs w:val="24"/>
        </w:rPr>
        <w:t xml:space="preserve">Investointilaskelmat </w:t>
      </w:r>
      <w:proofErr w:type="gramStart"/>
      <w:r w:rsidRPr="00891876">
        <w:rPr>
          <w:sz w:val="24"/>
          <w:szCs w:val="24"/>
        </w:rPr>
        <w:t>on</w:t>
      </w:r>
      <w:proofErr w:type="gramEnd"/>
      <w:r w:rsidRPr="00891876">
        <w:rPr>
          <w:sz w:val="24"/>
          <w:szCs w:val="24"/>
        </w:rPr>
        <w:t xml:space="preserve"> </w:t>
      </w:r>
      <w:proofErr w:type="spellStart"/>
      <w:r w:rsidRPr="00891876">
        <w:rPr>
          <w:sz w:val="24"/>
          <w:szCs w:val="24"/>
        </w:rPr>
        <w:t>hyva</w:t>
      </w:r>
      <w:proofErr w:type="spellEnd"/>
      <w:r w:rsidRPr="00891876">
        <w:rPr>
          <w:sz w:val="24"/>
          <w:szCs w:val="24"/>
        </w:rPr>
        <w:t xml:space="preserve">̈ </w:t>
      </w:r>
      <w:proofErr w:type="spellStart"/>
      <w:r w:rsidRPr="00891876">
        <w:rPr>
          <w:sz w:val="24"/>
          <w:szCs w:val="24"/>
        </w:rPr>
        <w:t>tehda</w:t>
      </w:r>
      <w:proofErr w:type="spellEnd"/>
      <w:r w:rsidRPr="00891876">
        <w:rPr>
          <w:sz w:val="24"/>
          <w:szCs w:val="24"/>
        </w:rPr>
        <w:t xml:space="preserve">̈ </w:t>
      </w:r>
      <w:proofErr w:type="spellStart"/>
      <w:r w:rsidRPr="00891876">
        <w:rPr>
          <w:sz w:val="24"/>
          <w:szCs w:val="24"/>
        </w:rPr>
        <w:t>riittävän</w:t>
      </w:r>
      <w:proofErr w:type="spellEnd"/>
      <w:r w:rsidRPr="00891876">
        <w:rPr>
          <w:sz w:val="24"/>
          <w:szCs w:val="24"/>
        </w:rPr>
        <w:t xml:space="preserve"> </w:t>
      </w:r>
      <w:proofErr w:type="spellStart"/>
      <w:r w:rsidRPr="00891876">
        <w:rPr>
          <w:sz w:val="24"/>
          <w:szCs w:val="24"/>
        </w:rPr>
        <w:t>pitkälla</w:t>
      </w:r>
      <w:proofErr w:type="spellEnd"/>
      <w:r w:rsidRPr="00891876">
        <w:rPr>
          <w:sz w:val="24"/>
          <w:szCs w:val="24"/>
        </w:rPr>
        <w:t xml:space="preserve">̈, esimerkiksi 30 vuoden aikajaksolla, </w:t>
      </w:r>
      <w:proofErr w:type="spellStart"/>
      <w:r w:rsidRPr="00891876">
        <w:rPr>
          <w:sz w:val="24"/>
          <w:szCs w:val="24"/>
        </w:rPr>
        <w:t>seka</w:t>
      </w:r>
      <w:proofErr w:type="spellEnd"/>
      <w:r w:rsidRPr="00891876">
        <w:rPr>
          <w:sz w:val="24"/>
          <w:szCs w:val="24"/>
        </w:rPr>
        <w:t xml:space="preserve">̈ 1, 3 ja 5 prosentin laskentakoroilla (reaalikorot). Olisi </w:t>
      </w:r>
      <w:proofErr w:type="spellStart"/>
      <w:r w:rsidRPr="00891876">
        <w:rPr>
          <w:sz w:val="24"/>
          <w:szCs w:val="24"/>
        </w:rPr>
        <w:t>myös</w:t>
      </w:r>
      <w:proofErr w:type="spellEnd"/>
      <w:r w:rsidRPr="00891876">
        <w:rPr>
          <w:sz w:val="24"/>
          <w:szCs w:val="24"/>
        </w:rPr>
        <w:t xml:space="preserve"> </w:t>
      </w:r>
      <w:proofErr w:type="spellStart"/>
      <w:r w:rsidRPr="00891876">
        <w:rPr>
          <w:sz w:val="24"/>
          <w:szCs w:val="24"/>
        </w:rPr>
        <w:t>hyva</w:t>
      </w:r>
      <w:proofErr w:type="spellEnd"/>
      <w:r w:rsidRPr="00891876">
        <w:rPr>
          <w:sz w:val="24"/>
          <w:szCs w:val="24"/>
        </w:rPr>
        <w:t xml:space="preserve">̈ </w:t>
      </w:r>
      <w:proofErr w:type="spellStart"/>
      <w:r w:rsidRPr="00891876">
        <w:rPr>
          <w:sz w:val="24"/>
          <w:szCs w:val="24"/>
        </w:rPr>
        <w:t>tehda</w:t>
      </w:r>
      <w:proofErr w:type="spellEnd"/>
      <w:r w:rsidRPr="00891876">
        <w:rPr>
          <w:sz w:val="24"/>
          <w:szCs w:val="24"/>
        </w:rPr>
        <w:t xml:space="preserve">̈ vertailulaskelmia, joissa huomioidaan mm. eri polttoaineiden hintakehitysennusteet. Laskelmien lopputuloksiin vaikuttavat polttoainekustannukset, investointikustannukset </w:t>
      </w:r>
      <w:proofErr w:type="spellStart"/>
      <w:r w:rsidRPr="00891876">
        <w:rPr>
          <w:sz w:val="24"/>
          <w:szCs w:val="24"/>
        </w:rPr>
        <w:t>seka</w:t>
      </w:r>
      <w:proofErr w:type="spellEnd"/>
      <w:r w:rsidRPr="00891876">
        <w:rPr>
          <w:sz w:val="24"/>
          <w:szCs w:val="24"/>
        </w:rPr>
        <w:t xml:space="preserve">̈ kattiloiden ja laitteistojen korjaus-, huolto- ja </w:t>
      </w:r>
      <w:proofErr w:type="spellStart"/>
      <w:r w:rsidRPr="00891876">
        <w:rPr>
          <w:sz w:val="24"/>
          <w:szCs w:val="24"/>
        </w:rPr>
        <w:t>ylläpitokustannukset</w:t>
      </w:r>
      <w:proofErr w:type="spellEnd"/>
      <w:r w:rsidRPr="00891876">
        <w:rPr>
          <w:sz w:val="24"/>
          <w:szCs w:val="24"/>
        </w:rPr>
        <w:t>.</w:t>
      </w:r>
    </w:p>
    <w:p w14:paraId="2D84A442" w14:textId="77777777" w:rsidR="008B6249" w:rsidRPr="00891876" w:rsidRDefault="008B6249" w:rsidP="008B6249">
      <w:pPr>
        <w:spacing w:line="240" w:lineRule="auto"/>
        <w:ind w:left="720"/>
        <w:jc w:val="both"/>
        <w:rPr>
          <w:sz w:val="24"/>
          <w:szCs w:val="24"/>
        </w:rPr>
      </w:pPr>
      <w:r w:rsidRPr="00891876">
        <w:rPr>
          <w:sz w:val="24"/>
          <w:szCs w:val="24"/>
        </w:rPr>
        <w:tab/>
      </w:r>
      <w:r w:rsidRPr="00891876">
        <w:rPr>
          <w:sz w:val="24"/>
          <w:szCs w:val="24"/>
        </w:rPr>
        <w:tab/>
      </w:r>
      <w:r w:rsidRPr="00891876">
        <w:rPr>
          <w:sz w:val="24"/>
          <w:szCs w:val="24"/>
        </w:rPr>
        <w:tab/>
      </w:r>
      <w:r w:rsidRPr="00891876">
        <w:rPr>
          <w:sz w:val="24"/>
          <w:szCs w:val="24"/>
        </w:rPr>
        <w:tab/>
      </w:r>
      <w:r w:rsidRPr="00891876">
        <w:rPr>
          <w:sz w:val="24"/>
          <w:szCs w:val="24"/>
        </w:rPr>
        <w:tab/>
      </w:r>
    </w:p>
    <w:p w14:paraId="549E3198" w14:textId="77777777" w:rsidR="008B6249" w:rsidRPr="00891876" w:rsidRDefault="008B6249" w:rsidP="008B6249">
      <w:pPr>
        <w:spacing w:line="240" w:lineRule="auto"/>
        <w:ind w:left="720"/>
        <w:jc w:val="both"/>
        <w:rPr>
          <w:sz w:val="24"/>
          <w:szCs w:val="24"/>
        </w:rPr>
      </w:pPr>
      <w:r w:rsidRPr="00891876">
        <w:rPr>
          <w:sz w:val="24"/>
          <w:szCs w:val="24"/>
        </w:rPr>
        <w:t xml:space="preserve">Energiankulutukseen vaikuttavat vuoden </w:t>
      </w:r>
      <w:proofErr w:type="spellStart"/>
      <w:r w:rsidRPr="00891876">
        <w:rPr>
          <w:sz w:val="24"/>
          <w:szCs w:val="24"/>
        </w:rPr>
        <w:t>sääolot</w:t>
      </w:r>
      <w:proofErr w:type="spellEnd"/>
      <w:r w:rsidRPr="00891876">
        <w:rPr>
          <w:sz w:val="24"/>
          <w:szCs w:val="24"/>
        </w:rPr>
        <w:t xml:space="preserve">, laitteiden </w:t>
      </w:r>
      <w:proofErr w:type="spellStart"/>
      <w:r w:rsidRPr="00891876">
        <w:rPr>
          <w:sz w:val="24"/>
          <w:szCs w:val="24"/>
        </w:rPr>
        <w:t>hyötysuhteet</w:t>
      </w:r>
      <w:proofErr w:type="spellEnd"/>
      <w:r w:rsidRPr="00891876">
        <w:rPr>
          <w:sz w:val="24"/>
          <w:szCs w:val="24"/>
        </w:rPr>
        <w:t xml:space="preserve">, polttoaineen </w:t>
      </w:r>
      <w:proofErr w:type="spellStart"/>
      <w:r w:rsidRPr="00891876">
        <w:rPr>
          <w:sz w:val="24"/>
          <w:szCs w:val="24"/>
        </w:rPr>
        <w:t>laatutekijät</w:t>
      </w:r>
      <w:proofErr w:type="spellEnd"/>
      <w:r w:rsidRPr="00891876">
        <w:rPr>
          <w:sz w:val="24"/>
          <w:szCs w:val="24"/>
        </w:rPr>
        <w:t xml:space="preserve"> (hake, pelletti, klapi) ja hinnanvaihtelu, eettiset </w:t>
      </w:r>
      <w:proofErr w:type="spellStart"/>
      <w:r w:rsidRPr="00891876">
        <w:rPr>
          <w:sz w:val="24"/>
          <w:szCs w:val="24"/>
        </w:rPr>
        <w:t>tekijät</w:t>
      </w:r>
      <w:proofErr w:type="spellEnd"/>
      <w:r w:rsidRPr="00891876">
        <w:rPr>
          <w:sz w:val="24"/>
          <w:szCs w:val="24"/>
        </w:rPr>
        <w:t xml:space="preserve"> (bioenergia vai fossiilinen energia) </w:t>
      </w:r>
      <w:proofErr w:type="spellStart"/>
      <w:r w:rsidRPr="00891876">
        <w:rPr>
          <w:sz w:val="24"/>
          <w:szCs w:val="24"/>
        </w:rPr>
        <w:t>seka</w:t>
      </w:r>
      <w:proofErr w:type="spellEnd"/>
      <w:r w:rsidRPr="00891876">
        <w:rPr>
          <w:sz w:val="24"/>
          <w:szCs w:val="24"/>
        </w:rPr>
        <w:t xml:space="preserve">̈ kotitalouden tulot, varat ja </w:t>
      </w:r>
      <w:proofErr w:type="spellStart"/>
      <w:r w:rsidRPr="00891876">
        <w:rPr>
          <w:sz w:val="24"/>
          <w:szCs w:val="24"/>
        </w:rPr>
        <w:t>ajankäytto</w:t>
      </w:r>
      <w:proofErr w:type="spellEnd"/>
      <w:r w:rsidRPr="00891876">
        <w:rPr>
          <w:sz w:val="24"/>
          <w:szCs w:val="24"/>
        </w:rPr>
        <w:t xml:space="preserve">̈. </w:t>
      </w:r>
    </w:p>
    <w:p w14:paraId="53E18835" w14:textId="77777777" w:rsidR="008B6249" w:rsidRPr="00891876" w:rsidRDefault="008B6249" w:rsidP="008B6249">
      <w:pPr>
        <w:spacing w:line="240" w:lineRule="auto"/>
        <w:rPr>
          <w:sz w:val="24"/>
          <w:szCs w:val="24"/>
        </w:rPr>
      </w:pPr>
      <w:r w:rsidRPr="00891876">
        <w:rPr>
          <w:sz w:val="24"/>
          <w:szCs w:val="24"/>
        </w:rPr>
        <w:tab/>
      </w:r>
      <w:r w:rsidRPr="00891876">
        <w:rPr>
          <w:sz w:val="24"/>
          <w:szCs w:val="24"/>
        </w:rPr>
        <w:tab/>
      </w:r>
      <w:r w:rsidRPr="00891876">
        <w:rPr>
          <w:sz w:val="24"/>
          <w:szCs w:val="24"/>
        </w:rPr>
        <w:tab/>
      </w:r>
    </w:p>
    <w:p w14:paraId="0E3339FD" w14:textId="77777777" w:rsidR="008B6249" w:rsidRPr="00891876" w:rsidRDefault="008B6249" w:rsidP="008B6249">
      <w:pPr>
        <w:spacing w:line="240" w:lineRule="auto"/>
        <w:jc w:val="both"/>
        <w:rPr>
          <w:b/>
          <w:sz w:val="24"/>
          <w:szCs w:val="24"/>
        </w:rPr>
      </w:pPr>
      <w:r w:rsidRPr="00891876">
        <w:rPr>
          <w:b/>
          <w:sz w:val="24"/>
          <w:szCs w:val="24"/>
        </w:rPr>
        <w:t xml:space="preserve">Power </w:t>
      </w:r>
      <w:proofErr w:type="spellStart"/>
      <w:r w:rsidRPr="00891876">
        <w:rPr>
          <w:b/>
          <w:sz w:val="24"/>
          <w:szCs w:val="24"/>
        </w:rPr>
        <w:t>point</w:t>
      </w:r>
      <w:proofErr w:type="spellEnd"/>
      <w:r w:rsidRPr="00891876">
        <w:rPr>
          <w:b/>
          <w:sz w:val="24"/>
          <w:szCs w:val="24"/>
        </w:rPr>
        <w:t xml:space="preserve"> esitykseen kuuluu:</w:t>
      </w:r>
    </w:p>
    <w:p w14:paraId="5E44657E" w14:textId="77777777" w:rsidR="008B6249" w:rsidRPr="00891876" w:rsidRDefault="008B6249" w:rsidP="008B6249">
      <w:pPr>
        <w:spacing w:line="240" w:lineRule="auto"/>
        <w:jc w:val="both"/>
        <w:rPr>
          <w:b/>
          <w:sz w:val="24"/>
          <w:szCs w:val="24"/>
        </w:rPr>
      </w:pPr>
      <w:r w:rsidRPr="00891876">
        <w:rPr>
          <w:sz w:val="24"/>
          <w:szCs w:val="24"/>
        </w:rPr>
        <w:t>Tiivis ja havainnollinen esitys (hyviä, selittäviä kuvia): Lähtötilanne, nykyisen järjestelmän esittely, kannattavimman ratkaisun demonstrointi, kustannuslaskelmat investoinnille (valmiita laskentaohjelmia olemassa, kerro mitä olet käyttänyt ja miten) ja oma arvio / mielipide investoinnin kannattavuudesta.</w:t>
      </w:r>
    </w:p>
    <w:p w14:paraId="00F670AA" w14:textId="77777777" w:rsidR="008B6249" w:rsidRPr="00891876" w:rsidRDefault="008B6249" w:rsidP="008B6249">
      <w:pPr>
        <w:spacing w:line="240" w:lineRule="auto"/>
        <w:jc w:val="both"/>
        <w:rPr>
          <w:b/>
          <w:sz w:val="24"/>
          <w:szCs w:val="24"/>
        </w:rPr>
      </w:pPr>
    </w:p>
    <w:p w14:paraId="094CCDBA" w14:textId="77777777" w:rsidR="008B6249" w:rsidRPr="00891876" w:rsidRDefault="008B6249" w:rsidP="008B6249">
      <w:pPr>
        <w:spacing w:line="240" w:lineRule="auto"/>
        <w:jc w:val="both"/>
        <w:rPr>
          <w:sz w:val="24"/>
          <w:szCs w:val="24"/>
        </w:rPr>
      </w:pPr>
      <w:r w:rsidRPr="00891876">
        <w:rPr>
          <w:sz w:val="24"/>
          <w:szCs w:val="24"/>
        </w:rPr>
        <w:t>Jollet pääse esittämään työsi lopputulosta sovittuna ajankohtana verkossa, tee itsenäisesti 5 min videotallenne ja jaa linkki</w:t>
      </w:r>
      <w:r>
        <w:rPr>
          <w:sz w:val="24"/>
          <w:szCs w:val="24"/>
        </w:rPr>
        <w:t xml:space="preserve"> kurssin </w:t>
      </w:r>
      <w:proofErr w:type="spellStart"/>
      <w:r>
        <w:rPr>
          <w:sz w:val="24"/>
          <w:szCs w:val="24"/>
        </w:rPr>
        <w:t>sähköisesssä</w:t>
      </w:r>
      <w:proofErr w:type="spellEnd"/>
      <w:r>
        <w:rPr>
          <w:sz w:val="24"/>
          <w:szCs w:val="24"/>
        </w:rPr>
        <w:t xml:space="preserve"> oppimisympäristössä (Moodle / </w:t>
      </w:r>
      <w:proofErr w:type="spellStart"/>
      <w:r>
        <w:rPr>
          <w:sz w:val="24"/>
          <w:szCs w:val="24"/>
        </w:rPr>
        <w:t>Learn</w:t>
      </w:r>
      <w:proofErr w:type="spellEnd"/>
      <w:r>
        <w:rPr>
          <w:sz w:val="24"/>
          <w:szCs w:val="24"/>
        </w:rPr>
        <w:t>) kaikille.</w:t>
      </w:r>
    </w:p>
    <w:p w14:paraId="627D133D" w14:textId="77777777" w:rsidR="008B6249" w:rsidRPr="00891876" w:rsidRDefault="008B6249" w:rsidP="008B6249">
      <w:pPr>
        <w:spacing w:line="240" w:lineRule="auto"/>
        <w:jc w:val="both"/>
        <w:rPr>
          <w:sz w:val="24"/>
          <w:szCs w:val="24"/>
        </w:rPr>
      </w:pPr>
    </w:p>
    <w:p w14:paraId="7357F91D" w14:textId="77777777" w:rsidR="008B6249" w:rsidRPr="00891876" w:rsidRDefault="008B6249" w:rsidP="008B6249">
      <w:pPr>
        <w:spacing w:line="240" w:lineRule="auto"/>
        <w:jc w:val="both"/>
        <w:rPr>
          <w:b/>
          <w:bCs/>
          <w:sz w:val="24"/>
          <w:szCs w:val="24"/>
        </w:rPr>
      </w:pPr>
      <w:r w:rsidRPr="00891876">
        <w:rPr>
          <w:b/>
          <w:bCs/>
          <w:sz w:val="24"/>
          <w:szCs w:val="24"/>
        </w:rPr>
        <w:t>Arviointi:</w:t>
      </w:r>
    </w:p>
    <w:p w14:paraId="10FCCFEA" w14:textId="77777777" w:rsidR="008B6249" w:rsidRPr="005562E3" w:rsidRDefault="008B6249" w:rsidP="008B6249">
      <w:pPr>
        <w:spacing w:line="240" w:lineRule="auto"/>
        <w:jc w:val="both"/>
        <w:rPr>
          <w:sz w:val="24"/>
          <w:szCs w:val="24"/>
        </w:rPr>
      </w:pPr>
      <w:r w:rsidRPr="00891876">
        <w:rPr>
          <w:sz w:val="24"/>
          <w:szCs w:val="24"/>
        </w:rPr>
        <w:t>Arviointi on numeerinen 1 - 5 ja vaikuttaa 10% moduulin kokonaisarvosanasta. Arviointi tapahtuu kirjallisen raportin ja 5 min esityksen pohjalta.</w:t>
      </w:r>
    </w:p>
    <w:p w14:paraId="4DC0F995" w14:textId="77777777" w:rsidR="008B6249" w:rsidRDefault="008B6249" w:rsidP="008B6249">
      <w:pPr>
        <w:spacing w:line="240" w:lineRule="auto"/>
        <w:rPr>
          <w:b/>
          <w:bCs/>
          <w:sz w:val="24"/>
          <w:szCs w:val="24"/>
        </w:rPr>
      </w:pPr>
    </w:p>
    <w:p w14:paraId="7F339E18" w14:textId="77777777" w:rsidR="008B6249" w:rsidRDefault="008B6249" w:rsidP="008B6249">
      <w:pPr>
        <w:spacing w:line="240" w:lineRule="auto"/>
        <w:rPr>
          <w:b/>
          <w:bCs/>
          <w:sz w:val="24"/>
          <w:szCs w:val="24"/>
        </w:rPr>
      </w:pPr>
      <w:r w:rsidRPr="00891876">
        <w:rPr>
          <w:b/>
          <w:bCs/>
          <w:sz w:val="24"/>
          <w:szCs w:val="24"/>
        </w:rPr>
        <w:t>Taustamateriaaleja:</w:t>
      </w:r>
    </w:p>
    <w:p w14:paraId="7A44FE2B" w14:textId="77777777" w:rsidR="008B6249" w:rsidRDefault="008B6249" w:rsidP="008B6249">
      <w:pPr>
        <w:spacing w:line="240" w:lineRule="auto"/>
        <w:rPr>
          <w:b/>
          <w:bCs/>
          <w:sz w:val="24"/>
          <w:szCs w:val="24"/>
        </w:rPr>
      </w:pPr>
    </w:p>
    <w:p w14:paraId="43D7B6C6" w14:textId="77777777" w:rsidR="008B6249" w:rsidRPr="00891876" w:rsidRDefault="008B6249" w:rsidP="008B6249">
      <w:pPr>
        <w:spacing w:line="240" w:lineRule="auto"/>
        <w:rPr>
          <w:sz w:val="24"/>
          <w:szCs w:val="24"/>
        </w:rPr>
      </w:pPr>
      <w:r w:rsidRPr="00891876">
        <w:rPr>
          <w:sz w:val="24"/>
          <w:szCs w:val="24"/>
        </w:rPr>
        <w:t>Omakotitalon energialaskuri, ks. tehtävän kansio.</w:t>
      </w:r>
    </w:p>
    <w:p w14:paraId="458BAD36" w14:textId="77777777" w:rsidR="008B6249" w:rsidRPr="00891876" w:rsidRDefault="008B6249" w:rsidP="008B6249">
      <w:pPr>
        <w:spacing w:line="240" w:lineRule="auto"/>
        <w:rPr>
          <w:sz w:val="24"/>
          <w:szCs w:val="24"/>
        </w:rPr>
      </w:pPr>
      <w:r w:rsidRPr="00891876">
        <w:rPr>
          <w:sz w:val="24"/>
          <w:szCs w:val="24"/>
        </w:rPr>
        <w:t>Lämpöpumpun investointilaskuri, ks. tehtävän kansio.</w:t>
      </w:r>
    </w:p>
    <w:p w14:paraId="1A80BDF2" w14:textId="77777777" w:rsidR="008B6249" w:rsidRPr="00891876" w:rsidRDefault="008B6249" w:rsidP="008B6249">
      <w:pPr>
        <w:spacing w:line="240" w:lineRule="auto"/>
        <w:rPr>
          <w:sz w:val="24"/>
          <w:szCs w:val="24"/>
        </w:rPr>
      </w:pPr>
    </w:p>
    <w:p w14:paraId="5803B1C6" w14:textId="77777777" w:rsidR="008B6249" w:rsidRDefault="008B6249" w:rsidP="008B6249">
      <w:pPr>
        <w:spacing w:line="240" w:lineRule="auto"/>
        <w:rPr>
          <w:b/>
          <w:bCs/>
          <w:sz w:val="24"/>
          <w:szCs w:val="24"/>
        </w:rPr>
      </w:pPr>
    </w:p>
    <w:p w14:paraId="20C7D000" w14:textId="77777777" w:rsidR="008B6249" w:rsidRDefault="008B6249" w:rsidP="008B6249">
      <w:pPr>
        <w:spacing w:line="240" w:lineRule="auto"/>
        <w:rPr>
          <w:b/>
          <w:bCs/>
          <w:sz w:val="24"/>
          <w:szCs w:val="24"/>
        </w:rPr>
      </w:pPr>
    </w:p>
    <w:p w14:paraId="2C834606" w14:textId="77777777" w:rsidR="008B6249" w:rsidRDefault="008B6249" w:rsidP="008B6249">
      <w:pPr>
        <w:spacing w:line="240" w:lineRule="auto"/>
        <w:rPr>
          <w:b/>
          <w:bCs/>
          <w:sz w:val="24"/>
          <w:szCs w:val="24"/>
        </w:rPr>
      </w:pPr>
    </w:p>
    <w:p w14:paraId="43222C98" w14:textId="77777777" w:rsidR="008B6249" w:rsidRPr="005562E3" w:rsidRDefault="008B6249" w:rsidP="008B6249">
      <w:pPr>
        <w:spacing w:line="240" w:lineRule="auto"/>
        <w:rPr>
          <w:b/>
          <w:bCs/>
          <w:sz w:val="24"/>
          <w:szCs w:val="24"/>
        </w:rPr>
      </w:pPr>
      <w:r w:rsidRPr="005562E3">
        <w:rPr>
          <w:b/>
          <w:bCs/>
          <w:sz w:val="24"/>
          <w:szCs w:val="24"/>
        </w:rPr>
        <w:t>Muita hyödyllisiä internetlinkkejä</w:t>
      </w:r>
      <w:r>
        <w:rPr>
          <w:b/>
          <w:bCs/>
          <w:sz w:val="24"/>
          <w:szCs w:val="24"/>
        </w:rPr>
        <w:t xml:space="preserve"> / materiaaleja:</w:t>
      </w:r>
    </w:p>
    <w:p w14:paraId="1115A9F3" w14:textId="77777777" w:rsidR="008B6249" w:rsidRPr="00891876" w:rsidRDefault="008B6249" w:rsidP="008B6249">
      <w:pPr>
        <w:spacing w:line="240" w:lineRule="auto"/>
        <w:rPr>
          <w:sz w:val="24"/>
          <w:szCs w:val="24"/>
        </w:rPr>
      </w:pPr>
    </w:p>
    <w:p w14:paraId="072583E1" w14:textId="77777777" w:rsidR="008B6249" w:rsidRPr="00891876" w:rsidRDefault="008B6249" w:rsidP="008B6249">
      <w:pPr>
        <w:spacing w:line="240" w:lineRule="auto"/>
        <w:ind w:left="720"/>
        <w:rPr>
          <w:sz w:val="24"/>
          <w:szCs w:val="24"/>
        </w:rPr>
      </w:pPr>
      <w:r w:rsidRPr="00891876">
        <w:rPr>
          <w:sz w:val="24"/>
          <w:szCs w:val="24"/>
        </w:rPr>
        <w:t>Lämmitystapojen vertailua:</w:t>
      </w:r>
    </w:p>
    <w:p w14:paraId="454115D8" w14:textId="77777777" w:rsidR="008B6249" w:rsidRPr="00891876" w:rsidRDefault="008B6249" w:rsidP="008B6249">
      <w:pPr>
        <w:spacing w:line="240" w:lineRule="auto"/>
        <w:ind w:left="720"/>
        <w:rPr>
          <w:sz w:val="24"/>
          <w:szCs w:val="24"/>
        </w:rPr>
      </w:pPr>
    </w:p>
    <w:p w14:paraId="6CEFE7C4" w14:textId="77777777" w:rsidR="008B6249" w:rsidRPr="00891876" w:rsidRDefault="003B6966" w:rsidP="008B6249">
      <w:pPr>
        <w:spacing w:line="240" w:lineRule="auto"/>
        <w:ind w:left="720"/>
        <w:rPr>
          <w:sz w:val="24"/>
          <w:szCs w:val="24"/>
        </w:rPr>
      </w:pPr>
      <w:hyperlink r:id="rId13">
        <w:r w:rsidR="008B6249" w:rsidRPr="00891876">
          <w:rPr>
            <w:color w:val="1155CC"/>
            <w:sz w:val="24"/>
            <w:szCs w:val="24"/>
            <w:u w:val="single"/>
          </w:rPr>
          <w:t>https://www.motiva.fi/koti_ja_asuminen/rakentaminen/lammitysjarjestelman_valinta/vertaile_lammitysjarjestelmia/pientalon_lammitystapojen_vertailulaskuri</w:t>
        </w:r>
      </w:hyperlink>
    </w:p>
    <w:p w14:paraId="4A9B4469" w14:textId="77777777" w:rsidR="008B6249" w:rsidRPr="00891876" w:rsidRDefault="008B6249" w:rsidP="008B6249">
      <w:pPr>
        <w:spacing w:line="240" w:lineRule="auto"/>
        <w:ind w:left="720"/>
        <w:rPr>
          <w:sz w:val="24"/>
          <w:szCs w:val="24"/>
        </w:rPr>
      </w:pPr>
    </w:p>
    <w:p w14:paraId="419C53E0" w14:textId="77777777" w:rsidR="008B6249" w:rsidRPr="00891876" w:rsidRDefault="003B6966" w:rsidP="008B6249">
      <w:pPr>
        <w:spacing w:line="240" w:lineRule="auto"/>
        <w:ind w:left="720"/>
        <w:rPr>
          <w:sz w:val="24"/>
          <w:szCs w:val="24"/>
        </w:rPr>
      </w:pPr>
      <w:hyperlink r:id="rId14">
        <w:r w:rsidR="008B6249" w:rsidRPr="00891876">
          <w:rPr>
            <w:color w:val="1155CC"/>
            <w:sz w:val="24"/>
            <w:szCs w:val="24"/>
            <w:u w:val="single"/>
          </w:rPr>
          <w:t>https://www.motiva.fi/koti_ja_asuminen/rakentaminen/lammitysjarjestelman_valinta</w:t>
        </w:r>
      </w:hyperlink>
    </w:p>
    <w:p w14:paraId="254A8926" w14:textId="77777777" w:rsidR="008B6249" w:rsidRPr="00891876" w:rsidRDefault="008B6249" w:rsidP="008B6249">
      <w:pPr>
        <w:spacing w:line="240" w:lineRule="auto"/>
        <w:ind w:left="720"/>
        <w:rPr>
          <w:sz w:val="24"/>
          <w:szCs w:val="24"/>
        </w:rPr>
      </w:pPr>
    </w:p>
    <w:p w14:paraId="377C494D" w14:textId="77777777" w:rsidR="008B6249" w:rsidRPr="00891876" w:rsidRDefault="003B6966" w:rsidP="008B6249">
      <w:pPr>
        <w:spacing w:line="240" w:lineRule="auto"/>
        <w:ind w:left="720"/>
        <w:rPr>
          <w:sz w:val="24"/>
          <w:szCs w:val="24"/>
        </w:rPr>
      </w:pPr>
      <w:hyperlink r:id="rId15">
        <w:r w:rsidR="008B6249" w:rsidRPr="00891876">
          <w:rPr>
            <w:color w:val="1155CC"/>
            <w:sz w:val="24"/>
            <w:szCs w:val="24"/>
            <w:u w:val="single"/>
          </w:rPr>
          <w:t>https://www.motiva.fi/koti_ja_asuminen/rakentaminen/lammitysjarjestelman_valinta/vertaile_lammitysjarjestelmia</w:t>
        </w:r>
      </w:hyperlink>
    </w:p>
    <w:p w14:paraId="3614E84A" w14:textId="77777777" w:rsidR="008B6249" w:rsidRPr="00891876" w:rsidRDefault="008B6249" w:rsidP="008B6249">
      <w:pPr>
        <w:spacing w:line="240" w:lineRule="auto"/>
        <w:ind w:left="720"/>
        <w:rPr>
          <w:sz w:val="24"/>
          <w:szCs w:val="24"/>
        </w:rPr>
      </w:pPr>
    </w:p>
    <w:p w14:paraId="5B202623" w14:textId="77777777" w:rsidR="008B6249" w:rsidRPr="00891876" w:rsidRDefault="003B6966" w:rsidP="008B6249">
      <w:pPr>
        <w:spacing w:line="240" w:lineRule="auto"/>
        <w:ind w:left="720"/>
        <w:rPr>
          <w:color w:val="1155CC"/>
          <w:sz w:val="24"/>
          <w:szCs w:val="24"/>
          <w:u w:val="single"/>
        </w:rPr>
      </w:pPr>
      <w:hyperlink r:id="rId16">
        <w:r w:rsidR="008B6249" w:rsidRPr="00891876">
          <w:rPr>
            <w:color w:val="1155CC"/>
            <w:sz w:val="24"/>
            <w:szCs w:val="24"/>
            <w:u w:val="single"/>
          </w:rPr>
          <w:t>http://lammitysvertailu.eneuvonta.fi</w:t>
        </w:r>
      </w:hyperlink>
    </w:p>
    <w:p w14:paraId="7B6402F3" w14:textId="77777777" w:rsidR="008B6249" w:rsidRPr="00891876" w:rsidRDefault="008B6249" w:rsidP="008B6249">
      <w:pPr>
        <w:spacing w:line="240" w:lineRule="auto"/>
        <w:ind w:left="720"/>
        <w:rPr>
          <w:sz w:val="24"/>
          <w:szCs w:val="24"/>
        </w:rPr>
      </w:pPr>
    </w:p>
    <w:p w14:paraId="46D2163E" w14:textId="77777777" w:rsidR="008B6249" w:rsidRPr="00891876" w:rsidRDefault="008B6249" w:rsidP="008B6249">
      <w:pPr>
        <w:spacing w:line="240" w:lineRule="auto"/>
        <w:ind w:left="720"/>
        <w:rPr>
          <w:sz w:val="24"/>
          <w:szCs w:val="24"/>
        </w:rPr>
      </w:pPr>
      <w:r w:rsidRPr="00891876">
        <w:rPr>
          <w:sz w:val="24"/>
          <w:szCs w:val="24"/>
        </w:rPr>
        <w:t>Pellettilämmityksen kannattavuuslaskuri:</w:t>
      </w:r>
    </w:p>
    <w:p w14:paraId="04AC2D02" w14:textId="77777777" w:rsidR="008B6249" w:rsidRPr="00891876" w:rsidRDefault="003B6966" w:rsidP="008B6249">
      <w:pPr>
        <w:spacing w:line="240" w:lineRule="auto"/>
        <w:ind w:left="720"/>
        <w:rPr>
          <w:sz w:val="24"/>
          <w:szCs w:val="24"/>
        </w:rPr>
      </w:pPr>
      <w:hyperlink r:id="rId17" w:history="1">
        <w:r w:rsidR="008B6249" w:rsidRPr="00891876">
          <w:rPr>
            <w:rStyle w:val="Hyperlinkki"/>
            <w:sz w:val="24"/>
            <w:szCs w:val="24"/>
          </w:rPr>
          <w:t>http://www.pellettienergia.fi/default.asp?sivuID=28931&amp;item=component;/modules/laskuri/laskuri.asp</w:t>
        </w:r>
      </w:hyperlink>
    </w:p>
    <w:p w14:paraId="5C474917" w14:textId="77777777" w:rsidR="008B6249" w:rsidRPr="00891876" w:rsidRDefault="008B6249" w:rsidP="008B6249">
      <w:pPr>
        <w:spacing w:line="240" w:lineRule="auto"/>
        <w:ind w:left="720"/>
        <w:rPr>
          <w:sz w:val="24"/>
          <w:szCs w:val="24"/>
        </w:rPr>
      </w:pPr>
    </w:p>
    <w:p w14:paraId="35CBED5E" w14:textId="77777777" w:rsidR="008B6249" w:rsidRPr="00891876" w:rsidRDefault="008B6249" w:rsidP="008B6249">
      <w:pPr>
        <w:spacing w:line="240" w:lineRule="auto"/>
        <w:ind w:left="720"/>
        <w:rPr>
          <w:sz w:val="24"/>
          <w:szCs w:val="24"/>
        </w:rPr>
      </w:pPr>
      <w:r w:rsidRPr="00891876">
        <w:rPr>
          <w:sz w:val="24"/>
          <w:szCs w:val="24"/>
        </w:rPr>
        <w:t>Aurinkolämmityksen ja aurinkosähkön kannattavuuslaskurit:</w:t>
      </w:r>
    </w:p>
    <w:p w14:paraId="6B5E0C35" w14:textId="77777777" w:rsidR="008B6249" w:rsidRPr="00891876" w:rsidRDefault="003B6966" w:rsidP="008B6249">
      <w:pPr>
        <w:spacing w:line="240" w:lineRule="auto"/>
        <w:ind w:left="720"/>
        <w:rPr>
          <w:sz w:val="24"/>
          <w:szCs w:val="24"/>
        </w:rPr>
      </w:pPr>
      <w:hyperlink r:id="rId18" w:history="1">
        <w:r w:rsidR="008B6249" w:rsidRPr="00891876">
          <w:rPr>
            <w:rStyle w:val="Hyperlinkki"/>
            <w:sz w:val="24"/>
            <w:szCs w:val="24"/>
          </w:rPr>
          <w:t>https://finsolar.net/kannattavuus/kannattavuuslaskurit/</w:t>
        </w:r>
      </w:hyperlink>
    </w:p>
    <w:p w14:paraId="155AD4E7" w14:textId="67D4B6A1" w:rsidR="00B9014D" w:rsidRPr="008B6249" w:rsidRDefault="00B9014D" w:rsidP="00B9014D">
      <w:pPr>
        <w:rPr>
          <w:rFonts w:cstheme="minorHAnsi"/>
          <w:sz w:val="24"/>
          <w:szCs w:val="24"/>
        </w:rPr>
      </w:pPr>
    </w:p>
    <w:sectPr w:rsidR="00B9014D" w:rsidRPr="008B6249" w:rsidSect="00A85597">
      <w:headerReference w:type="default" r:id="rId19"/>
      <w:footerReference w:type="default" r:id="rId20"/>
      <w:pgSz w:w="11906" w:h="16838"/>
      <w:pgMar w:top="1797" w:right="1134" w:bottom="1797" w:left="1134"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5F790" w14:textId="77777777" w:rsidR="003B6966" w:rsidRDefault="003B6966" w:rsidP="0015726A">
      <w:pPr>
        <w:spacing w:after="0" w:line="240" w:lineRule="auto"/>
      </w:pPr>
      <w:r>
        <w:separator/>
      </w:r>
    </w:p>
  </w:endnote>
  <w:endnote w:type="continuationSeparator" w:id="0">
    <w:p w14:paraId="1CAE4EA4" w14:textId="77777777" w:rsidR="003B6966" w:rsidRDefault="003B6966" w:rsidP="001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705611"/>
      <w:docPartObj>
        <w:docPartGallery w:val="Page Numbers (Bottom of Page)"/>
        <w:docPartUnique/>
      </w:docPartObj>
    </w:sdtPr>
    <w:sdtEndPr>
      <w:rPr>
        <w:noProof/>
      </w:rPr>
    </w:sdtEndPr>
    <w:sdtContent>
      <w:p w14:paraId="43E0290E" w14:textId="18C74805" w:rsidR="00864543" w:rsidRDefault="00864543">
        <w:pPr>
          <w:pStyle w:val="Alatunniste"/>
          <w:jc w:val="right"/>
        </w:pPr>
        <w:r>
          <w:fldChar w:fldCharType="begin"/>
        </w:r>
        <w:r>
          <w:instrText xml:space="preserve"> PAGE   \* MERGEFORMAT </w:instrText>
        </w:r>
        <w:r>
          <w:fldChar w:fldCharType="separate"/>
        </w:r>
        <w:r w:rsidR="00A40415">
          <w:rPr>
            <w:noProof/>
          </w:rPr>
          <w:t>1</w:t>
        </w:r>
        <w:r>
          <w:rPr>
            <w:noProof/>
          </w:rPr>
          <w:fldChar w:fldCharType="end"/>
        </w:r>
      </w:p>
    </w:sdtContent>
  </w:sdt>
  <w:p w14:paraId="65E3AB9D" w14:textId="640E42F6" w:rsidR="0015726A" w:rsidRDefault="00A40415">
    <w:pPr>
      <w:pStyle w:val="Alatunniste"/>
    </w:pPr>
    <w:r>
      <w:rPr>
        <w:noProof/>
        <w:lang w:eastAsia="fi-FI"/>
      </w:rPr>
      <w:drawing>
        <wp:anchor distT="0" distB="0" distL="114300" distR="114300" simplePos="0" relativeHeight="251664384" behindDoc="0" locked="0" layoutInCell="1" allowOverlap="1" wp14:anchorId="19B435B6" wp14:editId="785C5DB7">
          <wp:simplePos x="0" y="0"/>
          <wp:positionH relativeFrom="column">
            <wp:posOffset>-491490</wp:posOffset>
          </wp:positionH>
          <wp:positionV relativeFrom="paragraph">
            <wp:posOffset>116840</wp:posOffset>
          </wp:positionV>
          <wp:extent cx="4286250" cy="700405"/>
          <wp:effectExtent l="0" t="0" r="0" b="4445"/>
          <wp:wrapThrough wrapText="bothSides">
            <wp:wrapPolygon edited="0">
              <wp:start x="0" y="0"/>
              <wp:lineTo x="0" y="21150"/>
              <wp:lineTo x="21504" y="21150"/>
              <wp:lineTo x="21504" y="0"/>
              <wp:lineTo x="0" y="0"/>
            </wp:wrapPolygon>
          </wp:wrapThrough>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iertotalousAMK cc-lisenssi valkoinen taus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0" cy="7004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0F20" w14:textId="77777777" w:rsidR="003B6966" w:rsidRDefault="003B6966" w:rsidP="0015726A">
      <w:pPr>
        <w:spacing w:after="0" w:line="240" w:lineRule="auto"/>
      </w:pPr>
      <w:r>
        <w:separator/>
      </w:r>
    </w:p>
  </w:footnote>
  <w:footnote w:type="continuationSeparator" w:id="0">
    <w:p w14:paraId="41A0EBC7" w14:textId="77777777" w:rsidR="003B6966" w:rsidRDefault="003B6966" w:rsidP="0015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E181" w14:textId="77777777" w:rsidR="0015726A" w:rsidRPr="00270F88" w:rsidRDefault="00906A0A" w:rsidP="00270F88">
    <w:pPr>
      <w:pStyle w:val="Yltunniste"/>
    </w:pPr>
    <w:r>
      <w:rPr>
        <w:noProof/>
        <w:lang w:eastAsia="fi-FI"/>
      </w:rPr>
      <w:drawing>
        <wp:anchor distT="0" distB="0" distL="114300" distR="114300" simplePos="0" relativeHeight="251658240" behindDoc="1" locked="0" layoutInCell="1" allowOverlap="1" wp14:anchorId="7F36CDFB" wp14:editId="1C936240">
          <wp:simplePos x="0" y="0"/>
          <wp:positionH relativeFrom="column">
            <wp:posOffset>5444030</wp:posOffset>
          </wp:positionH>
          <wp:positionV relativeFrom="paragraph">
            <wp:posOffset>-197485</wp:posOffset>
          </wp:positionV>
          <wp:extent cx="873125" cy="850900"/>
          <wp:effectExtent l="0" t="0" r="3175" b="0"/>
          <wp:wrapTight wrapText="bothSides">
            <wp:wrapPolygon edited="0">
              <wp:start x="1414" y="967"/>
              <wp:lineTo x="943" y="19343"/>
              <wp:lineTo x="1414" y="20310"/>
              <wp:lineTo x="19793" y="20310"/>
              <wp:lineTo x="20736" y="18376"/>
              <wp:lineTo x="19322" y="17409"/>
              <wp:lineTo x="21207" y="14991"/>
              <wp:lineTo x="21207" y="4836"/>
              <wp:lineTo x="14138" y="1934"/>
              <wp:lineTo x="3770" y="967"/>
              <wp:lineTo x="1414" y="967"/>
            </wp:wrapPolygon>
          </wp:wrapTight>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 eng kiertotalousamk@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2336" behindDoc="1" locked="0" layoutInCell="1" allowOverlap="1" wp14:anchorId="37FA8A33" wp14:editId="2E660294">
          <wp:simplePos x="0" y="0"/>
          <wp:positionH relativeFrom="column">
            <wp:posOffset>-877570</wp:posOffset>
          </wp:positionH>
          <wp:positionV relativeFrom="paragraph">
            <wp:posOffset>165231</wp:posOffset>
          </wp:positionV>
          <wp:extent cx="327528" cy="395586"/>
          <wp:effectExtent l="0" t="0" r="0" b="508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etrooli@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28" cy="395586"/>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0288" behindDoc="1" locked="0" layoutInCell="1" allowOverlap="1" wp14:anchorId="064DD6A0" wp14:editId="167126DF">
          <wp:simplePos x="0" y="0"/>
          <wp:positionH relativeFrom="column">
            <wp:posOffset>-861695</wp:posOffset>
          </wp:positionH>
          <wp:positionV relativeFrom="paragraph">
            <wp:posOffset>-748665</wp:posOffset>
          </wp:positionV>
          <wp:extent cx="2443480" cy="1142365"/>
          <wp:effectExtent l="0" t="0" r="0" b="635"/>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llurat@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43480" cy="1142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5A7"/>
    <w:multiLevelType w:val="hybridMultilevel"/>
    <w:tmpl w:val="2FBA7E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8867C8"/>
    <w:multiLevelType w:val="hybridMultilevel"/>
    <w:tmpl w:val="689E0414"/>
    <w:lvl w:ilvl="0" w:tplc="C0D2B904">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4D7D5F"/>
    <w:multiLevelType w:val="multilevel"/>
    <w:tmpl w:val="1424E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5F2170"/>
    <w:multiLevelType w:val="hybridMultilevel"/>
    <w:tmpl w:val="E18EA102"/>
    <w:lvl w:ilvl="0" w:tplc="4C7CC930">
      <w:start w:val="1"/>
      <w:numFmt w:val="bullet"/>
      <w:lvlText w:val="•"/>
      <w:lvlJc w:val="left"/>
      <w:pPr>
        <w:tabs>
          <w:tab w:val="num" w:pos="720"/>
        </w:tabs>
        <w:ind w:left="720" w:hanging="360"/>
      </w:pPr>
      <w:rPr>
        <w:rFonts w:ascii="Arial" w:hAnsi="Arial" w:hint="default"/>
      </w:rPr>
    </w:lvl>
    <w:lvl w:ilvl="1" w:tplc="C7EE71E2">
      <w:numFmt w:val="bullet"/>
      <w:lvlText w:val="•"/>
      <w:lvlJc w:val="left"/>
      <w:pPr>
        <w:tabs>
          <w:tab w:val="num" w:pos="1440"/>
        </w:tabs>
        <w:ind w:left="1440" w:hanging="360"/>
      </w:pPr>
      <w:rPr>
        <w:rFonts w:ascii="Arial" w:hAnsi="Arial" w:hint="default"/>
      </w:rPr>
    </w:lvl>
    <w:lvl w:ilvl="2" w:tplc="87D218F2" w:tentative="1">
      <w:start w:val="1"/>
      <w:numFmt w:val="bullet"/>
      <w:lvlText w:val="•"/>
      <w:lvlJc w:val="left"/>
      <w:pPr>
        <w:tabs>
          <w:tab w:val="num" w:pos="2160"/>
        </w:tabs>
        <w:ind w:left="2160" w:hanging="360"/>
      </w:pPr>
      <w:rPr>
        <w:rFonts w:ascii="Arial" w:hAnsi="Arial" w:hint="default"/>
      </w:rPr>
    </w:lvl>
    <w:lvl w:ilvl="3" w:tplc="46547E4A" w:tentative="1">
      <w:start w:val="1"/>
      <w:numFmt w:val="bullet"/>
      <w:lvlText w:val="•"/>
      <w:lvlJc w:val="left"/>
      <w:pPr>
        <w:tabs>
          <w:tab w:val="num" w:pos="2880"/>
        </w:tabs>
        <w:ind w:left="2880" w:hanging="360"/>
      </w:pPr>
      <w:rPr>
        <w:rFonts w:ascii="Arial" w:hAnsi="Arial" w:hint="default"/>
      </w:rPr>
    </w:lvl>
    <w:lvl w:ilvl="4" w:tplc="5FE89ED4" w:tentative="1">
      <w:start w:val="1"/>
      <w:numFmt w:val="bullet"/>
      <w:lvlText w:val="•"/>
      <w:lvlJc w:val="left"/>
      <w:pPr>
        <w:tabs>
          <w:tab w:val="num" w:pos="3600"/>
        </w:tabs>
        <w:ind w:left="3600" w:hanging="360"/>
      </w:pPr>
      <w:rPr>
        <w:rFonts w:ascii="Arial" w:hAnsi="Arial" w:hint="default"/>
      </w:rPr>
    </w:lvl>
    <w:lvl w:ilvl="5" w:tplc="AACE17B4" w:tentative="1">
      <w:start w:val="1"/>
      <w:numFmt w:val="bullet"/>
      <w:lvlText w:val="•"/>
      <w:lvlJc w:val="left"/>
      <w:pPr>
        <w:tabs>
          <w:tab w:val="num" w:pos="4320"/>
        </w:tabs>
        <w:ind w:left="4320" w:hanging="360"/>
      </w:pPr>
      <w:rPr>
        <w:rFonts w:ascii="Arial" w:hAnsi="Arial" w:hint="default"/>
      </w:rPr>
    </w:lvl>
    <w:lvl w:ilvl="6" w:tplc="B61240AA" w:tentative="1">
      <w:start w:val="1"/>
      <w:numFmt w:val="bullet"/>
      <w:lvlText w:val="•"/>
      <w:lvlJc w:val="left"/>
      <w:pPr>
        <w:tabs>
          <w:tab w:val="num" w:pos="5040"/>
        </w:tabs>
        <w:ind w:left="5040" w:hanging="360"/>
      </w:pPr>
      <w:rPr>
        <w:rFonts w:ascii="Arial" w:hAnsi="Arial" w:hint="default"/>
      </w:rPr>
    </w:lvl>
    <w:lvl w:ilvl="7" w:tplc="12D24A5A" w:tentative="1">
      <w:start w:val="1"/>
      <w:numFmt w:val="bullet"/>
      <w:lvlText w:val="•"/>
      <w:lvlJc w:val="left"/>
      <w:pPr>
        <w:tabs>
          <w:tab w:val="num" w:pos="5760"/>
        </w:tabs>
        <w:ind w:left="5760" w:hanging="360"/>
      </w:pPr>
      <w:rPr>
        <w:rFonts w:ascii="Arial" w:hAnsi="Arial" w:hint="default"/>
      </w:rPr>
    </w:lvl>
    <w:lvl w:ilvl="8" w:tplc="D848D0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571CC2"/>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9A34434"/>
    <w:multiLevelType w:val="hybridMultilevel"/>
    <w:tmpl w:val="99FE4C1C"/>
    <w:lvl w:ilvl="0" w:tplc="1CAC54D0">
      <w:start w:val="1"/>
      <w:numFmt w:val="bullet"/>
      <w:lvlText w:val="•"/>
      <w:lvlJc w:val="left"/>
      <w:pPr>
        <w:tabs>
          <w:tab w:val="num" w:pos="720"/>
        </w:tabs>
        <w:ind w:left="720" w:hanging="360"/>
      </w:pPr>
      <w:rPr>
        <w:rFonts w:ascii="Arial" w:hAnsi="Arial" w:hint="default"/>
      </w:rPr>
    </w:lvl>
    <w:lvl w:ilvl="1" w:tplc="38DEE66E">
      <w:numFmt w:val="bullet"/>
      <w:lvlText w:val="•"/>
      <w:lvlJc w:val="left"/>
      <w:pPr>
        <w:tabs>
          <w:tab w:val="num" w:pos="1440"/>
        </w:tabs>
        <w:ind w:left="1440" w:hanging="360"/>
      </w:pPr>
      <w:rPr>
        <w:rFonts w:ascii="Arial" w:hAnsi="Arial" w:hint="default"/>
      </w:rPr>
    </w:lvl>
    <w:lvl w:ilvl="2" w:tplc="CBAE46D2" w:tentative="1">
      <w:start w:val="1"/>
      <w:numFmt w:val="bullet"/>
      <w:lvlText w:val="•"/>
      <w:lvlJc w:val="left"/>
      <w:pPr>
        <w:tabs>
          <w:tab w:val="num" w:pos="2160"/>
        </w:tabs>
        <w:ind w:left="2160" w:hanging="360"/>
      </w:pPr>
      <w:rPr>
        <w:rFonts w:ascii="Arial" w:hAnsi="Arial" w:hint="default"/>
      </w:rPr>
    </w:lvl>
    <w:lvl w:ilvl="3" w:tplc="780A7CBA" w:tentative="1">
      <w:start w:val="1"/>
      <w:numFmt w:val="bullet"/>
      <w:lvlText w:val="•"/>
      <w:lvlJc w:val="left"/>
      <w:pPr>
        <w:tabs>
          <w:tab w:val="num" w:pos="2880"/>
        </w:tabs>
        <w:ind w:left="2880" w:hanging="360"/>
      </w:pPr>
      <w:rPr>
        <w:rFonts w:ascii="Arial" w:hAnsi="Arial" w:hint="default"/>
      </w:rPr>
    </w:lvl>
    <w:lvl w:ilvl="4" w:tplc="83D62ED6" w:tentative="1">
      <w:start w:val="1"/>
      <w:numFmt w:val="bullet"/>
      <w:lvlText w:val="•"/>
      <w:lvlJc w:val="left"/>
      <w:pPr>
        <w:tabs>
          <w:tab w:val="num" w:pos="3600"/>
        </w:tabs>
        <w:ind w:left="3600" w:hanging="360"/>
      </w:pPr>
      <w:rPr>
        <w:rFonts w:ascii="Arial" w:hAnsi="Arial" w:hint="default"/>
      </w:rPr>
    </w:lvl>
    <w:lvl w:ilvl="5" w:tplc="3BC45150" w:tentative="1">
      <w:start w:val="1"/>
      <w:numFmt w:val="bullet"/>
      <w:lvlText w:val="•"/>
      <w:lvlJc w:val="left"/>
      <w:pPr>
        <w:tabs>
          <w:tab w:val="num" w:pos="4320"/>
        </w:tabs>
        <w:ind w:left="4320" w:hanging="360"/>
      </w:pPr>
      <w:rPr>
        <w:rFonts w:ascii="Arial" w:hAnsi="Arial" w:hint="default"/>
      </w:rPr>
    </w:lvl>
    <w:lvl w:ilvl="6" w:tplc="C7CA4020" w:tentative="1">
      <w:start w:val="1"/>
      <w:numFmt w:val="bullet"/>
      <w:lvlText w:val="•"/>
      <w:lvlJc w:val="left"/>
      <w:pPr>
        <w:tabs>
          <w:tab w:val="num" w:pos="5040"/>
        </w:tabs>
        <w:ind w:left="5040" w:hanging="360"/>
      </w:pPr>
      <w:rPr>
        <w:rFonts w:ascii="Arial" w:hAnsi="Arial" w:hint="default"/>
      </w:rPr>
    </w:lvl>
    <w:lvl w:ilvl="7" w:tplc="55262356" w:tentative="1">
      <w:start w:val="1"/>
      <w:numFmt w:val="bullet"/>
      <w:lvlText w:val="•"/>
      <w:lvlJc w:val="left"/>
      <w:pPr>
        <w:tabs>
          <w:tab w:val="num" w:pos="5760"/>
        </w:tabs>
        <w:ind w:left="5760" w:hanging="360"/>
      </w:pPr>
      <w:rPr>
        <w:rFonts w:ascii="Arial" w:hAnsi="Arial" w:hint="default"/>
      </w:rPr>
    </w:lvl>
    <w:lvl w:ilvl="8" w:tplc="26F869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FF3B57"/>
    <w:multiLevelType w:val="hybridMultilevel"/>
    <w:tmpl w:val="F0EC174A"/>
    <w:lvl w:ilvl="0" w:tplc="933E449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680BDD"/>
    <w:multiLevelType w:val="hybridMultilevel"/>
    <w:tmpl w:val="39DAEB1E"/>
    <w:lvl w:ilvl="0" w:tplc="5936DFFA">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91188C"/>
    <w:multiLevelType w:val="hybridMultilevel"/>
    <w:tmpl w:val="CC6CF652"/>
    <w:lvl w:ilvl="0" w:tplc="6912719A">
      <w:start w:val="1"/>
      <w:numFmt w:val="bullet"/>
      <w:lvlText w:val="•"/>
      <w:lvlJc w:val="left"/>
      <w:pPr>
        <w:tabs>
          <w:tab w:val="num" w:pos="720"/>
        </w:tabs>
        <w:ind w:left="720" w:hanging="360"/>
      </w:pPr>
      <w:rPr>
        <w:rFonts w:ascii="Arial" w:hAnsi="Arial" w:hint="default"/>
      </w:rPr>
    </w:lvl>
    <w:lvl w:ilvl="1" w:tplc="913049D8">
      <w:numFmt w:val="bullet"/>
      <w:lvlText w:val="•"/>
      <w:lvlJc w:val="left"/>
      <w:pPr>
        <w:tabs>
          <w:tab w:val="num" w:pos="1440"/>
        </w:tabs>
        <w:ind w:left="1440" w:hanging="360"/>
      </w:pPr>
      <w:rPr>
        <w:rFonts w:ascii="Arial" w:hAnsi="Arial" w:hint="default"/>
      </w:rPr>
    </w:lvl>
    <w:lvl w:ilvl="2" w:tplc="4DDA37F0" w:tentative="1">
      <w:start w:val="1"/>
      <w:numFmt w:val="bullet"/>
      <w:lvlText w:val="•"/>
      <w:lvlJc w:val="left"/>
      <w:pPr>
        <w:tabs>
          <w:tab w:val="num" w:pos="2160"/>
        </w:tabs>
        <w:ind w:left="2160" w:hanging="360"/>
      </w:pPr>
      <w:rPr>
        <w:rFonts w:ascii="Arial" w:hAnsi="Arial" w:hint="default"/>
      </w:rPr>
    </w:lvl>
    <w:lvl w:ilvl="3" w:tplc="7696E0CC" w:tentative="1">
      <w:start w:val="1"/>
      <w:numFmt w:val="bullet"/>
      <w:lvlText w:val="•"/>
      <w:lvlJc w:val="left"/>
      <w:pPr>
        <w:tabs>
          <w:tab w:val="num" w:pos="2880"/>
        </w:tabs>
        <w:ind w:left="2880" w:hanging="360"/>
      </w:pPr>
      <w:rPr>
        <w:rFonts w:ascii="Arial" w:hAnsi="Arial" w:hint="default"/>
      </w:rPr>
    </w:lvl>
    <w:lvl w:ilvl="4" w:tplc="987C494C" w:tentative="1">
      <w:start w:val="1"/>
      <w:numFmt w:val="bullet"/>
      <w:lvlText w:val="•"/>
      <w:lvlJc w:val="left"/>
      <w:pPr>
        <w:tabs>
          <w:tab w:val="num" w:pos="3600"/>
        </w:tabs>
        <w:ind w:left="3600" w:hanging="360"/>
      </w:pPr>
      <w:rPr>
        <w:rFonts w:ascii="Arial" w:hAnsi="Arial" w:hint="default"/>
      </w:rPr>
    </w:lvl>
    <w:lvl w:ilvl="5" w:tplc="757A6E94" w:tentative="1">
      <w:start w:val="1"/>
      <w:numFmt w:val="bullet"/>
      <w:lvlText w:val="•"/>
      <w:lvlJc w:val="left"/>
      <w:pPr>
        <w:tabs>
          <w:tab w:val="num" w:pos="4320"/>
        </w:tabs>
        <w:ind w:left="4320" w:hanging="360"/>
      </w:pPr>
      <w:rPr>
        <w:rFonts w:ascii="Arial" w:hAnsi="Arial" w:hint="default"/>
      </w:rPr>
    </w:lvl>
    <w:lvl w:ilvl="6" w:tplc="C026FC54" w:tentative="1">
      <w:start w:val="1"/>
      <w:numFmt w:val="bullet"/>
      <w:lvlText w:val="•"/>
      <w:lvlJc w:val="left"/>
      <w:pPr>
        <w:tabs>
          <w:tab w:val="num" w:pos="5040"/>
        </w:tabs>
        <w:ind w:left="5040" w:hanging="360"/>
      </w:pPr>
      <w:rPr>
        <w:rFonts w:ascii="Arial" w:hAnsi="Arial" w:hint="default"/>
      </w:rPr>
    </w:lvl>
    <w:lvl w:ilvl="7" w:tplc="E72636B8" w:tentative="1">
      <w:start w:val="1"/>
      <w:numFmt w:val="bullet"/>
      <w:lvlText w:val="•"/>
      <w:lvlJc w:val="left"/>
      <w:pPr>
        <w:tabs>
          <w:tab w:val="num" w:pos="5760"/>
        </w:tabs>
        <w:ind w:left="5760" w:hanging="360"/>
      </w:pPr>
      <w:rPr>
        <w:rFonts w:ascii="Arial" w:hAnsi="Arial" w:hint="default"/>
      </w:rPr>
    </w:lvl>
    <w:lvl w:ilvl="8" w:tplc="AEA20D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663C7D"/>
    <w:multiLevelType w:val="hybridMultilevel"/>
    <w:tmpl w:val="71C07458"/>
    <w:lvl w:ilvl="0" w:tplc="C818FCEA">
      <w:start w:val="1"/>
      <w:numFmt w:val="bullet"/>
      <w:lvlText w:val="•"/>
      <w:lvlJc w:val="left"/>
      <w:pPr>
        <w:tabs>
          <w:tab w:val="num" w:pos="720"/>
        </w:tabs>
        <w:ind w:left="720" w:hanging="360"/>
      </w:pPr>
      <w:rPr>
        <w:rFonts w:ascii="Arial" w:hAnsi="Arial" w:hint="default"/>
      </w:rPr>
    </w:lvl>
    <w:lvl w:ilvl="1" w:tplc="233C3D80" w:tentative="1">
      <w:start w:val="1"/>
      <w:numFmt w:val="bullet"/>
      <w:lvlText w:val="•"/>
      <w:lvlJc w:val="left"/>
      <w:pPr>
        <w:tabs>
          <w:tab w:val="num" w:pos="1440"/>
        </w:tabs>
        <w:ind w:left="1440" w:hanging="360"/>
      </w:pPr>
      <w:rPr>
        <w:rFonts w:ascii="Arial" w:hAnsi="Arial" w:hint="default"/>
      </w:rPr>
    </w:lvl>
    <w:lvl w:ilvl="2" w:tplc="CCA2F890" w:tentative="1">
      <w:start w:val="1"/>
      <w:numFmt w:val="bullet"/>
      <w:lvlText w:val="•"/>
      <w:lvlJc w:val="left"/>
      <w:pPr>
        <w:tabs>
          <w:tab w:val="num" w:pos="2160"/>
        </w:tabs>
        <w:ind w:left="2160" w:hanging="360"/>
      </w:pPr>
      <w:rPr>
        <w:rFonts w:ascii="Arial" w:hAnsi="Arial" w:hint="default"/>
      </w:rPr>
    </w:lvl>
    <w:lvl w:ilvl="3" w:tplc="6930BA98" w:tentative="1">
      <w:start w:val="1"/>
      <w:numFmt w:val="bullet"/>
      <w:lvlText w:val="•"/>
      <w:lvlJc w:val="left"/>
      <w:pPr>
        <w:tabs>
          <w:tab w:val="num" w:pos="2880"/>
        </w:tabs>
        <w:ind w:left="2880" w:hanging="360"/>
      </w:pPr>
      <w:rPr>
        <w:rFonts w:ascii="Arial" w:hAnsi="Arial" w:hint="default"/>
      </w:rPr>
    </w:lvl>
    <w:lvl w:ilvl="4" w:tplc="CD327854" w:tentative="1">
      <w:start w:val="1"/>
      <w:numFmt w:val="bullet"/>
      <w:lvlText w:val="•"/>
      <w:lvlJc w:val="left"/>
      <w:pPr>
        <w:tabs>
          <w:tab w:val="num" w:pos="3600"/>
        </w:tabs>
        <w:ind w:left="3600" w:hanging="360"/>
      </w:pPr>
      <w:rPr>
        <w:rFonts w:ascii="Arial" w:hAnsi="Arial" w:hint="default"/>
      </w:rPr>
    </w:lvl>
    <w:lvl w:ilvl="5" w:tplc="BE16FA2C" w:tentative="1">
      <w:start w:val="1"/>
      <w:numFmt w:val="bullet"/>
      <w:lvlText w:val="•"/>
      <w:lvlJc w:val="left"/>
      <w:pPr>
        <w:tabs>
          <w:tab w:val="num" w:pos="4320"/>
        </w:tabs>
        <w:ind w:left="4320" w:hanging="360"/>
      </w:pPr>
      <w:rPr>
        <w:rFonts w:ascii="Arial" w:hAnsi="Arial" w:hint="default"/>
      </w:rPr>
    </w:lvl>
    <w:lvl w:ilvl="6" w:tplc="2BF48AC8" w:tentative="1">
      <w:start w:val="1"/>
      <w:numFmt w:val="bullet"/>
      <w:lvlText w:val="•"/>
      <w:lvlJc w:val="left"/>
      <w:pPr>
        <w:tabs>
          <w:tab w:val="num" w:pos="5040"/>
        </w:tabs>
        <w:ind w:left="5040" w:hanging="360"/>
      </w:pPr>
      <w:rPr>
        <w:rFonts w:ascii="Arial" w:hAnsi="Arial" w:hint="default"/>
      </w:rPr>
    </w:lvl>
    <w:lvl w:ilvl="7" w:tplc="96A6C230" w:tentative="1">
      <w:start w:val="1"/>
      <w:numFmt w:val="bullet"/>
      <w:lvlText w:val="•"/>
      <w:lvlJc w:val="left"/>
      <w:pPr>
        <w:tabs>
          <w:tab w:val="num" w:pos="5760"/>
        </w:tabs>
        <w:ind w:left="5760" w:hanging="360"/>
      </w:pPr>
      <w:rPr>
        <w:rFonts w:ascii="Arial" w:hAnsi="Arial" w:hint="default"/>
      </w:rPr>
    </w:lvl>
    <w:lvl w:ilvl="8" w:tplc="2AB602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3F177E"/>
    <w:multiLevelType w:val="hybridMultilevel"/>
    <w:tmpl w:val="F5E4C87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3C95ABF"/>
    <w:multiLevelType w:val="hybridMultilevel"/>
    <w:tmpl w:val="367C9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6FA3858"/>
    <w:multiLevelType w:val="hybridMultilevel"/>
    <w:tmpl w:val="6CF68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B60852"/>
    <w:multiLevelType w:val="hybridMultilevel"/>
    <w:tmpl w:val="D3D405A0"/>
    <w:lvl w:ilvl="0" w:tplc="2298861A">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A0C4279"/>
    <w:multiLevelType w:val="hybridMultilevel"/>
    <w:tmpl w:val="894A61E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D263EA7"/>
    <w:multiLevelType w:val="hybridMultilevel"/>
    <w:tmpl w:val="BD6A1F1C"/>
    <w:lvl w:ilvl="0" w:tplc="B894739A">
      <w:start w:val="1"/>
      <w:numFmt w:val="bullet"/>
      <w:lvlText w:val="•"/>
      <w:lvlJc w:val="left"/>
      <w:pPr>
        <w:tabs>
          <w:tab w:val="num" w:pos="720"/>
        </w:tabs>
        <w:ind w:left="720" w:hanging="360"/>
      </w:pPr>
      <w:rPr>
        <w:rFonts w:ascii="Arial" w:hAnsi="Arial" w:hint="default"/>
      </w:rPr>
    </w:lvl>
    <w:lvl w:ilvl="1" w:tplc="7018D322" w:tentative="1">
      <w:start w:val="1"/>
      <w:numFmt w:val="bullet"/>
      <w:lvlText w:val="•"/>
      <w:lvlJc w:val="left"/>
      <w:pPr>
        <w:tabs>
          <w:tab w:val="num" w:pos="1440"/>
        </w:tabs>
        <w:ind w:left="1440" w:hanging="360"/>
      </w:pPr>
      <w:rPr>
        <w:rFonts w:ascii="Arial" w:hAnsi="Arial" w:hint="default"/>
      </w:rPr>
    </w:lvl>
    <w:lvl w:ilvl="2" w:tplc="55E49862" w:tentative="1">
      <w:start w:val="1"/>
      <w:numFmt w:val="bullet"/>
      <w:lvlText w:val="•"/>
      <w:lvlJc w:val="left"/>
      <w:pPr>
        <w:tabs>
          <w:tab w:val="num" w:pos="2160"/>
        </w:tabs>
        <w:ind w:left="2160" w:hanging="360"/>
      </w:pPr>
      <w:rPr>
        <w:rFonts w:ascii="Arial" w:hAnsi="Arial" w:hint="default"/>
      </w:rPr>
    </w:lvl>
    <w:lvl w:ilvl="3" w:tplc="55D8B798" w:tentative="1">
      <w:start w:val="1"/>
      <w:numFmt w:val="bullet"/>
      <w:lvlText w:val="•"/>
      <w:lvlJc w:val="left"/>
      <w:pPr>
        <w:tabs>
          <w:tab w:val="num" w:pos="2880"/>
        </w:tabs>
        <w:ind w:left="2880" w:hanging="360"/>
      </w:pPr>
      <w:rPr>
        <w:rFonts w:ascii="Arial" w:hAnsi="Arial" w:hint="default"/>
      </w:rPr>
    </w:lvl>
    <w:lvl w:ilvl="4" w:tplc="F4FE610A" w:tentative="1">
      <w:start w:val="1"/>
      <w:numFmt w:val="bullet"/>
      <w:lvlText w:val="•"/>
      <w:lvlJc w:val="left"/>
      <w:pPr>
        <w:tabs>
          <w:tab w:val="num" w:pos="3600"/>
        </w:tabs>
        <w:ind w:left="3600" w:hanging="360"/>
      </w:pPr>
      <w:rPr>
        <w:rFonts w:ascii="Arial" w:hAnsi="Arial" w:hint="default"/>
      </w:rPr>
    </w:lvl>
    <w:lvl w:ilvl="5" w:tplc="2D0CAAB8" w:tentative="1">
      <w:start w:val="1"/>
      <w:numFmt w:val="bullet"/>
      <w:lvlText w:val="•"/>
      <w:lvlJc w:val="left"/>
      <w:pPr>
        <w:tabs>
          <w:tab w:val="num" w:pos="4320"/>
        </w:tabs>
        <w:ind w:left="4320" w:hanging="360"/>
      </w:pPr>
      <w:rPr>
        <w:rFonts w:ascii="Arial" w:hAnsi="Arial" w:hint="default"/>
      </w:rPr>
    </w:lvl>
    <w:lvl w:ilvl="6" w:tplc="D7B846C6" w:tentative="1">
      <w:start w:val="1"/>
      <w:numFmt w:val="bullet"/>
      <w:lvlText w:val="•"/>
      <w:lvlJc w:val="left"/>
      <w:pPr>
        <w:tabs>
          <w:tab w:val="num" w:pos="5040"/>
        </w:tabs>
        <w:ind w:left="5040" w:hanging="360"/>
      </w:pPr>
      <w:rPr>
        <w:rFonts w:ascii="Arial" w:hAnsi="Arial" w:hint="default"/>
      </w:rPr>
    </w:lvl>
    <w:lvl w:ilvl="7" w:tplc="8C2600E0" w:tentative="1">
      <w:start w:val="1"/>
      <w:numFmt w:val="bullet"/>
      <w:lvlText w:val="•"/>
      <w:lvlJc w:val="left"/>
      <w:pPr>
        <w:tabs>
          <w:tab w:val="num" w:pos="5760"/>
        </w:tabs>
        <w:ind w:left="5760" w:hanging="360"/>
      </w:pPr>
      <w:rPr>
        <w:rFonts w:ascii="Arial" w:hAnsi="Arial" w:hint="default"/>
      </w:rPr>
    </w:lvl>
    <w:lvl w:ilvl="8" w:tplc="D76037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C642D8"/>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2093DEF"/>
    <w:multiLevelType w:val="hybridMultilevel"/>
    <w:tmpl w:val="B27008AA"/>
    <w:lvl w:ilvl="0" w:tplc="91CE3A02">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58D1C0B"/>
    <w:multiLevelType w:val="hybridMultilevel"/>
    <w:tmpl w:val="19DEA1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6495ADF"/>
    <w:multiLevelType w:val="hybridMultilevel"/>
    <w:tmpl w:val="7F9C0F68"/>
    <w:lvl w:ilvl="0" w:tplc="6E1C937C">
      <w:start w:val="29"/>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B380633"/>
    <w:multiLevelType w:val="hybridMultilevel"/>
    <w:tmpl w:val="06ECFA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0"/>
  </w:num>
  <w:num w:numId="5">
    <w:abstractNumId w:val="8"/>
  </w:num>
  <w:num w:numId="6">
    <w:abstractNumId w:val="5"/>
  </w:num>
  <w:num w:numId="7">
    <w:abstractNumId w:val="20"/>
  </w:num>
  <w:num w:numId="8">
    <w:abstractNumId w:val="9"/>
  </w:num>
  <w:num w:numId="9">
    <w:abstractNumId w:val="15"/>
  </w:num>
  <w:num w:numId="10">
    <w:abstractNumId w:val="19"/>
  </w:num>
  <w:num w:numId="11">
    <w:abstractNumId w:val="10"/>
  </w:num>
  <w:num w:numId="12">
    <w:abstractNumId w:val="17"/>
  </w:num>
  <w:num w:numId="13">
    <w:abstractNumId w:val="6"/>
  </w:num>
  <w:num w:numId="14">
    <w:abstractNumId w:val="14"/>
  </w:num>
  <w:num w:numId="15">
    <w:abstractNumId w:val="18"/>
  </w:num>
  <w:num w:numId="16">
    <w:abstractNumId w:val="4"/>
  </w:num>
  <w:num w:numId="17">
    <w:abstractNumId w:val="13"/>
  </w:num>
  <w:num w:numId="18">
    <w:abstractNumId w:val="16"/>
  </w:num>
  <w:num w:numId="19">
    <w:abstractNumId w:val="1"/>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A"/>
    <w:rsid w:val="00024BDB"/>
    <w:rsid w:val="00036C42"/>
    <w:rsid w:val="0006275A"/>
    <w:rsid w:val="00067D90"/>
    <w:rsid w:val="00086128"/>
    <w:rsid w:val="0009572C"/>
    <w:rsid w:val="001032B5"/>
    <w:rsid w:val="00114088"/>
    <w:rsid w:val="0013536E"/>
    <w:rsid w:val="0015110E"/>
    <w:rsid w:val="0015726A"/>
    <w:rsid w:val="0016476D"/>
    <w:rsid w:val="00173F5D"/>
    <w:rsid w:val="00195113"/>
    <w:rsid w:val="001B7CCF"/>
    <w:rsid w:val="001E7FC9"/>
    <w:rsid w:val="001F4685"/>
    <w:rsid w:val="00230CFE"/>
    <w:rsid w:val="00233404"/>
    <w:rsid w:val="00270369"/>
    <w:rsid w:val="00270F88"/>
    <w:rsid w:val="00276674"/>
    <w:rsid w:val="002864F8"/>
    <w:rsid w:val="00287A26"/>
    <w:rsid w:val="002F5DF2"/>
    <w:rsid w:val="00352A1D"/>
    <w:rsid w:val="00390926"/>
    <w:rsid w:val="003A02BE"/>
    <w:rsid w:val="003B4FC9"/>
    <w:rsid w:val="003B6966"/>
    <w:rsid w:val="003D0469"/>
    <w:rsid w:val="003E1738"/>
    <w:rsid w:val="003E49A1"/>
    <w:rsid w:val="003F081C"/>
    <w:rsid w:val="0040412C"/>
    <w:rsid w:val="00432218"/>
    <w:rsid w:val="00433728"/>
    <w:rsid w:val="00442995"/>
    <w:rsid w:val="00444D49"/>
    <w:rsid w:val="004511F2"/>
    <w:rsid w:val="0046004C"/>
    <w:rsid w:val="004B71FA"/>
    <w:rsid w:val="004D1F06"/>
    <w:rsid w:val="004E27E1"/>
    <w:rsid w:val="004E411D"/>
    <w:rsid w:val="004F390E"/>
    <w:rsid w:val="00513743"/>
    <w:rsid w:val="00532BDD"/>
    <w:rsid w:val="005442F4"/>
    <w:rsid w:val="005645C7"/>
    <w:rsid w:val="00571DEE"/>
    <w:rsid w:val="00577AB8"/>
    <w:rsid w:val="005A0D8E"/>
    <w:rsid w:val="005C0619"/>
    <w:rsid w:val="005E1BF7"/>
    <w:rsid w:val="00622531"/>
    <w:rsid w:val="00655DAE"/>
    <w:rsid w:val="00664F0B"/>
    <w:rsid w:val="006865DB"/>
    <w:rsid w:val="006F162B"/>
    <w:rsid w:val="007568C4"/>
    <w:rsid w:val="0079326C"/>
    <w:rsid w:val="007A49CA"/>
    <w:rsid w:val="007B2999"/>
    <w:rsid w:val="007E430D"/>
    <w:rsid w:val="007F6360"/>
    <w:rsid w:val="00824A64"/>
    <w:rsid w:val="008326DB"/>
    <w:rsid w:val="00850B52"/>
    <w:rsid w:val="00864543"/>
    <w:rsid w:val="00893CA8"/>
    <w:rsid w:val="008A1FE4"/>
    <w:rsid w:val="008B6249"/>
    <w:rsid w:val="008D5608"/>
    <w:rsid w:val="008F728F"/>
    <w:rsid w:val="009034A7"/>
    <w:rsid w:val="00906A0A"/>
    <w:rsid w:val="009128B7"/>
    <w:rsid w:val="00912AC2"/>
    <w:rsid w:val="00947F29"/>
    <w:rsid w:val="009929A6"/>
    <w:rsid w:val="009C625E"/>
    <w:rsid w:val="009E0292"/>
    <w:rsid w:val="009F1739"/>
    <w:rsid w:val="00A17918"/>
    <w:rsid w:val="00A40415"/>
    <w:rsid w:val="00A50654"/>
    <w:rsid w:val="00A60AB1"/>
    <w:rsid w:val="00A85597"/>
    <w:rsid w:val="00A95EBC"/>
    <w:rsid w:val="00AA32A8"/>
    <w:rsid w:val="00AD349B"/>
    <w:rsid w:val="00B30501"/>
    <w:rsid w:val="00B42DD4"/>
    <w:rsid w:val="00B66A08"/>
    <w:rsid w:val="00B9014D"/>
    <w:rsid w:val="00B9670E"/>
    <w:rsid w:val="00BB347A"/>
    <w:rsid w:val="00BE568E"/>
    <w:rsid w:val="00BF1627"/>
    <w:rsid w:val="00C17770"/>
    <w:rsid w:val="00C81579"/>
    <w:rsid w:val="00CA003B"/>
    <w:rsid w:val="00CA0ED2"/>
    <w:rsid w:val="00CB2195"/>
    <w:rsid w:val="00D118F6"/>
    <w:rsid w:val="00D16493"/>
    <w:rsid w:val="00D201B7"/>
    <w:rsid w:val="00D36BB8"/>
    <w:rsid w:val="00D40641"/>
    <w:rsid w:val="00D4322D"/>
    <w:rsid w:val="00D625CC"/>
    <w:rsid w:val="00D74C7A"/>
    <w:rsid w:val="00DF02E3"/>
    <w:rsid w:val="00DF120A"/>
    <w:rsid w:val="00E14A58"/>
    <w:rsid w:val="00E16429"/>
    <w:rsid w:val="00E30049"/>
    <w:rsid w:val="00E3447C"/>
    <w:rsid w:val="00E41E2D"/>
    <w:rsid w:val="00E536DB"/>
    <w:rsid w:val="00E906A6"/>
    <w:rsid w:val="00E963DD"/>
    <w:rsid w:val="00ED573C"/>
    <w:rsid w:val="00F17424"/>
    <w:rsid w:val="00F22AB7"/>
    <w:rsid w:val="00F62F98"/>
    <w:rsid w:val="00F93FC3"/>
    <w:rsid w:val="00FA173D"/>
    <w:rsid w:val="0C2FE475"/>
    <w:rsid w:val="17B68754"/>
    <w:rsid w:val="1D2530C3"/>
    <w:rsid w:val="499877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012A"/>
  <w15:chartTrackingRefBased/>
  <w15:docId w15:val="{00161432-0903-4C90-8988-567F98F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454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5726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5726A"/>
  </w:style>
  <w:style w:type="paragraph" w:styleId="Alatunniste">
    <w:name w:val="footer"/>
    <w:basedOn w:val="Normaali"/>
    <w:link w:val="AlatunnisteChar"/>
    <w:uiPriority w:val="99"/>
    <w:unhideWhenUsed/>
    <w:rsid w:val="001572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5726A"/>
  </w:style>
  <w:style w:type="character" w:styleId="Hyperlinkki">
    <w:name w:val="Hyperlink"/>
    <w:basedOn w:val="Kappaleenoletusfontti"/>
    <w:uiPriority w:val="99"/>
    <w:unhideWhenUsed/>
    <w:rsid w:val="00864543"/>
    <w:rPr>
      <w:color w:val="0563C1" w:themeColor="hyperlink"/>
      <w:u w:val="single"/>
    </w:rPr>
  </w:style>
  <w:style w:type="paragraph" w:styleId="Luettelokappale">
    <w:name w:val="List Paragraph"/>
    <w:basedOn w:val="Normaali"/>
    <w:uiPriority w:val="34"/>
    <w:qFormat/>
    <w:rsid w:val="00864543"/>
    <w:pPr>
      <w:ind w:left="720"/>
      <w:contextualSpacing/>
    </w:pPr>
  </w:style>
  <w:style w:type="table" w:styleId="TaulukkoRuudukko">
    <w:name w:val="Table Grid"/>
    <w:basedOn w:val="Normaalitaulukko"/>
    <w:uiPriority w:val="39"/>
    <w:rsid w:val="0013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rostus">
    <w:name w:val="Emphasis"/>
    <w:basedOn w:val="Kappaleenoletusfontti"/>
    <w:uiPriority w:val="20"/>
    <w:qFormat/>
    <w:rsid w:val="002F5DF2"/>
    <w:rPr>
      <w:i/>
      <w:iCs/>
    </w:rPr>
  </w:style>
  <w:style w:type="character" w:styleId="AvattuHyperlinkki">
    <w:name w:val="FollowedHyperlink"/>
    <w:basedOn w:val="Kappaleenoletusfontti"/>
    <w:uiPriority w:val="99"/>
    <w:semiHidden/>
    <w:unhideWhenUsed/>
    <w:rsid w:val="00FA173D"/>
    <w:rPr>
      <w:color w:val="954F72" w:themeColor="followedHyperlink"/>
      <w:u w:val="single"/>
    </w:rPr>
  </w:style>
  <w:style w:type="character" w:styleId="Voimakas">
    <w:name w:val="Strong"/>
    <w:basedOn w:val="Kappaleenoletusfontti"/>
    <w:uiPriority w:val="22"/>
    <w:qFormat/>
    <w:rsid w:val="00B9014D"/>
    <w:rPr>
      <w:b/>
      <w:bCs/>
    </w:rPr>
  </w:style>
  <w:style w:type="paragraph" w:styleId="NormaaliWWW">
    <w:name w:val="Normal (Web)"/>
    <w:basedOn w:val="Normaali"/>
    <w:uiPriority w:val="99"/>
    <w:unhideWhenUsed/>
    <w:rsid w:val="00B9014D"/>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Vaalearuudukkotaulukko1-korostus1">
    <w:name w:val="Grid Table 1 Light Accent 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Kommentinviite">
    <w:name w:val="annotation reference"/>
    <w:basedOn w:val="Kappaleenoletusfontti"/>
    <w:uiPriority w:val="99"/>
    <w:semiHidden/>
    <w:unhideWhenUsed/>
    <w:rsid w:val="003A02BE"/>
    <w:rPr>
      <w:sz w:val="16"/>
      <w:szCs w:val="16"/>
    </w:rPr>
  </w:style>
  <w:style w:type="paragraph" w:styleId="Kommentinteksti">
    <w:name w:val="annotation text"/>
    <w:basedOn w:val="Normaali"/>
    <w:link w:val="KommentintekstiChar"/>
    <w:uiPriority w:val="99"/>
    <w:semiHidden/>
    <w:unhideWhenUsed/>
    <w:rsid w:val="003A02B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A02BE"/>
    <w:rPr>
      <w:sz w:val="20"/>
      <w:szCs w:val="20"/>
    </w:rPr>
  </w:style>
  <w:style w:type="paragraph" w:styleId="Kommentinotsikko">
    <w:name w:val="annotation subject"/>
    <w:basedOn w:val="Kommentinteksti"/>
    <w:next w:val="Kommentinteksti"/>
    <w:link w:val="KommentinotsikkoChar"/>
    <w:uiPriority w:val="99"/>
    <w:semiHidden/>
    <w:unhideWhenUsed/>
    <w:rsid w:val="003A02BE"/>
    <w:rPr>
      <w:b/>
      <w:bCs/>
    </w:rPr>
  </w:style>
  <w:style w:type="character" w:customStyle="1" w:styleId="KommentinotsikkoChar">
    <w:name w:val="Kommentin otsikko Char"/>
    <w:basedOn w:val="KommentintekstiChar"/>
    <w:link w:val="Kommentinotsikko"/>
    <w:uiPriority w:val="99"/>
    <w:semiHidden/>
    <w:rsid w:val="003A02BE"/>
    <w:rPr>
      <w:b/>
      <w:bCs/>
      <w:sz w:val="20"/>
      <w:szCs w:val="20"/>
    </w:rPr>
  </w:style>
  <w:style w:type="paragraph" w:styleId="Seliteteksti">
    <w:name w:val="Balloon Text"/>
    <w:basedOn w:val="Normaali"/>
    <w:link w:val="SelitetekstiChar"/>
    <w:uiPriority w:val="99"/>
    <w:semiHidden/>
    <w:unhideWhenUsed/>
    <w:rsid w:val="003A02B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A02BE"/>
    <w:rPr>
      <w:rFonts w:ascii="Segoe UI" w:hAnsi="Segoe UI" w:cs="Segoe UI"/>
      <w:sz w:val="18"/>
      <w:szCs w:val="18"/>
    </w:rPr>
  </w:style>
  <w:style w:type="character" w:customStyle="1" w:styleId="Ratkaisematonmaininta1">
    <w:name w:val="Ratkaisematon maininta1"/>
    <w:basedOn w:val="Kappaleenoletusfontti"/>
    <w:uiPriority w:val="99"/>
    <w:semiHidden/>
    <w:unhideWhenUsed/>
    <w:rsid w:val="0011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5170">
      <w:bodyDiv w:val="1"/>
      <w:marLeft w:val="0"/>
      <w:marRight w:val="0"/>
      <w:marTop w:val="0"/>
      <w:marBottom w:val="0"/>
      <w:divBdr>
        <w:top w:val="none" w:sz="0" w:space="0" w:color="auto"/>
        <w:left w:val="none" w:sz="0" w:space="0" w:color="auto"/>
        <w:bottom w:val="none" w:sz="0" w:space="0" w:color="auto"/>
        <w:right w:val="none" w:sz="0" w:space="0" w:color="auto"/>
      </w:divBdr>
      <w:divsChild>
        <w:div w:id="1622298056">
          <w:marLeft w:val="360"/>
          <w:marRight w:val="0"/>
          <w:marTop w:val="200"/>
          <w:marBottom w:val="0"/>
          <w:divBdr>
            <w:top w:val="none" w:sz="0" w:space="0" w:color="auto"/>
            <w:left w:val="none" w:sz="0" w:space="0" w:color="auto"/>
            <w:bottom w:val="none" w:sz="0" w:space="0" w:color="auto"/>
            <w:right w:val="none" w:sz="0" w:space="0" w:color="auto"/>
          </w:divBdr>
        </w:div>
      </w:divsChild>
    </w:div>
    <w:div w:id="336228035">
      <w:bodyDiv w:val="1"/>
      <w:marLeft w:val="0"/>
      <w:marRight w:val="0"/>
      <w:marTop w:val="0"/>
      <w:marBottom w:val="0"/>
      <w:divBdr>
        <w:top w:val="none" w:sz="0" w:space="0" w:color="auto"/>
        <w:left w:val="none" w:sz="0" w:space="0" w:color="auto"/>
        <w:bottom w:val="none" w:sz="0" w:space="0" w:color="auto"/>
        <w:right w:val="none" w:sz="0" w:space="0" w:color="auto"/>
      </w:divBdr>
    </w:div>
    <w:div w:id="514539368">
      <w:bodyDiv w:val="1"/>
      <w:marLeft w:val="0"/>
      <w:marRight w:val="0"/>
      <w:marTop w:val="0"/>
      <w:marBottom w:val="0"/>
      <w:divBdr>
        <w:top w:val="none" w:sz="0" w:space="0" w:color="auto"/>
        <w:left w:val="none" w:sz="0" w:space="0" w:color="auto"/>
        <w:bottom w:val="none" w:sz="0" w:space="0" w:color="auto"/>
        <w:right w:val="none" w:sz="0" w:space="0" w:color="auto"/>
      </w:divBdr>
    </w:div>
    <w:div w:id="744650779">
      <w:bodyDiv w:val="1"/>
      <w:marLeft w:val="0"/>
      <w:marRight w:val="0"/>
      <w:marTop w:val="0"/>
      <w:marBottom w:val="0"/>
      <w:divBdr>
        <w:top w:val="none" w:sz="0" w:space="0" w:color="auto"/>
        <w:left w:val="none" w:sz="0" w:space="0" w:color="auto"/>
        <w:bottom w:val="none" w:sz="0" w:space="0" w:color="auto"/>
        <w:right w:val="none" w:sz="0" w:space="0" w:color="auto"/>
      </w:divBdr>
    </w:div>
    <w:div w:id="876627656">
      <w:bodyDiv w:val="1"/>
      <w:marLeft w:val="0"/>
      <w:marRight w:val="0"/>
      <w:marTop w:val="0"/>
      <w:marBottom w:val="0"/>
      <w:divBdr>
        <w:top w:val="none" w:sz="0" w:space="0" w:color="auto"/>
        <w:left w:val="none" w:sz="0" w:space="0" w:color="auto"/>
        <w:bottom w:val="none" w:sz="0" w:space="0" w:color="auto"/>
        <w:right w:val="none" w:sz="0" w:space="0" w:color="auto"/>
      </w:divBdr>
    </w:div>
    <w:div w:id="1418555356">
      <w:bodyDiv w:val="1"/>
      <w:marLeft w:val="0"/>
      <w:marRight w:val="0"/>
      <w:marTop w:val="0"/>
      <w:marBottom w:val="0"/>
      <w:divBdr>
        <w:top w:val="none" w:sz="0" w:space="0" w:color="auto"/>
        <w:left w:val="none" w:sz="0" w:space="0" w:color="auto"/>
        <w:bottom w:val="none" w:sz="0" w:space="0" w:color="auto"/>
        <w:right w:val="none" w:sz="0" w:space="0" w:color="auto"/>
      </w:divBdr>
      <w:divsChild>
        <w:div w:id="6378007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tiva.fi/koti_ja_asuminen/rakentaminen/lammitysjarjestelman_valinta/vertaile_lammitysjarjestelmia/pientalon_lammitystapojen_vertailulaskuri" TargetMode="External"/><Relationship Id="rId18" Type="http://schemas.openxmlformats.org/officeDocument/2006/relationships/hyperlink" Target="https://finsolar.net/kannattavuus/kannattavuuslaskur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motiva.fi" TargetMode="External"/><Relationship Id="rId17" Type="http://schemas.openxmlformats.org/officeDocument/2006/relationships/hyperlink" Target="http://www.pellettienergia.fi/default.asp?sivuID=28931&amp;item=component;/modules/laskuri/laskuri.asp" TargetMode="External"/><Relationship Id="rId2" Type="http://schemas.openxmlformats.org/officeDocument/2006/relationships/customXml" Target="../customXml/item2.xml"/><Relationship Id="rId16" Type="http://schemas.openxmlformats.org/officeDocument/2006/relationships/hyperlink" Target="http://lammitysvertailu.eneuvonta.f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otiva.fi/koti_ja_asuminen/rakentaminen/lammitysjarjestelman_valinta/vertaile_lammitysjarjestelmia"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tiva.fi/koti_ja_asuminen/rakentaminen/lammitysjarjestelman_vali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6865ef9-df32-4c37-ae45-f9784eb47bff">427W7XWPXQD2-403814790-3347</_dlc_DocId>
    <_dlc_DocIdUrl xmlns="76865ef9-df32-4c37-ae45-f9784eb47bff">
      <Url>https://tt.eduuni.fi/sites/luc-lapinamk-extra/kiertotalousosaamista-ammattikorkeakouluihin/_layouts/15/DocIdRedir.aspx?ID=427W7XWPXQD2-403814790-3347</Url>
      <Description>427W7XWPXQD2-403814790-3347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44F74372C55FE4B821D5F2378F4B2BA" ma:contentTypeVersion="1" ma:contentTypeDescription="Luo uusi asiakirja." ma:contentTypeScope="" ma:versionID="822fe6b422b8dec44a40602c4233d47b">
  <xsd:schema xmlns:xsd="http://www.w3.org/2001/XMLSchema" xmlns:xs="http://www.w3.org/2001/XMLSchema" xmlns:p="http://schemas.microsoft.com/office/2006/metadata/properties" xmlns:ns2="76865ef9-df32-4c37-ae45-f9784eb47bff" xmlns:ns3="7e9e6169-ad39-4139-80cb-366121f0def0" targetNamespace="http://schemas.microsoft.com/office/2006/metadata/properties" ma:root="true" ma:fieldsID="6eb707645daa25c755dded653de544e8" ns2:_="" ns3:_="">
    <xsd:import namespace="76865ef9-df32-4c37-ae45-f9784eb47bff"/>
    <xsd:import namespace="7e9e6169-ad39-4139-80cb-366121f0def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5ef9-df32-4c37-ae45-f9784eb47bf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e6169-ad39-4139-80cb-366121f0def0"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C9AC-2BF6-431F-A1EE-A555C3DA4427}">
  <ds:schemaRefs>
    <ds:schemaRef ds:uri="http://schemas.microsoft.com/sharepoint/v3/contenttype/forms"/>
  </ds:schemaRefs>
</ds:datastoreItem>
</file>

<file path=customXml/itemProps2.xml><?xml version="1.0" encoding="utf-8"?>
<ds:datastoreItem xmlns:ds="http://schemas.openxmlformats.org/officeDocument/2006/customXml" ds:itemID="{3D1A61EA-CAA6-419D-888B-B8E997A39308}">
  <ds:schemaRefs>
    <ds:schemaRef ds:uri="http://schemas.microsoft.com/office/2006/metadata/properties"/>
    <ds:schemaRef ds:uri="http://schemas.microsoft.com/office/infopath/2007/PartnerControls"/>
    <ds:schemaRef ds:uri="76865ef9-df32-4c37-ae45-f9784eb47bff"/>
  </ds:schemaRefs>
</ds:datastoreItem>
</file>

<file path=customXml/itemProps3.xml><?xml version="1.0" encoding="utf-8"?>
<ds:datastoreItem xmlns:ds="http://schemas.openxmlformats.org/officeDocument/2006/customXml" ds:itemID="{69A891AE-94E0-4605-8DD9-9BF0F536F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5ef9-df32-4c37-ae45-f9784eb47bff"/>
    <ds:schemaRef ds:uri="7e9e6169-ad39-4139-80cb-366121f0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7816E-A2ED-494E-B34A-8EF191D8862A}">
  <ds:schemaRefs>
    <ds:schemaRef ds:uri="http://schemas.microsoft.com/sharepoint/events"/>
  </ds:schemaRefs>
</ds:datastoreItem>
</file>

<file path=customXml/itemProps5.xml><?xml version="1.0" encoding="utf-8"?>
<ds:datastoreItem xmlns:ds="http://schemas.openxmlformats.org/officeDocument/2006/customXml" ds:itemID="{3F64523C-3229-4819-80A1-69DC3D33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6073</Characters>
  <Application>Microsoft Office Word</Application>
  <DocSecurity>0</DocSecurity>
  <Lines>50</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Turun ammattikorkeakoulu</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Marketta</dc:creator>
  <cp:keywords/>
  <dc:description/>
  <cp:lastModifiedBy>Liisa Siivola</cp:lastModifiedBy>
  <cp:revision>2</cp:revision>
  <dcterms:created xsi:type="dcterms:W3CDTF">2020-10-05T07:21:00Z</dcterms:created>
  <dcterms:modified xsi:type="dcterms:W3CDTF">2020-10-05T07:21:00Z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0x010100844F74372C55FE4B821D5F2378F4B2BA</vt:lpwstr>
  </property>
  <property fmtid="{D5CDD505-2E9C-101B-9397-08002B2CF9AE}" pid="3" name="_dlc_DocIdItemGuid">
    <vt:lpwstr>010df6a7-dd6a-4bcb-8bdf-4377fd7e170c</vt:lpwstr>
  </property>
</Properties>
</file>