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144C" w14:textId="38B863D8" w:rsidR="007F5097" w:rsidRPr="005D7063" w:rsidRDefault="005D7063">
      <w:pPr>
        <w:rPr>
          <w:rFonts w:cstheme="minorHAnsi"/>
        </w:rPr>
      </w:pPr>
      <w:r w:rsidRPr="005D7063">
        <w:rPr>
          <w:rFonts w:cstheme="minorHAnsi"/>
        </w:rPr>
        <w:t>PEHMEÄ</w:t>
      </w:r>
      <w:r>
        <w:rPr>
          <w:rFonts w:cstheme="minorHAnsi"/>
        </w:rPr>
        <w:t>N</w:t>
      </w:r>
      <w:r w:rsidRPr="005D7063">
        <w:rPr>
          <w:rFonts w:cstheme="minorHAnsi"/>
        </w:rPr>
        <w:t xml:space="preserve"> SYSTEEMIANALYYS</w:t>
      </w:r>
      <w:r>
        <w:rPr>
          <w:rFonts w:cstheme="minorHAnsi"/>
        </w:rPr>
        <w:t>IN</w:t>
      </w:r>
      <w:r w:rsidRPr="005D7063">
        <w:rPr>
          <w:rFonts w:cstheme="minorHAnsi"/>
        </w:rPr>
        <w:t xml:space="preserve"> MAHDOLLISUUDET MUOTOILUN TUTKIMUKSESSA</w:t>
      </w:r>
    </w:p>
    <w:p w14:paraId="5954CE0C" w14:textId="257199B9" w:rsidR="005D7063" w:rsidRPr="005D7063" w:rsidRDefault="005D7063">
      <w:pPr>
        <w:rPr>
          <w:rFonts w:cstheme="minorHAnsi"/>
        </w:rPr>
      </w:pPr>
    </w:p>
    <w:p w14:paraId="15E4DD39" w14:textId="77777777" w:rsidR="005D7063" w:rsidRPr="005D7063" w:rsidRDefault="005D7063" w:rsidP="005D706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 w:rsidRPr="005D7063">
        <w:rPr>
          <w:rFonts w:asciiTheme="minorHAnsi" w:hAnsiTheme="minorHAnsi" w:cstheme="minorHAnsi"/>
          <w:color w:val="404040"/>
        </w:rPr>
        <w:t>Leena Muotio</w:t>
      </w:r>
    </w:p>
    <w:p w14:paraId="08078A69" w14:textId="77777777" w:rsidR="005D7063" w:rsidRPr="005D7063" w:rsidRDefault="005D7063" w:rsidP="005D706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 w:rsidRPr="005D7063">
        <w:rPr>
          <w:rFonts w:asciiTheme="minorHAnsi" w:hAnsiTheme="minorHAnsi" w:cstheme="minorHAnsi"/>
          <w:color w:val="404040"/>
        </w:rPr>
        <w:t>FT, yliopettaja</w:t>
      </w:r>
    </w:p>
    <w:p w14:paraId="24558230" w14:textId="79A70A38" w:rsidR="005D7063" w:rsidRDefault="005D7063" w:rsidP="005D706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 w:rsidRPr="005D7063">
        <w:rPr>
          <w:rFonts w:asciiTheme="minorHAnsi" w:hAnsiTheme="minorHAnsi" w:cstheme="minorHAnsi"/>
          <w:color w:val="404040"/>
        </w:rPr>
        <w:t>Kaakkois-Suomen ammattikorkeakoulu – XAMK</w:t>
      </w:r>
    </w:p>
    <w:p w14:paraId="184007BF" w14:textId="77777777" w:rsidR="005D7063" w:rsidRPr="005D7063" w:rsidRDefault="005D7063" w:rsidP="005D706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</w:p>
    <w:p w14:paraId="7F702D12" w14:textId="77777777" w:rsidR="005D7063" w:rsidRPr="005D7063" w:rsidRDefault="005D7063" w:rsidP="005D706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 w:rsidRPr="005D7063">
        <w:rPr>
          <w:rFonts w:asciiTheme="minorHAnsi" w:hAnsiTheme="minorHAnsi" w:cstheme="minorHAnsi"/>
          <w:color w:val="404040"/>
        </w:rPr>
        <w:t>19.1.2022</w:t>
      </w:r>
    </w:p>
    <w:p w14:paraId="12230F3F" w14:textId="2E94C90C" w:rsidR="005D7063" w:rsidRDefault="005D7063">
      <w:pPr>
        <w:rPr>
          <w:rFonts w:cstheme="minorHAnsi"/>
        </w:rPr>
      </w:pPr>
    </w:p>
    <w:p w14:paraId="039C4894" w14:textId="01B29273" w:rsidR="005D7063" w:rsidRPr="008212A3" w:rsidRDefault="005D7063">
      <w:pPr>
        <w:rPr>
          <w:rFonts w:cstheme="minorHAnsi"/>
          <w:b/>
          <w:bCs/>
        </w:rPr>
      </w:pPr>
      <w:r w:rsidRPr="008212A3">
        <w:rPr>
          <w:rFonts w:cstheme="minorHAnsi"/>
          <w:b/>
          <w:bCs/>
        </w:rPr>
        <w:t>Mitä tarkoittaa pehmeäsysteemianalyysi?</w:t>
      </w:r>
    </w:p>
    <w:p w14:paraId="08146B22" w14:textId="7FDB2039" w:rsidR="005D7063" w:rsidRDefault="005D7063">
      <w:pPr>
        <w:rPr>
          <w:rFonts w:cstheme="minorHAnsi"/>
        </w:rPr>
      </w:pPr>
      <w:r>
        <w:rPr>
          <w:rFonts w:cstheme="minorHAnsi"/>
        </w:rPr>
        <w:t>Pehmeä systeemianalyysi on brittiläisen johtamis- ja järjestelmätieteilijä</w:t>
      </w:r>
      <w:r w:rsidR="001F4248">
        <w:rPr>
          <w:rFonts w:cstheme="minorHAnsi"/>
        </w:rPr>
        <w:t>n, professori</w:t>
      </w:r>
      <w:r>
        <w:rPr>
          <w:rFonts w:cstheme="minorHAnsi"/>
        </w:rPr>
        <w:t xml:space="preserve"> Peter </w:t>
      </w:r>
      <w:proofErr w:type="spellStart"/>
      <w:r>
        <w:rPr>
          <w:rFonts w:cstheme="minorHAnsi"/>
        </w:rPr>
        <w:t>Checklandin</w:t>
      </w:r>
      <w:proofErr w:type="spellEnd"/>
      <w:r>
        <w:rPr>
          <w:rFonts w:cstheme="minorHAnsi"/>
        </w:rPr>
        <w:t xml:space="preserve"> </w:t>
      </w:r>
      <w:r w:rsidR="0000085F">
        <w:rPr>
          <w:rFonts w:cstheme="minorHAnsi"/>
        </w:rPr>
        <w:t xml:space="preserve">(s. 1930) </w:t>
      </w:r>
      <w:r>
        <w:rPr>
          <w:rFonts w:cstheme="minorHAnsi"/>
        </w:rPr>
        <w:t xml:space="preserve">kehittämä analyysitapa (SSM – </w:t>
      </w:r>
      <w:r w:rsidR="008212A3">
        <w:rPr>
          <w:rFonts w:cstheme="minorHAnsi"/>
        </w:rPr>
        <w:t>S</w:t>
      </w:r>
      <w:r>
        <w:rPr>
          <w:rFonts w:cstheme="minorHAnsi"/>
        </w:rPr>
        <w:t xml:space="preserve">oft </w:t>
      </w:r>
      <w:r w:rsidR="008212A3">
        <w:rPr>
          <w:rFonts w:cstheme="minorHAnsi"/>
        </w:rPr>
        <w:t>S</w:t>
      </w:r>
      <w:r>
        <w:rPr>
          <w:rFonts w:cstheme="minorHAnsi"/>
        </w:rPr>
        <w:t xml:space="preserve">ystem </w:t>
      </w:r>
      <w:proofErr w:type="spellStart"/>
      <w:r w:rsidR="008212A3">
        <w:rPr>
          <w:rFonts w:cstheme="minorHAnsi"/>
        </w:rPr>
        <w:t>M</w:t>
      </w:r>
      <w:r>
        <w:rPr>
          <w:rFonts w:cstheme="minorHAnsi"/>
        </w:rPr>
        <w:t>ethodol</w:t>
      </w:r>
      <w:r w:rsidR="008212A3">
        <w:rPr>
          <w:rFonts w:cstheme="minorHAnsi"/>
        </w:rPr>
        <w:t>o</w:t>
      </w:r>
      <w:r>
        <w:rPr>
          <w:rFonts w:cstheme="minorHAnsi"/>
        </w:rPr>
        <w:t>gy</w:t>
      </w:r>
      <w:proofErr w:type="spellEnd"/>
      <w:r>
        <w:rPr>
          <w:rFonts w:cstheme="minorHAnsi"/>
        </w:rPr>
        <w:t xml:space="preserve">), josta käytetään myös nimeä pehmeä systeemimetodologia. Alun perin </w:t>
      </w:r>
      <w:r w:rsidR="00351A75">
        <w:rPr>
          <w:rFonts w:cstheme="minorHAnsi"/>
        </w:rPr>
        <w:t>analyysitapa</w:t>
      </w:r>
      <w:r>
        <w:rPr>
          <w:rFonts w:cstheme="minorHAnsi"/>
        </w:rPr>
        <w:t xml:space="preserve"> oli tarkoitettu insinöörisuunnittelun työkaluksi, mutta se sopii </w:t>
      </w:r>
      <w:r w:rsidR="0070288A">
        <w:rPr>
          <w:rFonts w:cstheme="minorHAnsi"/>
        </w:rPr>
        <w:t xml:space="preserve">joissakin tapauksissa </w:t>
      </w:r>
      <w:r>
        <w:rPr>
          <w:rFonts w:cstheme="minorHAnsi"/>
        </w:rPr>
        <w:t>myös muotoilualan tutkimusstrategia</w:t>
      </w:r>
      <w:r w:rsidR="008212A3">
        <w:rPr>
          <w:rFonts w:cstheme="minorHAnsi"/>
        </w:rPr>
        <w:t>k</w:t>
      </w:r>
      <w:r>
        <w:rPr>
          <w:rFonts w:cstheme="minorHAnsi"/>
        </w:rPr>
        <w:t xml:space="preserve">si. </w:t>
      </w:r>
      <w:proofErr w:type="spellStart"/>
      <w:r>
        <w:rPr>
          <w:rFonts w:cstheme="minorHAnsi"/>
        </w:rPr>
        <w:t>Checkland</w:t>
      </w:r>
      <w:proofErr w:type="spellEnd"/>
      <w:r>
        <w:rPr>
          <w:rFonts w:cstheme="minorHAnsi"/>
        </w:rPr>
        <w:t xml:space="preserve"> kehitti systeemin havaittuaan, että on olemassa </w:t>
      </w:r>
      <w:r w:rsidR="008212A3">
        <w:rPr>
          <w:rFonts w:cstheme="minorHAnsi"/>
        </w:rPr>
        <w:t>vaikeasti ratkaistavia ongelmia, joihin ei pääse käsiksi traditionaalisilla tutkimusmenetelmillä.</w:t>
      </w:r>
      <w:r w:rsidR="00BD48D0">
        <w:rPr>
          <w:rFonts w:cstheme="minorHAnsi"/>
        </w:rPr>
        <w:t xml:space="preserve"> Sana ”pehmeä” viittaa </w:t>
      </w:r>
      <w:r w:rsidR="0034499B">
        <w:rPr>
          <w:rFonts w:cstheme="minorHAnsi"/>
        </w:rPr>
        <w:t xml:space="preserve">analyysitavan kommunikatiivisuuteen, jolloin ratkaisua </w:t>
      </w:r>
      <w:r w:rsidR="00032339">
        <w:rPr>
          <w:rFonts w:cstheme="minorHAnsi"/>
        </w:rPr>
        <w:t xml:space="preserve">ongelmaan </w:t>
      </w:r>
      <w:r w:rsidR="0034499B">
        <w:rPr>
          <w:rFonts w:cstheme="minorHAnsi"/>
        </w:rPr>
        <w:t xml:space="preserve">pyritään etsimään </w:t>
      </w:r>
      <w:r w:rsidR="00032339">
        <w:rPr>
          <w:rFonts w:cstheme="minorHAnsi"/>
        </w:rPr>
        <w:t xml:space="preserve">kaikkien asiaan liittyvien tahojen kanssa. Tässä mielessä pehmeä systeemiajattelu lähenee </w:t>
      </w:r>
      <w:r w:rsidR="006C3348">
        <w:rPr>
          <w:rFonts w:cstheme="minorHAnsi"/>
        </w:rPr>
        <w:t xml:space="preserve">palvelumuotoilun tai </w:t>
      </w:r>
      <w:proofErr w:type="spellStart"/>
      <w:r w:rsidR="006C3348">
        <w:rPr>
          <w:rFonts w:cstheme="minorHAnsi"/>
        </w:rPr>
        <w:t>Living</w:t>
      </w:r>
      <w:proofErr w:type="spellEnd"/>
      <w:r w:rsidR="006C3348">
        <w:rPr>
          <w:rFonts w:cstheme="minorHAnsi"/>
        </w:rPr>
        <w:t xml:space="preserve"> </w:t>
      </w:r>
      <w:proofErr w:type="spellStart"/>
      <w:r w:rsidR="006C3348">
        <w:rPr>
          <w:rFonts w:cstheme="minorHAnsi"/>
        </w:rPr>
        <w:t>Lab</w:t>
      </w:r>
      <w:proofErr w:type="spellEnd"/>
      <w:r w:rsidR="006C3348">
        <w:rPr>
          <w:rFonts w:cstheme="minorHAnsi"/>
        </w:rPr>
        <w:t xml:space="preserve"> -ajattelun ydinideologiaa.</w:t>
      </w:r>
    </w:p>
    <w:p w14:paraId="524F83AE" w14:textId="55B2DC36" w:rsidR="008212A3" w:rsidRDefault="008212A3" w:rsidP="008212A3">
      <w:pPr>
        <w:rPr>
          <w:rFonts w:cstheme="minorHAnsi"/>
        </w:rPr>
      </w:pPr>
      <w:r w:rsidRPr="008212A3">
        <w:rPr>
          <w:rFonts w:cstheme="minorHAnsi"/>
        </w:rPr>
        <w:t>Pehme</w:t>
      </w:r>
      <w:r>
        <w:rPr>
          <w:rFonts w:cstheme="minorHAnsi"/>
        </w:rPr>
        <w:t>ä systeemianalyysi</w:t>
      </w:r>
      <w:r w:rsidRPr="008212A3">
        <w:rPr>
          <w:rFonts w:cstheme="minorHAnsi"/>
        </w:rPr>
        <w:t xml:space="preserve"> on oppimismenetelmä tai -järjestelmä, joka </w:t>
      </w:r>
      <w:r w:rsidR="00B03235">
        <w:rPr>
          <w:rFonts w:cstheme="minorHAnsi"/>
        </w:rPr>
        <w:t xml:space="preserve">siis </w:t>
      </w:r>
      <w:r w:rsidRPr="008212A3">
        <w:rPr>
          <w:rFonts w:cstheme="minorHAnsi"/>
        </w:rPr>
        <w:t xml:space="preserve">perustuu yksilöiden väliseen yhteistyöhön analysoitaessa ongelmia ja </w:t>
      </w:r>
      <w:r w:rsidR="000D47EA">
        <w:rPr>
          <w:rFonts w:cstheme="minorHAnsi"/>
        </w:rPr>
        <w:t xml:space="preserve">etsittäessä niihin </w:t>
      </w:r>
      <w:r w:rsidRPr="008212A3">
        <w:rPr>
          <w:rFonts w:cstheme="minorHAnsi"/>
        </w:rPr>
        <w:t xml:space="preserve">ratkaisuja yrityssovelluksissa. </w:t>
      </w:r>
      <w:r>
        <w:rPr>
          <w:rFonts w:cstheme="minorHAnsi"/>
        </w:rPr>
        <w:t xml:space="preserve">Systeemi on tarkoitettu alun perin eri alojen </w:t>
      </w:r>
      <w:r w:rsidRPr="008212A3">
        <w:rPr>
          <w:rFonts w:cstheme="minorHAnsi"/>
        </w:rPr>
        <w:t>ammattilaisille, johtajille ja sidosryhmille järjestelmävirheiden ja ongelmatilanteiden tunnistamis</w:t>
      </w:r>
      <w:r>
        <w:rPr>
          <w:rFonts w:cstheme="minorHAnsi"/>
        </w:rPr>
        <w:t>een</w:t>
      </w:r>
      <w:r w:rsidRPr="008212A3">
        <w:rPr>
          <w:rFonts w:cstheme="minorHAnsi"/>
        </w:rPr>
        <w:t xml:space="preserve">, </w:t>
      </w:r>
      <w:r>
        <w:rPr>
          <w:rFonts w:cstheme="minorHAnsi"/>
        </w:rPr>
        <w:t xml:space="preserve">niiden arviointiin </w:t>
      </w:r>
      <w:r w:rsidRPr="008212A3">
        <w:rPr>
          <w:rFonts w:cstheme="minorHAnsi"/>
        </w:rPr>
        <w:t>ja korjaami</w:t>
      </w:r>
      <w:r>
        <w:rPr>
          <w:rFonts w:cstheme="minorHAnsi"/>
        </w:rPr>
        <w:t>seen</w:t>
      </w:r>
      <w:r w:rsidRPr="008212A3">
        <w:rPr>
          <w:rFonts w:cstheme="minorHAnsi"/>
        </w:rPr>
        <w:t>.</w:t>
      </w:r>
    </w:p>
    <w:p w14:paraId="51BC2A6D" w14:textId="77777777" w:rsidR="008212A3" w:rsidRDefault="008212A3" w:rsidP="008212A3">
      <w:pPr>
        <w:rPr>
          <w:rFonts w:cstheme="minorHAnsi"/>
        </w:rPr>
      </w:pPr>
    </w:p>
    <w:p w14:paraId="72BF1A02" w14:textId="77777777" w:rsidR="008212A3" w:rsidRPr="008212A3" w:rsidRDefault="008212A3" w:rsidP="008212A3">
      <w:pPr>
        <w:rPr>
          <w:rFonts w:cstheme="minorHAnsi"/>
          <w:b/>
          <w:bCs/>
        </w:rPr>
      </w:pPr>
      <w:r w:rsidRPr="008212A3">
        <w:rPr>
          <w:rFonts w:cstheme="minorHAnsi"/>
          <w:b/>
          <w:bCs/>
        </w:rPr>
        <w:t>Miten pehmeä systeemianalyysi etenee?</w:t>
      </w:r>
    </w:p>
    <w:p w14:paraId="2C6D578D" w14:textId="6BCCA05F" w:rsidR="008212A3" w:rsidRPr="008212A3" w:rsidRDefault="008212A3" w:rsidP="008212A3">
      <w:pPr>
        <w:rPr>
          <w:rFonts w:cstheme="minorHAnsi"/>
        </w:rPr>
      </w:pPr>
      <w:r>
        <w:rPr>
          <w:rFonts w:cstheme="minorHAnsi"/>
        </w:rPr>
        <w:t xml:space="preserve">Pehmeä systeemianalyysi koostuu </w:t>
      </w:r>
      <w:r w:rsidRPr="008212A3">
        <w:rPr>
          <w:rFonts w:cstheme="minorHAnsi"/>
        </w:rPr>
        <w:t>erityise</w:t>
      </w:r>
      <w:r>
        <w:rPr>
          <w:rFonts w:cstheme="minorHAnsi"/>
        </w:rPr>
        <w:t>stä</w:t>
      </w:r>
      <w:r w:rsidRPr="008212A3">
        <w:rPr>
          <w:rFonts w:cstheme="minorHAnsi"/>
        </w:rPr>
        <w:t xml:space="preserve"> prosessi</w:t>
      </w:r>
      <w:r>
        <w:rPr>
          <w:rFonts w:cstheme="minorHAnsi"/>
        </w:rPr>
        <w:t>sta, jonka avulla päästään ongelman ytimeen ja kehittämään ratkaisu siihen. Systeemianalyysissä on seitsemän vaihetta:</w:t>
      </w:r>
    </w:p>
    <w:p w14:paraId="09AAC88A" w14:textId="302455C5" w:rsidR="000D47EA" w:rsidRPr="000D47EA" w:rsidRDefault="005D7063" w:rsidP="000D47EA">
      <w:pPr>
        <w:pStyle w:val="Luettelokappale"/>
        <w:numPr>
          <w:ilvl w:val="0"/>
          <w:numId w:val="2"/>
        </w:numPr>
        <w:rPr>
          <w:rFonts w:cstheme="minorHAnsi"/>
        </w:rPr>
      </w:pPr>
      <w:r w:rsidRPr="008212A3">
        <w:rPr>
          <w:rFonts w:cstheme="minorHAnsi"/>
        </w:rPr>
        <w:t>Tunnist</w:t>
      </w:r>
      <w:r w:rsidR="008212A3">
        <w:rPr>
          <w:rFonts w:cstheme="minorHAnsi"/>
        </w:rPr>
        <w:t>etaan</w:t>
      </w:r>
      <w:r w:rsidRPr="008212A3">
        <w:rPr>
          <w:rFonts w:cstheme="minorHAnsi"/>
        </w:rPr>
        <w:t xml:space="preserve"> haastava tilanne</w:t>
      </w:r>
      <w:r w:rsidR="00DA797E">
        <w:rPr>
          <w:rFonts w:cstheme="minorHAnsi"/>
        </w:rPr>
        <w:t xml:space="preserve"> eli jokin </w:t>
      </w:r>
      <w:r w:rsidR="00DA797E" w:rsidRPr="00DA797E">
        <w:rPr>
          <w:rFonts w:cstheme="minorHAnsi"/>
        </w:rPr>
        <w:t>heikosti tai huonosti määritelty ongelma tai kehittämistarve</w:t>
      </w:r>
      <w:r w:rsidR="00DA797E">
        <w:rPr>
          <w:rFonts w:cstheme="minorHAnsi"/>
        </w:rPr>
        <w:t>.</w:t>
      </w:r>
    </w:p>
    <w:p w14:paraId="4E9A80A8" w14:textId="64A09F11" w:rsidR="000D47EA" w:rsidRPr="000D47EA" w:rsidRDefault="005D7063" w:rsidP="000D47EA">
      <w:pPr>
        <w:pStyle w:val="Luettelokappale"/>
        <w:numPr>
          <w:ilvl w:val="0"/>
          <w:numId w:val="2"/>
        </w:numPr>
        <w:rPr>
          <w:rFonts w:cstheme="minorHAnsi"/>
        </w:rPr>
      </w:pPr>
      <w:r w:rsidRPr="008212A3">
        <w:rPr>
          <w:rFonts w:cstheme="minorHAnsi"/>
        </w:rPr>
        <w:t>Kommunikoi</w:t>
      </w:r>
      <w:r w:rsidR="008212A3">
        <w:rPr>
          <w:rFonts w:cstheme="minorHAnsi"/>
        </w:rPr>
        <w:t>daan</w:t>
      </w:r>
      <w:r w:rsidRPr="008212A3">
        <w:rPr>
          <w:rFonts w:cstheme="minorHAnsi"/>
        </w:rPr>
        <w:t xml:space="preserve"> ongelmatilanteesta</w:t>
      </w:r>
      <w:r w:rsidR="008212A3">
        <w:rPr>
          <w:rFonts w:cstheme="minorHAnsi"/>
        </w:rPr>
        <w:t xml:space="preserve"> tarvittavien tahojen kanssa</w:t>
      </w:r>
      <w:r w:rsidR="00DA797E">
        <w:rPr>
          <w:rFonts w:cstheme="minorHAnsi"/>
        </w:rPr>
        <w:t xml:space="preserve"> ja pyritään täsmentämään ongelma mahdollisimman tarkasti.</w:t>
      </w:r>
    </w:p>
    <w:p w14:paraId="4D083148" w14:textId="1BED9AC3" w:rsidR="000D47EA" w:rsidRPr="000D47EA" w:rsidRDefault="005D7063" w:rsidP="000D47EA">
      <w:pPr>
        <w:pStyle w:val="Luettelokappale"/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8212A3">
        <w:rPr>
          <w:rFonts w:cstheme="minorHAnsi"/>
        </w:rPr>
        <w:t>Määrit</w:t>
      </w:r>
      <w:r w:rsidR="008212A3">
        <w:rPr>
          <w:rFonts w:cstheme="minorHAnsi"/>
        </w:rPr>
        <w:t>ellään järjestelmän tai tilanteen juurisyyt</w:t>
      </w:r>
      <w:r w:rsidR="00DA797E">
        <w:rPr>
          <w:rFonts w:cstheme="minorHAnsi"/>
        </w:rPr>
        <w:t xml:space="preserve"> ja ne osatekijät, </w:t>
      </w:r>
      <w:r w:rsidR="00DA797E" w:rsidRPr="00DA797E">
        <w:rPr>
          <w:rFonts w:cstheme="minorHAnsi"/>
        </w:rPr>
        <w:t>joilla systeemiä voitaisiin parantaa tai kehittää</w:t>
      </w:r>
      <w:r w:rsidR="000D47EA">
        <w:rPr>
          <w:rFonts w:cstheme="minorHAnsi"/>
        </w:rPr>
        <w:t>.</w:t>
      </w:r>
    </w:p>
    <w:p w14:paraId="1949F827" w14:textId="1C990CFD" w:rsidR="008212A3" w:rsidRPr="00DA797E" w:rsidRDefault="00DA797E" w:rsidP="000D47EA">
      <w:pPr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DA797E">
        <w:rPr>
          <w:rFonts w:cstheme="minorHAnsi"/>
        </w:rPr>
        <w:t>Määritellään ne ydinvisiot (</w:t>
      </w:r>
      <w:proofErr w:type="spellStart"/>
      <w:r w:rsidRPr="00DA797E">
        <w:rPr>
          <w:rFonts w:cstheme="minorHAnsi"/>
          <w:i/>
          <w:iCs/>
        </w:rPr>
        <w:t>root</w:t>
      </w:r>
      <w:proofErr w:type="spellEnd"/>
      <w:r w:rsidRPr="00DA797E">
        <w:rPr>
          <w:rFonts w:cstheme="minorHAnsi"/>
          <w:i/>
          <w:iCs/>
        </w:rPr>
        <w:t xml:space="preserve"> </w:t>
      </w:r>
      <w:proofErr w:type="spellStart"/>
      <w:r w:rsidRPr="00DA797E">
        <w:rPr>
          <w:rFonts w:cstheme="minorHAnsi"/>
          <w:i/>
          <w:iCs/>
        </w:rPr>
        <w:t>definitions</w:t>
      </w:r>
      <w:proofErr w:type="spellEnd"/>
      <w:r w:rsidRPr="00DA797E">
        <w:rPr>
          <w:rFonts w:cstheme="minorHAnsi"/>
        </w:rPr>
        <w:t>), joilla parannukset tai kehittäminen voitaisiin saada</w:t>
      </w:r>
      <w:r>
        <w:rPr>
          <w:rFonts w:cstheme="minorHAnsi"/>
        </w:rPr>
        <w:t xml:space="preserve"> aikaan</w:t>
      </w:r>
      <w:r w:rsidRPr="00DA797E">
        <w:rPr>
          <w:rFonts w:cstheme="minorHAnsi"/>
        </w:rPr>
        <w:t>. Muodostetaan niistä erilaisia käsite- ja ratkaisumalleja.</w:t>
      </w:r>
    </w:p>
    <w:p w14:paraId="36A10212" w14:textId="09C797FD" w:rsidR="008212A3" w:rsidRPr="00DA797E" w:rsidRDefault="005D7063" w:rsidP="000D47EA">
      <w:pPr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8212A3">
        <w:rPr>
          <w:rFonts w:cstheme="minorHAnsi"/>
        </w:rPr>
        <w:t>Ver</w:t>
      </w:r>
      <w:r w:rsidR="008212A3">
        <w:rPr>
          <w:rFonts w:cstheme="minorHAnsi"/>
        </w:rPr>
        <w:t>rataan</w:t>
      </w:r>
      <w:r w:rsidRPr="008212A3">
        <w:rPr>
          <w:rFonts w:cstheme="minorHAnsi"/>
        </w:rPr>
        <w:t xml:space="preserve"> </w:t>
      </w:r>
      <w:r w:rsidR="008212A3">
        <w:rPr>
          <w:rFonts w:cstheme="minorHAnsi"/>
        </w:rPr>
        <w:t>tilannetta</w:t>
      </w:r>
      <w:r w:rsidRPr="008212A3">
        <w:rPr>
          <w:rFonts w:cstheme="minorHAnsi"/>
        </w:rPr>
        <w:t xml:space="preserve"> tosielämän </w:t>
      </w:r>
      <w:r w:rsidR="008212A3">
        <w:rPr>
          <w:rFonts w:cstheme="minorHAnsi"/>
        </w:rPr>
        <w:t>vastaaviin tilanteisiin</w:t>
      </w:r>
      <w:r w:rsidR="00DA797E">
        <w:rPr>
          <w:rFonts w:cstheme="minorHAnsi"/>
        </w:rPr>
        <w:t>, ja p</w:t>
      </w:r>
      <w:r w:rsidR="00DA797E" w:rsidRPr="00DA797E">
        <w:rPr>
          <w:rFonts w:cstheme="minorHAnsi"/>
        </w:rPr>
        <w:t>arannellaan ja kehitellään näitä ratkaisumalleja käyttäen hyväksi yleistä systeemiajattelua.</w:t>
      </w:r>
      <w:r w:rsidR="00DA797E">
        <w:rPr>
          <w:rFonts w:cstheme="minorHAnsi"/>
        </w:rPr>
        <w:t xml:space="preserve"> </w:t>
      </w:r>
      <w:r w:rsidR="00DA797E" w:rsidRPr="00DA797E">
        <w:rPr>
          <w:rFonts w:cstheme="minorHAnsi"/>
        </w:rPr>
        <w:t xml:space="preserve">Vertailun tuloksia hyväksi käyttäen määritellään todellisuuden tasolla systeemiin kohdistuvat suotavat ja toivottavat muutokset. </w:t>
      </w:r>
    </w:p>
    <w:p w14:paraId="6AD51A21" w14:textId="5D7385A2" w:rsidR="008212A3" w:rsidRPr="00DA797E" w:rsidRDefault="005D7063" w:rsidP="000D47EA">
      <w:pPr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8212A3">
        <w:rPr>
          <w:rFonts w:cstheme="minorHAnsi"/>
        </w:rPr>
        <w:t>Arvioi</w:t>
      </w:r>
      <w:r w:rsidR="008212A3">
        <w:rPr>
          <w:rFonts w:cstheme="minorHAnsi"/>
        </w:rPr>
        <w:t>daan</w:t>
      </w:r>
      <w:r w:rsidRPr="008212A3">
        <w:rPr>
          <w:rFonts w:cstheme="minorHAnsi"/>
        </w:rPr>
        <w:t xml:space="preserve"> mahdollisia parannu</w:t>
      </w:r>
      <w:r w:rsidR="008212A3">
        <w:rPr>
          <w:rFonts w:cstheme="minorHAnsi"/>
        </w:rPr>
        <w:t>sehdotuksia</w:t>
      </w:r>
      <w:r w:rsidR="00DA797E">
        <w:rPr>
          <w:rFonts w:cstheme="minorHAnsi"/>
        </w:rPr>
        <w:t xml:space="preserve"> ja verrataan </w:t>
      </w:r>
      <w:r w:rsidR="00DA797E" w:rsidRPr="00DA797E">
        <w:rPr>
          <w:rFonts w:cstheme="minorHAnsi"/>
        </w:rPr>
        <w:t>ratkaisumalleja todellisuuteen.</w:t>
      </w:r>
    </w:p>
    <w:p w14:paraId="5500EE2E" w14:textId="4A80CA5D" w:rsidR="00DA797E" w:rsidRDefault="005D7063" w:rsidP="000D47EA">
      <w:pPr>
        <w:pStyle w:val="Luettelokappale"/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8212A3">
        <w:rPr>
          <w:rFonts w:cstheme="minorHAnsi"/>
        </w:rPr>
        <w:t>Luo</w:t>
      </w:r>
      <w:r w:rsidR="008212A3">
        <w:rPr>
          <w:rFonts w:cstheme="minorHAnsi"/>
        </w:rPr>
        <w:t>daan</w:t>
      </w:r>
      <w:r w:rsidRPr="008212A3">
        <w:rPr>
          <w:rFonts w:cstheme="minorHAnsi"/>
        </w:rPr>
        <w:t xml:space="preserve"> toimintasuunnitelma</w:t>
      </w:r>
      <w:r w:rsidR="008212A3">
        <w:rPr>
          <w:rFonts w:cstheme="minorHAnsi"/>
        </w:rPr>
        <w:t xml:space="preserve"> edellä kuvatun prosessin perustella</w:t>
      </w:r>
      <w:r w:rsidR="00DA797E">
        <w:rPr>
          <w:rFonts w:cstheme="minorHAnsi"/>
        </w:rPr>
        <w:t xml:space="preserve"> ja suoritetaan tarvittavat toimenpiteet.</w:t>
      </w:r>
    </w:p>
    <w:p w14:paraId="096214BB" w14:textId="77777777" w:rsidR="000D47EA" w:rsidRPr="00DA797E" w:rsidRDefault="000D47EA" w:rsidP="000D47EA">
      <w:pPr>
        <w:pStyle w:val="Luettelokappale"/>
        <w:spacing w:after="0"/>
        <w:ind w:left="714"/>
        <w:rPr>
          <w:rFonts w:cstheme="minorHAnsi"/>
        </w:rPr>
      </w:pPr>
    </w:p>
    <w:p w14:paraId="5E80B048" w14:textId="1B83EA9B" w:rsidR="00DA797E" w:rsidRDefault="00DA797E" w:rsidP="00DA797E">
      <w:pPr>
        <w:rPr>
          <w:rFonts w:cstheme="minorHAnsi"/>
        </w:rPr>
      </w:pPr>
      <w:r w:rsidRPr="00DA797E">
        <w:rPr>
          <w:rFonts w:cstheme="minorHAnsi"/>
        </w:rPr>
        <w:lastRenderedPageBreak/>
        <w:t xml:space="preserve">Kuten edellä esitetystä pehmeän systeemianalyysin vaiheistuksesta voi nähdä, sopii tämä tutkimusstrategia sellaisten muotoilutehtävien tarkasteluun ja ratkaisemiseen, jotka liittyvät esimerkiksi uusiin </w:t>
      </w:r>
      <w:r>
        <w:rPr>
          <w:rFonts w:cstheme="minorHAnsi"/>
        </w:rPr>
        <w:t xml:space="preserve">teknologioihin, tulevaisuuden muuttamiseen tähtääviin ratkaisuihin tai sellaisiin tilanteisiin, joissa käyttäjäryhmä ei pysty syystä tai toisesta kommunikoimaan suunnittelijan kanssa. </w:t>
      </w:r>
    </w:p>
    <w:p w14:paraId="44589567" w14:textId="6B06C43B" w:rsidR="003A23A3" w:rsidRDefault="00A20CB4" w:rsidP="00DA797E">
      <w:pPr>
        <w:rPr>
          <w:rFonts w:cstheme="minorHAnsi"/>
        </w:rPr>
      </w:pPr>
      <w:r>
        <w:rPr>
          <w:rFonts w:cstheme="minorHAnsi"/>
        </w:rPr>
        <w:t xml:space="preserve">Emerita professori </w:t>
      </w:r>
      <w:r w:rsidR="00FB1DC3">
        <w:rPr>
          <w:rFonts w:cstheme="minorHAnsi"/>
        </w:rPr>
        <w:t xml:space="preserve">Pirkko Anttila </w:t>
      </w:r>
      <w:r>
        <w:rPr>
          <w:rFonts w:cstheme="minorHAnsi"/>
        </w:rPr>
        <w:t xml:space="preserve">on esittänyt </w:t>
      </w:r>
      <w:proofErr w:type="spellStart"/>
      <w:r w:rsidR="00F032AE">
        <w:rPr>
          <w:rFonts w:cstheme="minorHAnsi"/>
        </w:rPr>
        <w:t>Checklandin</w:t>
      </w:r>
      <w:proofErr w:type="spellEnd"/>
      <w:r w:rsidR="00F032AE">
        <w:rPr>
          <w:rFonts w:cstheme="minorHAnsi"/>
        </w:rPr>
        <w:t xml:space="preserve"> </w:t>
      </w:r>
      <w:r w:rsidR="003A23A3">
        <w:rPr>
          <w:rFonts w:cstheme="minorHAnsi"/>
        </w:rPr>
        <w:t>systeemianalyysista seuraavanlaisen etenemiskaavion:</w:t>
      </w:r>
    </w:p>
    <w:p w14:paraId="6DFD57B1" w14:textId="77777777" w:rsidR="003A23A3" w:rsidRDefault="003A23A3" w:rsidP="00DA797E">
      <w:pPr>
        <w:rPr>
          <w:rFonts w:cstheme="minorHAnsi"/>
        </w:rPr>
      </w:pPr>
    </w:p>
    <w:p w14:paraId="248FA318" w14:textId="0169EC53" w:rsidR="003A23A3" w:rsidRPr="00DA797E" w:rsidRDefault="0022403E" w:rsidP="00DA797E">
      <w:pPr>
        <w:rPr>
          <w:rFonts w:cstheme="minorHAnsi"/>
        </w:rPr>
      </w:pPr>
      <w:r>
        <w:rPr>
          <w:noProof/>
        </w:rPr>
        <w:drawing>
          <wp:inline distT="0" distB="0" distL="0" distR="0" wp14:anchorId="579BE2C6" wp14:editId="1257AFBC">
            <wp:extent cx="5400675" cy="4033837"/>
            <wp:effectExtent l="0" t="0" r="0" b="5080"/>
            <wp:docPr id="2053" name="Picture 3" descr="Checkl">
              <a:extLst xmlns:a="http://schemas.openxmlformats.org/drawingml/2006/main">
                <a:ext uri="{FF2B5EF4-FFF2-40B4-BE49-F238E27FC236}">
                  <a16:creationId xmlns:a16="http://schemas.microsoft.com/office/drawing/2014/main" id="{3214BAD6-97D2-EED7-15AC-C7F3BAF380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3" descr="Checkl">
                      <a:extLst>
                        <a:ext uri="{FF2B5EF4-FFF2-40B4-BE49-F238E27FC236}">
                          <a16:creationId xmlns:a16="http://schemas.microsoft.com/office/drawing/2014/main" id="{3214BAD6-97D2-EED7-15AC-C7F3BAF380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3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126A701" w14:textId="16C589D4" w:rsidR="0022403E" w:rsidRDefault="0022403E" w:rsidP="00E052BD">
      <w:pPr>
        <w:rPr>
          <w:rFonts w:cstheme="minorHAnsi"/>
        </w:rPr>
      </w:pPr>
    </w:p>
    <w:p w14:paraId="56BD142A" w14:textId="5F40BE64" w:rsidR="00E052BD" w:rsidRDefault="00D67A9E" w:rsidP="00E052BD">
      <w:pPr>
        <w:rPr>
          <w:rFonts w:cstheme="minorHAnsi"/>
        </w:rPr>
      </w:pPr>
      <w:r>
        <w:rPr>
          <w:rFonts w:cstheme="minorHAnsi"/>
        </w:rPr>
        <w:t xml:space="preserve">Muotoilualan opinnäytetyötä tekevät voivat </w:t>
      </w:r>
      <w:r w:rsidR="006F2149">
        <w:rPr>
          <w:rFonts w:cstheme="minorHAnsi"/>
        </w:rPr>
        <w:t xml:space="preserve">suhteuttaa </w:t>
      </w:r>
      <w:r>
        <w:rPr>
          <w:rFonts w:cstheme="minorHAnsi"/>
        </w:rPr>
        <w:t xml:space="preserve">kaavioon </w:t>
      </w:r>
      <w:r w:rsidR="006F2149">
        <w:rPr>
          <w:rFonts w:cstheme="minorHAnsi"/>
        </w:rPr>
        <w:t>mahdollisen käsillä olevan jäsentymättömän suunnitteluongelman</w:t>
      </w:r>
      <w:r w:rsidR="00EE55EA">
        <w:rPr>
          <w:rFonts w:cstheme="minorHAnsi"/>
        </w:rPr>
        <w:t>. Suunnittelutehtävät muotoilualla ovat useinkin tämän etenemisen mukaisia. Huomattavaa on, että kaaviossa on huomioitu my</w:t>
      </w:r>
      <w:r w:rsidR="00D47FCB">
        <w:rPr>
          <w:rFonts w:cstheme="minorHAnsi"/>
        </w:rPr>
        <w:t>ös</w:t>
      </w:r>
      <w:r w:rsidR="00EE55EA">
        <w:rPr>
          <w:rFonts w:cstheme="minorHAnsi"/>
        </w:rPr>
        <w:t xml:space="preserve"> </w:t>
      </w:r>
      <w:r w:rsidR="00D47FCB">
        <w:rPr>
          <w:rFonts w:cstheme="minorHAnsi"/>
        </w:rPr>
        <w:t xml:space="preserve">suunnittelun iteratiivisuus. </w:t>
      </w:r>
    </w:p>
    <w:p w14:paraId="5EBB5A1B" w14:textId="77777777" w:rsidR="00D47FCB" w:rsidRDefault="00D47FCB" w:rsidP="00E052BD">
      <w:pPr>
        <w:rPr>
          <w:rFonts w:cstheme="minorHAnsi"/>
        </w:rPr>
      </w:pPr>
    </w:p>
    <w:p w14:paraId="4F281B0E" w14:textId="4B6E9791" w:rsidR="00D47FCB" w:rsidRDefault="00D47FCB" w:rsidP="00E052BD">
      <w:pPr>
        <w:rPr>
          <w:rFonts w:cstheme="minorHAnsi"/>
        </w:rPr>
      </w:pPr>
      <w:r>
        <w:rPr>
          <w:rFonts w:cstheme="minorHAnsi"/>
        </w:rPr>
        <w:t xml:space="preserve">Lue lisää Peter </w:t>
      </w:r>
      <w:proofErr w:type="spellStart"/>
      <w:r>
        <w:rPr>
          <w:rFonts w:cstheme="minorHAnsi"/>
        </w:rPr>
        <w:t>Checklandin</w:t>
      </w:r>
      <w:proofErr w:type="spellEnd"/>
      <w:r>
        <w:rPr>
          <w:rFonts w:cstheme="minorHAnsi"/>
        </w:rPr>
        <w:t xml:space="preserve"> </w:t>
      </w:r>
      <w:r w:rsidR="0070288A">
        <w:rPr>
          <w:rFonts w:cstheme="minorHAnsi"/>
        </w:rPr>
        <w:t>pehmeästä syste</w:t>
      </w:r>
      <w:r w:rsidR="00862550">
        <w:rPr>
          <w:rFonts w:cstheme="minorHAnsi"/>
        </w:rPr>
        <w:t>e</w:t>
      </w:r>
      <w:r w:rsidR="0070288A">
        <w:rPr>
          <w:rFonts w:cstheme="minorHAnsi"/>
        </w:rPr>
        <w:t>misu</w:t>
      </w:r>
      <w:r w:rsidR="00862550">
        <w:rPr>
          <w:rFonts w:cstheme="minorHAnsi"/>
        </w:rPr>
        <w:t>u</w:t>
      </w:r>
      <w:r w:rsidR="0070288A">
        <w:rPr>
          <w:rFonts w:cstheme="minorHAnsi"/>
        </w:rPr>
        <w:t>nnittelun metodologiasta:</w:t>
      </w:r>
    </w:p>
    <w:p w14:paraId="04FC72B2" w14:textId="64A069D4" w:rsidR="00F506EA" w:rsidRDefault="00496F2F" w:rsidP="00F506EA">
      <w:pPr>
        <w:rPr>
          <w:rFonts w:cstheme="minorHAnsi"/>
        </w:rPr>
      </w:pPr>
      <w:r>
        <w:rPr>
          <w:rFonts w:cstheme="minorHAnsi"/>
        </w:rPr>
        <w:t xml:space="preserve">Anttila, P. </w:t>
      </w:r>
      <w:proofErr w:type="spellStart"/>
      <w:r w:rsidR="003D5CC9">
        <w:rPr>
          <w:rFonts w:cstheme="minorHAnsi"/>
        </w:rPr>
        <w:t>S.a</w:t>
      </w:r>
      <w:proofErr w:type="spellEnd"/>
      <w:r w:rsidR="003D5CC9">
        <w:rPr>
          <w:rFonts w:cstheme="minorHAnsi"/>
        </w:rPr>
        <w:t xml:space="preserve">. </w:t>
      </w:r>
      <w:r w:rsidR="00CF0472" w:rsidRPr="00CF0472">
        <w:rPr>
          <w:rFonts w:cstheme="minorHAnsi"/>
        </w:rPr>
        <w:t>Tutkimisen taito ja tiedon hankinta.</w:t>
      </w:r>
      <w:r w:rsidR="00CF0472">
        <w:rPr>
          <w:rFonts w:cstheme="minorHAnsi"/>
        </w:rPr>
        <w:t xml:space="preserve"> Luku </w:t>
      </w:r>
      <w:r w:rsidR="00F506EA">
        <w:rPr>
          <w:rFonts w:cstheme="minorHAnsi"/>
        </w:rPr>
        <w:t xml:space="preserve">7.4.4. </w:t>
      </w:r>
      <w:r w:rsidR="00F506EA" w:rsidRPr="00F506EA">
        <w:rPr>
          <w:rFonts w:cstheme="minorHAnsi"/>
        </w:rPr>
        <w:t>Pehmeä systeemimetodologia</w:t>
      </w:r>
      <w:r w:rsidR="00F506EA">
        <w:rPr>
          <w:rFonts w:cstheme="minorHAnsi"/>
        </w:rPr>
        <w:t xml:space="preserve">. </w:t>
      </w:r>
      <w:r w:rsidR="003278D8">
        <w:rPr>
          <w:rFonts w:cstheme="minorHAnsi"/>
        </w:rPr>
        <w:t xml:space="preserve">Helsinki: </w:t>
      </w:r>
      <w:proofErr w:type="spellStart"/>
      <w:r w:rsidR="003278D8">
        <w:rPr>
          <w:rFonts w:cstheme="minorHAnsi"/>
        </w:rPr>
        <w:t>Metodix</w:t>
      </w:r>
      <w:proofErr w:type="spellEnd"/>
      <w:r w:rsidR="003278D8">
        <w:rPr>
          <w:rFonts w:cstheme="minorHAnsi"/>
        </w:rPr>
        <w:t xml:space="preserve"> Oy. Saatavissa: </w:t>
      </w:r>
      <w:hyperlink r:id="rId6" w:anchor="7.4.4%20Pehme%C3%A4%20systeemimetodologia" w:history="1">
        <w:r w:rsidR="00D67A9E" w:rsidRPr="00572C08">
          <w:rPr>
            <w:rStyle w:val="Hyperlinkki"/>
            <w:rFonts w:cstheme="minorHAnsi"/>
          </w:rPr>
          <w:t>https://metodix.fi/2014/05/17/anttila-pirkko-tutkimisen-taito-ja-tiedon-hankinta/#7.4.4%20Pehme%C3%A4%20systeemimetodologia</w:t>
        </w:r>
      </w:hyperlink>
    </w:p>
    <w:p w14:paraId="33903747" w14:textId="009657FB" w:rsidR="00C57C92" w:rsidRPr="00C57C92" w:rsidRDefault="00C57C92" w:rsidP="00C57C92">
      <w:pPr>
        <w:rPr>
          <w:rFonts w:cstheme="minorHAnsi"/>
        </w:rPr>
      </w:pPr>
      <w:r>
        <w:rPr>
          <w:rFonts w:cstheme="minorHAnsi"/>
        </w:rPr>
        <w:t xml:space="preserve">Voit myös </w:t>
      </w:r>
      <w:r w:rsidR="0030229B">
        <w:rPr>
          <w:rFonts w:cstheme="minorHAnsi"/>
        </w:rPr>
        <w:t>lukea aiheesta</w:t>
      </w:r>
      <w:r w:rsidR="00DF0EA9">
        <w:rPr>
          <w:rFonts w:cstheme="minorHAnsi"/>
        </w:rPr>
        <w:t xml:space="preserve"> lisää täältä</w:t>
      </w:r>
      <w:r w:rsidR="0030229B">
        <w:rPr>
          <w:rFonts w:cstheme="minorHAnsi"/>
        </w:rPr>
        <w:t>:</w:t>
      </w:r>
    </w:p>
    <w:p w14:paraId="20CFAE70" w14:textId="555E3E96" w:rsidR="00862550" w:rsidRPr="00C57C92" w:rsidRDefault="00C57C92" w:rsidP="00E052BD">
      <w:pPr>
        <w:rPr>
          <w:rFonts w:cstheme="minorHAnsi"/>
        </w:rPr>
      </w:pPr>
      <w:hyperlink r:id="rId7" w:tgtFrame="_blank" w:history="1">
        <w:r w:rsidRPr="00C57C92">
          <w:rPr>
            <w:rStyle w:val="Hyperlinkki"/>
            <w:rFonts w:ascii="Open Sans" w:hAnsi="Open Sans" w:cs="Open Sans"/>
            <w:color w:val="007DAA"/>
            <w:sz w:val="23"/>
            <w:szCs w:val="23"/>
            <w:shd w:val="clear" w:color="auto" w:fill="FFFFFF"/>
          </w:rPr>
          <w:t>https://www.toolshero.com/problem-solving/soft-systems-methodology-ssm/</w:t>
        </w:r>
      </w:hyperlink>
    </w:p>
    <w:sectPr w:rsidR="00862550" w:rsidRPr="00C57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41D"/>
    <w:multiLevelType w:val="hybridMultilevel"/>
    <w:tmpl w:val="88EEB40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D29"/>
    <w:multiLevelType w:val="hybridMultilevel"/>
    <w:tmpl w:val="A94065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0FE4"/>
    <w:multiLevelType w:val="hybridMultilevel"/>
    <w:tmpl w:val="F6420B34"/>
    <w:lvl w:ilvl="0" w:tplc="DCF2E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30EB"/>
    <w:multiLevelType w:val="hybridMultilevel"/>
    <w:tmpl w:val="EED60CAE"/>
    <w:lvl w:ilvl="0" w:tplc="D618D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4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8E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6E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EE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A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67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44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87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42097805">
    <w:abstractNumId w:val="2"/>
  </w:num>
  <w:num w:numId="2" w16cid:durableId="400250020">
    <w:abstractNumId w:val="1"/>
  </w:num>
  <w:num w:numId="3" w16cid:durableId="19624065">
    <w:abstractNumId w:val="3"/>
  </w:num>
  <w:num w:numId="4" w16cid:durableId="112809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63"/>
    <w:rsid w:val="0000085F"/>
    <w:rsid w:val="00032339"/>
    <w:rsid w:val="000D47EA"/>
    <w:rsid w:val="001977A9"/>
    <w:rsid w:val="001F4248"/>
    <w:rsid w:val="0022403E"/>
    <w:rsid w:val="0030229B"/>
    <w:rsid w:val="003278D8"/>
    <w:rsid w:val="0034499B"/>
    <w:rsid w:val="00351A75"/>
    <w:rsid w:val="003A23A3"/>
    <w:rsid w:val="003D5CC9"/>
    <w:rsid w:val="00496F2F"/>
    <w:rsid w:val="005D7063"/>
    <w:rsid w:val="006361DF"/>
    <w:rsid w:val="006C3348"/>
    <w:rsid w:val="006F2149"/>
    <w:rsid w:val="0070288A"/>
    <w:rsid w:val="007F5097"/>
    <w:rsid w:val="008212A3"/>
    <w:rsid w:val="00862550"/>
    <w:rsid w:val="00A20CB4"/>
    <w:rsid w:val="00B03235"/>
    <w:rsid w:val="00B6785E"/>
    <w:rsid w:val="00BD48D0"/>
    <w:rsid w:val="00C57C92"/>
    <w:rsid w:val="00CF0472"/>
    <w:rsid w:val="00D47FCB"/>
    <w:rsid w:val="00D67A9E"/>
    <w:rsid w:val="00DA797E"/>
    <w:rsid w:val="00DF0EA9"/>
    <w:rsid w:val="00E052BD"/>
    <w:rsid w:val="00EE55EA"/>
    <w:rsid w:val="00F032AE"/>
    <w:rsid w:val="00F506EA"/>
    <w:rsid w:val="00F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65AF"/>
  <w15:chartTrackingRefBased/>
  <w15:docId w15:val="{89588B98-110C-4561-B8AE-55A2369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06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link w:val="Otsikko5Char"/>
    <w:uiPriority w:val="9"/>
    <w:qFormat/>
    <w:rsid w:val="00C57C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D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212A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CF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06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ki">
    <w:name w:val="Hyperlink"/>
    <w:basedOn w:val="Kappaleenoletusfontti"/>
    <w:uiPriority w:val="99"/>
    <w:unhideWhenUsed/>
    <w:rsid w:val="00D67A9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7A9E"/>
    <w:rPr>
      <w:color w:val="605E5C"/>
      <w:shd w:val="clear" w:color="auto" w:fill="E1DFDD"/>
    </w:rPr>
  </w:style>
  <w:style w:type="character" w:customStyle="1" w:styleId="Otsikko5Char">
    <w:name w:val="Otsikko 5 Char"/>
    <w:basedOn w:val="Kappaleenoletusfontti"/>
    <w:link w:val="Otsikko5"/>
    <w:uiPriority w:val="9"/>
    <w:rsid w:val="00C57C9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5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85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29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62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21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77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181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449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00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olshero.com/problem-solving/soft-systems-methodology-s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odix.fi/2014/05/17/anttila-pirkko-tutkimisen-taito-ja-tiedon-hankint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2025-06-12T09:22:00Z</dcterms:created>
  <dcterms:modified xsi:type="dcterms:W3CDTF">2025-06-12T09:22:00Z</dcterms:modified>
</cp:coreProperties>
</file>