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47AC" w14:textId="7FBA907E" w:rsidR="004F6778" w:rsidRPr="00407B16" w:rsidRDefault="004F6778" w:rsidP="004F6778">
      <w:r>
        <w:rPr>
          <w:b/>
          <w:sz w:val="28"/>
        </w:rPr>
        <w:t xml:space="preserve">OSA 1 / Testaa tietosi (H5P)</w:t>
      </w:r>
      <w:r>
        <w:rPr>
          <w:b/>
          <w:sz w:val="28"/>
        </w:rPr>
        <w:br/>
      </w:r>
      <w:r>
        <w:rPr>
          <w:b/>
        </w:rPr>
        <w:br/>
      </w:r>
      <w:r>
        <w:rPr>
          <w:b/>
        </w:rPr>
        <w:t xml:space="preserve">1) Mikä seuraavista väittämistä kuvaa mikrosisältöä ja mikro-oppimista?</w:t>
      </w:r>
      <w:r>
        <w:t xml:space="preserve"> </w:t>
      </w:r>
      <w:r>
        <w:br/>
      </w:r>
      <w:r>
        <w:t xml:space="preserve">Tiedon jakaminen pieniin palasiin parantaa keskittymistä ja vähentää kognitiivista kuormitusta </w:t>
      </w:r>
      <w:r>
        <w:br/>
      </w:r>
      <w:r>
        <w:t xml:space="preserve">*Totta!</w:t>
      </w:r>
      <w:r>
        <w:t xml:space="preserve"> </w:t>
      </w:r>
      <w:r>
        <w:t xml:space="preserve">Mikro-oppimisen on todettu olevan aivoystävällistä, sillä keskittyminen lyhyisiin kokonaisuuksiin on tehokas tapa painaa mieleen tietoa</w:t>
      </w:r>
      <w:r>
        <w:br/>
      </w:r>
      <w:r>
        <w:t xml:space="preserve">*Mikro-oppimisen on todettu olevan aivoystävällistä, sillä keskittyminen lyhyisiin kokonaisuuksiin on tehokas tapa painaa mieleen tietoa</w:t>
      </w:r>
      <w:r>
        <w:br/>
      </w:r>
      <w:r>
        <w:rPr>
          <w:b/>
        </w:rPr>
        <w:t xml:space="preserve">2) Mikro-oppiminen sopii kaikenlaisten aiheiden opiskeluun</w:t>
      </w:r>
      <w:r>
        <w:br/>
      </w:r>
      <w:r>
        <w:t xml:space="preserve">*Mikro-oppiminen ja mikrosisällöt voivat olla hyvin tehokkaita tapoja monien eri aiheiden opiskeluun, mutta aiheet, jotka edellyttävät syvällistä ymmärrystä ja kriittistä ajattelua, vaativat usein kokonaisvaltaisempia oppimiskokemuksia.</w:t>
      </w:r>
      <w:r>
        <w:br/>
      </w:r>
      <w:r>
        <w:rPr>
          <w:b/>
        </w:rPr>
        <w:t xml:space="preserve">3) Mikrosisältöjä ja mikro-oppimista ei voida arvioida</w:t>
      </w:r>
      <w:r>
        <w:br/>
      </w:r>
      <w:r>
        <w:t xml:space="preserve">* Arvioiminen tukee oppimista.</w:t>
      </w:r>
      <w:r>
        <w:t xml:space="preserve"> </w:t>
      </w:r>
      <w:r>
        <w:t xml:space="preserve">Mikrosisältöön kannattaa sisällyttää arviointeja, kuten lyhyitä ja säännöllisesti toistuvia monivalintatestejä, joista oppijat saavat heti automaattisesti palautteen.</w:t>
      </w:r>
      <w:r>
        <w:t xml:space="preserve"> </w:t>
      </w:r>
      <w:r>
        <w:t xml:space="preserve">Oppimisen tukemiseksi palautetta on hyvä antaa myös vääristä vastauksista, jotta oppija ymmärtää, miksi hänen vastauksensa oli väärin.</w:t>
      </w:r>
      <w:r>
        <w:t xml:space="preserve"> </w:t>
      </w:r>
      <w:r>
        <w:br/>
      </w:r>
      <w:r>
        <w:rPr>
          <w:b/>
        </w:rPr>
        <w:t xml:space="preserve">4) Mitkä seuraavista mikrosisältöä ja mikro-oppimista koskevista väittämistä ovat totta?</w:t>
      </w:r>
      <w:r>
        <w:rPr>
          <w:b/>
        </w:rPr>
        <w:br/>
      </w:r>
      <w:r>
        <w:t xml:space="preserve">Oppiminen voi olla sitouttavampaa ja vuorovaikutteisempaa</w:t>
      </w:r>
      <w:r>
        <w:br/>
      </w:r>
      <w:r>
        <w:t xml:space="preserve">*Tämä pitää paikkansa erityisesti käytettäessä monipuolisesti eri multimediamuotoja, kuten videoita, infografiikkaa, tietovisoja ja interaktiivisia simulaatioita.</w:t>
      </w:r>
      <w:r>
        <w:t xml:space="preserve"> </w:t>
      </w:r>
      <w:r>
        <w:br/>
      </w:r>
      <w:r>
        <w:t xml:space="preserve">Unohtamista voidaan vähentää esittämällä vain olennaisimmat tiedot</w:t>
      </w:r>
      <w:r>
        <w:br/>
      </w:r>
      <w:r>
        <w:t xml:space="preserve">*Kun tieto on jaettu pieniin palasiin, oppijoiden on helppo löytää tarvitsemansa tiedot eikä heille aiheudu kuormitusta tarpeettomasta tiedosta.</w:t>
      </w:r>
      <w:r>
        <w:t xml:space="preserve"> </w:t>
      </w:r>
      <w:r>
        <w:br/>
      </w:r>
      <w:r>
        <w:t xml:space="preserve">Oppimistavoitteita tulisi olla useita henkilökohtaistamisen mahdollistamiseksi</w:t>
      </w:r>
      <w:r>
        <w:br/>
      </w:r>
      <w:r>
        <w:t xml:space="preserve">*Yhteen oppimistavoitteeseen keskittyminen parantaa mikrosisällön tehokkuutta, sillä oppijan työmuisti ei kuormitu liiallisesta tiedosta.</w:t>
      </w:r>
      <w:r>
        <w:t xml:space="preserve"> </w:t>
      </w:r>
      <w:r>
        <w:br/>
      </w:r>
      <w:r>
        <w:t xml:space="preserve">Mikro-oppiminen ei voi tarjota oppijoille henkilökohtaistettuja oppimispolkuja</w:t>
      </w:r>
      <w:r>
        <w:br/>
      </w:r>
      <w:r>
        <w:t xml:space="preserve">*Mikro-oppiminen tarjoaa mahdollisuuden tuoda oppimispolkuun muunneltavuutta ja sallii oppijoiden tutkia, mitä heidän tarvitsee tietää tai mikä kiinnostaa heitä</w:t>
      </w:r>
    </w:p>
    <w:p w14:paraId="11A260E9" w14:textId="50EC3418" w:rsidR="004F6778" w:rsidRPr="006400A4" w:rsidRDefault="004F6778" w:rsidP="004F6778">
      <w:pPr>
        <w:rPr>
          <w:b/>
          <w:bCs/>
        </w:rPr>
      </w:pPr>
      <w:r>
        <w:rPr>
          <w:b/>
        </w:rPr>
        <w:t xml:space="preserve">5) Raahaa ja pudota  </w:t>
      </w:r>
      <w:r>
        <w:rPr>
          <w:b/>
        </w:rPr>
        <w:br/>
      </w:r>
      <w:r>
        <w:rPr>
          <w:b/>
        </w:rPr>
        <w:br/>
      </w:r>
      <w:r>
        <w:t xml:space="preserve">helposti skaalautuvaa / sitouttavampaa ja vuorovaikutteisempaa / henkilökohtaistettuja oppimispolkuja / tiedon mieleen painamista</w:t>
      </w:r>
    </w:p>
    <w:p w14:paraId="1D6C92CE" w14:textId="77777777" w:rsidR="004F6778" w:rsidRDefault="004F6778" w:rsidP="004F6778">
      <w:r>
        <w:t xml:space="preserve">Mikrosisältö on jaettu sopiviin annospaloihin, on tarkasti kohdennettua ja sitouttavaa, minkä sanotaan parantavan xxxx.</w:t>
      </w:r>
    </w:p>
    <w:p w14:paraId="6948993D" w14:textId="77777777" w:rsidR="004F6778" w:rsidRPr="006400A4" w:rsidRDefault="004F6778" w:rsidP="004F6778">
      <w:r>
        <w:t xml:space="preserve">Mikro-oppiminen on xxxx, ja se kokoaa yhteen suuria määriä oppijoita eri paikkakunnilta.</w:t>
      </w:r>
      <w:r>
        <w:br/>
      </w:r>
      <w:r>
        <w:t xml:space="preserve">Mikrosisällössä suositaan eri multimediamuotojen, kuten videoiden, infograafien, tietovisojen ja interaktiivisten simulaatioiden, käyttöä, mikä tekee oppimisesta xxxx</w:t>
      </w:r>
      <w:r>
        <w:br/>
      </w:r>
      <w:r>
        <w:t xml:space="preserve">Mikro-oppiminen tarjoaa mahdollisuuden tuoda oppimispolkuun muunneltavuutta ja rakentaa xxxx</w:t>
      </w:r>
      <w:r>
        <w:t xml:space="preserve"> </w:t>
      </w:r>
    </w:p>
    <w:p w14:paraId="14DB830D" w14:textId="77777777" w:rsidR="004F6778" w:rsidRPr="004F6778" w:rsidRDefault="004F6778" w:rsidP="005C5F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9F8D9D2" w14:textId="4387D195" w:rsidR="005C5FE2" w:rsidRPr="005C5FE2" w:rsidRDefault="005C5FE2" w:rsidP="005C5FE2">
      <w:pPr>
        <w:rPr>
          <w:b/>
          <w:bCs/>
        </w:rPr>
      </w:pPr>
      <w:r>
        <w:rPr>
          <w:b/>
          <w:sz w:val="28"/>
        </w:rPr>
        <w:t xml:space="preserve">OSA 2 / Testaa tietosi (H5P)</w:t>
      </w: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</w:rPr>
        <w:t xml:space="preserve">1) Miten mikrosisältö pitäisi suunnitella, jotta käyttäjät voidaan sitouttaa tehokkaasti?</w:t>
      </w:r>
    </w:p>
    <w:p w14:paraId="7AC90A0D" w14:textId="77777777" w:rsidR="005C5FE2" w:rsidRPr="005C5FE2" w:rsidRDefault="005C5FE2" w:rsidP="00B4451F">
      <w:pPr>
        <w:spacing w:after="0"/>
      </w:pPr>
      <w:r>
        <w:t xml:space="preserve">A) Sisällyttämällä siihen mahdollisimman paljon tietoa.</w:t>
      </w:r>
    </w:p>
    <w:p w14:paraId="0D93A0D8" w14:textId="77777777" w:rsidR="005C5FE2" w:rsidRPr="005C5FE2" w:rsidRDefault="005C5FE2" w:rsidP="00B4451F">
      <w:pPr>
        <w:spacing w:after="0"/>
      </w:pPr>
      <w:r>
        <w:t xml:space="preserve">(Väärin. Hyvällä mikrosisällöllä on selkeä tavoite, ja siinä keskitytään vain yhteen aiheeseen.)</w:t>
      </w:r>
    </w:p>
    <w:p w14:paraId="738E255B" w14:textId="77777777" w:rsidR="005C5FE2" w:rsidRPr="005C5FE2" w:rsidRDefault="005C5FE2" w:rsidP="00B4451F">
      <w:pPr>
        <w:spacing w:after="0"/>
      </w:pPr>
      <w:r>
        <w:t xml:space="preserve">B) Käyttämällä interaktiivisia elementtejä ja multimediaa.</w:t>
      </w:r>
      <w:r>
        <w:t xml:space="preserve"> </w:t>
      </w:r>
    </w:p>
    <w:p w14:paraId="2F3BF850" w14:textId="67E80C2A" w:rsidR="005C5FE2" w:rsidRPr="005C5FE2" w:rsidRDefault="005C5FE2" w:rsidP="00B4451F">
      <w:pPr>
        <w:spacing w:after="0"/>
      </w:pPr>
      <w:r>
        <w:t xml:space="preserve">(Oikein. Hyvässä mikrosisällössä käytetään monia erilaisia vuorovaikutteisia elementtejä ja eri mediamuotoja.)</w:t>
      </w:r>
    </w:p>
    <w:p w14:paraId="2AB1F067" w14:textId="77777777" w:rsidR="005C5FE2" w:rsidRPr="005C5FE2" w:rsidRDefault="005C5FE2" w:rsidP="00B4451F">
      <w:pPr>
        <w:spacing w:after="0"/>
      </w:pPr>
      <w:r>
        <w:t xml:space="preserve">C) Keskittymällä yksinomaan tekstipohjaiseen sisältöön.</w:t>
      </w:r>
    </w:p>
    <w:p w14:paraId="07606302" w14:textId="77777777" w:rsidR="005C5FE2" w:rsidRPr="005C5FE2" w:rsidRDefault="005C5FE2" w:rsidP="00B4451F">
      <w:pPr>
        <w:spacing w:after="0"/>
      </w:pPr>
      <w:r>
        <w:t xml:space="preserve">(Väärin. Hyvässä mikrosisällössä käytetään monia erilaisia vuorovaikutteisia elementtejä ja eri mediamuotoja.)</w:t>
      </w:r>
    </w:p>
    <w:p w14:paraId="17C2F110" w14:textId="77777777" w:rsidR="005C5FE2" w:rsidRPr="005C5FE2" w:rsidRDefault="005C5FE2" w:rsidP="00B4451F">
      <w:pPr>
        <w:spacing w:after="0"/>
      </w:pPr>
      <w:r>
        <w:t xml:space="preserve">D) Välttämällä vuorovaikutusta käyttäjien kanssa.</w:t>
      </w:r>
    </w:p>
    <w:p w14:paraId="2CA6A22B" w14:textId="46D4CF5C" w:rsidR="005C5FE2" w:rsidRPr="005C5FE2" w:rsidRDefault="005C5FE2" w:rsidP="00B4451F">
      <w:pPr>
        <w:spacing w:after="0"/>
      </w:pPr>
      <w:r>
        <w:t xml:space="preserve">(Väärin. Vuorovaikutus voi parantaa oppijoiden motivaatiota ja auttaa muodostamaan yhteyksiä aiempiin kokemuksiin.)</w:t>
      </w:r>
    </w:p>
    <w:p w14:paraId="0FA81DAC" w14:textId="77777777" w:rsidR="005C5FE2" w:rsidRPr="005C5FE2" w:rsidRDefault="005C5FE2" w:rsidP="005C5FE2">
      <w:pPr>
        <w:rPr>
          <w:lang w:val="en-US"/>
        </w:rPr>
      </w:pPr>
    </w:p>
    <w:p w14:paraId="38F10FE5" w14:textId="285A1F79" w:rsidR="005C5FE2" w:rsidRPr="005C5FE2" w:rsidRDefault="005C5FE2" w:rsidP="005C5FE2">
      <w:pPr>
        <w:rPr>
          <w:b/>
          <w:bCs/>
        </w:rPr>
      </w:pPr>
      <w:r>
        <w:rPr>
          <w:b/>
        </w:rPr>
        <w:t xml:space="preserve">2) Mikä seuraavista on hyvän mikrosisällön ominaisuus?</w:t>
      </w:r>
    </w:p>
    <w:p w14:paraId="12FB91D2" w14:textId="77777777" w:rsidR="005C5FE2" w:rsidRPr="005C5FE2" w:rsidRDefault="005C5FE2" w:rsidP="00B4451F">
      <w:pPr>
        <w:spacing w:after="0"/>
      </w:pPr>
      <w:r>
        <w:t xml:space="preserve">A) Sisältää vain vähän vuorovaikutteisia elementtejä.</w:t>
      </w:r>
    </w:p>
    <w:p w14:paraId="5815DFA8" w14:textId="77777777" w:rsidR="005C5FE2" w:rsidRPr="005C5FE2" w:rsidRDefault="005C5FE2" w:rsidP="00B4451F">
      <w:pPr>
        <w:spacing w:after="0"/>
      </w:pPr>
      <w:r>
        <w:t xml:space="preserve">(Väärin. Hyvässä mikrosisällössä käytetään monia erilaisia vuorovaikutteisia elementtejä ja eri mediamuotoja.)</w:t>
      </w:r>
    </w:p>
    <w:p w14:paraId="5A321CFA" w14:textId="77777777" w:rsidR="005C5FE2" w:rsidRPr="005C5FE2" w:rsidRDefault="005C5FE2" w:rsidP="00B4451F">
      <w:pPr>
        <w:spacing w:after="0"/>
      </w:pPr>
      <w:r>
        <w:t xml:space="preserve">B):</w:t>
      </w:r>
      <w:r>
        <w:t xml:space="preserve"> </w:t>
      </w:r>
      <w:r>
        <w:t xml:space="preserve">Ei sisällä linkkejä maksuttomiin oppimisresursseihin.</w:t>
      </w:r>
    </w:p>
    <w:p w14:paraId="4F8E80B4" w14:textId="13DA961F" w:rsidR="005C5FE2" w:rsidRPr="005C5FE2" w:rsidRDefault="005C5FE2" w:rsidP="00B4451F">
      <w:pPr>
        <w:spacing w:after="0"/>
      </w:pPr>
      <w:r>
        <w:t xml:space="preserve">(Väärin. Linkit maksuttomiin oppimisresursseihin ovat tärkeitä, jotta oppijat voivat syventää tietämystään ilman, että heidän tarvitsee maksaa resurssien käytöstä.)</w:t>
      </w:r>
    </w:p>
    <w:p w14:paraId="28EC6A16" w14:textId="77777777" w:rsidR="005C5FE2" w:rsidRPr="005C5FE2" w:rsidRDefault="005C5FE2" w:rsidP="00B4451F">
      <w:pPr>
        <w:spacing w:after="0"/>
      </w:pPr>
      <w:r>
        <w:t xml:space="preserve">C) Sisältää useita tavoitteita.</w:t>
      </w:r>
      <w:r>
        <w:t xml:space="preserve"> </w:t>
      </w:r>
    </w:p>
    <w:p w14:paraId="10AE88AA" w14:textId="77777777" w:rsidR="005C5FE2" w:rsidRPr="005C5FE2" w:rsidRDefault="005C5FE2" w:rsidP="00B4451F">
      <w:pPr>
        <w:spacing w:after="0"/>
      </w:pPr>
      <w:r>
        <w:t xml:space="preserve">(Väärin. Hyvällä mikrosisällöllä on selkeä tavoite, ja siinä keskitytään vain yhteen aiheeseen.)</w:t>
      </w:r>
    </w:p>
    <w:p w14:paraId="12BD9DDA" w14:textId="77777777" w:rsidR="005C5FE2" w:rsidRPr="005C5FE2" w:rsidRDefault="005C5FE2" w:rsidP="00B4451F">
      <w:pPr>
        <w:spacing w:after="0"/>
      </w:pPr>
      <w:r>
        <w:t xml:space="preserve">D) Useita mikrosisältöjä voidaan pinota suuremmiksi kokonaisuuksiksi.</w:t>
      </w:r>
    </w:p>
    <w:p w14:paraId="0F5D8199" w14:textId="13D31FD8" w:rsidR="005C5FE2" w:rsidRPr="005C5FE2" w:rsidRDefault="005C5FE2" w:rsidP="00B4451F">
      <w:pPr>
        <w:spacing w:after="0"/>
      </w:pPr>
      <w:r>
        <w:t xml:space="preserve">(Oikein. Kun mikrosisältöjä voidaan koota suuremmista kokonaisuuksiksi, voidaan luoda oppimispolkuja ja oppija voi muodostaa laajemman käsityksen aiheesta.)</w:t>
      </w:r>
    </w:p>
    <w:p w14:paraId="1141966A" w14:textId="77777777" w:rsidR="005C5FE2" w:rsidRPr="005C5FE2" w:rsidRDefault="005C5FE2" w:rsidP="005C5FE2">
      <w:pPr>
        <w:rPr>
          <w:lang w:val="en-US"/>
        </w:rPr>
      </w:pPr>
    </w:p>
    <w:p w14:paraId="13E7081F" w14:textId="34A629A4" w:rsidR="005C5FE2" w:rsidRPr="005C5FE2" w:rsidRDefault="005C5FE2" w:rsidP="005C5FE2">
      <w:pPr>
        <w:rPr>
          <w:b/>
          <w:bCs/>
        </w:rPr>
      </w:pPr>
      <w:r>
        <w:rPr>
          <w:b/>
        </w:rPr>
        <w:t xml:space="preserve">3) Millainen kirjoitus- tai puhetyyli toimii parhaiten videoilla ja podcasteissa: aktiivinen vai passiivinen?</w:t>
      </w:r>
      <w:r>
        <w:rPr>
          <w:b/>
        </w:rPr>
        <w:t xml:space="preserve"> </w:t>
      </w:r>
      <w:r>
        <w:rPr>
          <w:b/>
        </w:rPr>
        <w:t xml:space="preserve">Valitse oikeat vastaukset.</w:t>
      </w:r>
    </w:p>
    <w:p w14:paraId="212F3BCB" w14:textId="77777777" w:rsidR="005C5FE2" w:rsidRPr="005C5FE2" w:rsidRDefault="005C5FE2" w:rsidP="00B4451F">
      <w:pPr>
        <w:spacing w:after="0"/>
      </w:pPr>
      <w:r>
        <w:t xml:space="preserve">A) On parempi, että et näytä oppijoille persoonallisuuttasi.</w:t>
      </w:r>
    </w:p>
    <w:p w14:paraId="2C15ACDE" w14:textId="2D061E5C" w:rsidR="005C5FE2" w:rsidRPr="005C5FE2" w:rsidRDefault="005C5FE2" w:rsidP="00B4451F">
      <w:pPr>
        <w:spacing w:after="0"/>
      </w:pPr>
      <w:r>
        <w:t xml:space="preserve">(Väärin. Päin vastoin: ole inhimillinen ja läsnä.</w:t>
      </w:r>
      <w:r>
        <w:t xml:space="preserve"> </w:t>
      </w:r>
      <w:r>
        <w:t xml:space="preserve">Älä pelkää näyttää oppijoille persoonallisuuttasi.</w:t>
      </w:r>
      <w:r>
        <w:t xml:space="preserve"> </w:t>
      </w:r>
      <w:r>
        <w:t xml:space="preserve">Olemalla oma itsesi voit tehdä haastavista aiheista helpommin lähestyttäviä ja ymmärrettäviä sekä oppimiskokemuksesta mielekkäämmän ja mieleenpainuvamman.)</w:t>
      </w:r>
    </w:p>
    <w:p w14:paraId="56959D7C" w14:textId="3110250D" w:rsidR="005C5FE2" w:rsidRPr="005C5FE2" w:rsidRDefault="005C5FE2" w:rsidP="00B4451F">
      <w:pPr>
        <w:spacing w:after="0"/>
      </w:pPr>
      <w:r>
        <w:t xml:space="preserve">B) Käytä kolmatta persoonaa, esimerkiksi ”Opettajanne on...”</w:t>
      </w:r>
    </w:p>
    <w:p w14:paraId="44C779E9" w14:textId="410265A5" w:rsidR="005C5FE2" w:rsidRPr="005C5FE2" w:rsidRDefault="005C5FE2" w:rsidP="00B4451F">
      <w:pPr>
        <w:spacing w:after="0"/>
      </w:pPr>
      <w:r>
        <w:t xml:space="preserve">(Väärin. Käytä aktiivisia verbimuotoja ja puhuttele oppijoita suoraan, esimerkiksi ”Olen Cai ja olen taustaltani kasvatustieteilijä...”)</w:t>
      </w:r>
    </w:p>
    <w:p w14:paraId="339CADA5" w14:textId="77777777" w:rsidR="005C5FE2" w:rsidRPr="005C5FE2" w:rsidRDefault="005C5FE2" w:rsidP="00B4451F">
      <w:pPr>
        <w:spacing w:after="0"/>
      </w:pPr>
      <w:r>
        <w:t xml:space="preserve">C) Puhuttele oppijaa suoraan, esimerkiksi ”Tällä kurssilla sinä opit...”</w:t>
      </w:r>
    </w:p>
    <w:p w14:paraId="1CBE7028" w14:textId="6724200D" w:rsidR="005C5FE2" w:rsidRPr="005C5FE2" w:rsidRDefault="005C5FE2" w:rsidP="00B4451F">
      <w:pPr>
        <w:spacing w:after="0"/>
      </w:pPr>
      <w:r>
        <w:t xml:space="preserve">(Oikein.</w:t>
      </w:r>
      <w:r>
        <w:t xml:space="preserve"> </w:t>
      </w:r>
      <w:r>
        <w:t xml:space="preserve">Kun puhuttelet oppijoita suoraan, sisältö tuntuu henkilökohtaisemmalta ja merkityksellisemmältä.</w:t>
      </w:r>
      <w:r>
        <w:t xml:space="preserve"> </w:t>
      </w:r>
      <w:r>
        <w:t xml:space="preserve">Oppija kokee, että juuri hänet huomioidaan ja hänestä välitetään.)</w:t>
      </w:r>
    </w:p>
    <w:p w14:paraId="50E16082" w14:textId="51E576A8" w:rsidR="005C5FE2" w:rsidRPr="005C5FE2" w:rsidRDefault="005C5FE2" w:rsidP="00B4451F">
      <w:pPr>
        <w:spacing w:after="0"/>
      </w:pPr>
      <w:r>
        <w:t xml:space="preserve">D) Puhu neutraalisti, esimerkiksi ”Tällä kurssilla käsitellään...”</w:t>
      </w:r>
    </w:p>
    <w:p w14:paraId="71403AFB" w14:textId="0398E7CF" w:rsidR="005C5FE2" w:rsidRPr="005C5FE2" w:rsidRDefault="005C5FE2" w:rsidP="00B4451F">
      <w:pPr>
        <w:spacing w:after="0"/>
      </w:pPr>
      <w:r>
        <w:t xml:space="preserve">(Väärin. Puhuttele oppijoita suoraan, esimerkiksi ”Tällä kurssilla sinä opit…”</w:t>
      </w:r>
      <w:r>
        <w:t xml:space="preserve"> </w:t>
      </w:r>
      <w:r>
        <w:t xml:space="preserve">Tämä motivoi oppijoita ja innostaa heitä panostamaan oppimisprosessiin.</w:t>
      </w:r>
      <w:r>
        <w:t xml:space="preserve"> </w:t>
      </w:r>
      <w:r>
        <w:t xml:space="preserve">Heidän voi olla helpompi ottaa vastuu omasta oppimisestaan.)</w:t>
      </w:r>
    </w:p>
    <w:p w14:paraId="4823B4A1" w14:textId="77777777" w:rsidR="005C5FE2" w:rsidRPr="005C5FE2" w:rsidRDefault="005C5FE2" w:rsidP="00B4451F">
      <w:pPr>
        <w:spacing w:after="0"/>
      </w:pPr>
      <w:r>
        <w:t xml:space="preserve">E) Ennakoi, mitä kysymyksiä oppijat saattaisivat esittää, ja vastaa niihin kurssimateriaalia laatiessasi.</w:t>
      </w:r>
    </w:p>
    <w:p w14:paraId="1CD571A9" w14:textId="77777777" w:rsidR="005C5FE2" w:rsidRPr="005C5FE2" w:rsidRDefault="005C5FE2" w:rsidP="00B4451F">
      <w:pPr>
        <w:spacing w:after="0"/>
      </w:pPr>
      <w:r>
        <w:t xml:space="preserve">(Oikein. Ennakoimalla mahdollisia kysymyksiä ja vastaamalla niihin voit selkeyttää monimutkaisia aiheita ja tehdä oppijoiden oppimiskokemuksesta kattavamman.)</w:t>
      </w:r>
    </w:p>
    <w:p w14:paraId="43762CD2" w14:textId="77777777" w:rsidR="005C5FE2" w:rsidRPr="005C5FE2" w:rsidRDefault="005C5FE2" w:rsidP="005C5FE2">
      <w:pPr>
        <w:rPr>
          <w:lang w:val="en-US"/>
        </w:rPr>
      </w:pPr>
    </w:p>
    <w:p w14:paraId="06132A7B" w14:textId="5DC9C1B3" w:rsidR="005C5FE2" w:rsidRPr="005C5FE2" w:rsidRDefault="005C5FE2" w:rsidP="00B4451F">
      <w:pPr>
        <w:spacing w:after="0"/>
      </w:pPr>
      <w:r>
        <w:rPr>
          <w:b/>
        </w:rPr>
        <w:t xml:space="preserve">4) Mikä seuraavista vaihtoehdoista pitää paikkansa podcastien ja videoiden laatimisen suhteen?</w:t>
      </w:r>
      <w:r>
        <w:rPr>
          <w:b/>
        </w:rPr>
        <w:br/>
      </w:r>
      <w:r>
        <w:rPr>
          <w:b/>
        </w:rPr>
        <w:br/>
      </w:r>
      <w:r>
        <w:t xml:space="preserve">A) Improvisoi. Älä kirjoita puhettasi sanasta sanaan.</w:t>
      </w:r>
      <w:r>
        <w:t xml:space="preserve"> </w:t>
      </w:r>
    </w:p>
    <w:p w14:paraId="285166A2" w14:textId="2018DAA7" w:rsidR="005C5FE2" w:rsidRPr="005C5FE2" w:rsidRDefault="005C5FE2" w:rsidP="00B4451F">
      <w:pPr>
        <w:spacing w:after="0"/>
      </w:pPr>
      <w:r>
        <w:t xml:space="preserve">(Väärin. Kun olet kirjoittanut puheesi ylös, viestisi on selkeämpi ja johdonmukaisempi.</w:t>
      </w:r>
      <w:r>
        <w:t xml:space="preserve"> </w:t>
      </w:r>
      <w:r>
        <w:t xml:space="preserve">Käsikirjoitus parantaa lopputuotteen laatua.)</w:t>
      </w:r>
      <w:r>
        <w:t xml:space="preserve"> </w:t>
      </w:r>
    </w:p>
    <w:p w14:paraId="55DB264C" w14:textId="77777777" w:rsidR="005C5FE2" w:rsidRPr="005C5FE2" w:rsidRDefault="005C5FE2" w:rsidP="00B4451F">
      <w:pPr>
        <w:spacing w:after="0"/>
      </w:pPr>
      <w:r>
        <w:t xml:space="preserve">B) Jos teet virheen, aloita aina uudelleen alusta.</w:t>
      </w:r>
      <w:r>
        <w:t xml:space="preserve"> </w:t>
      </w:r>
    </w:p>
    <w:p w14:paraId="53591C75" w14:textId="46493DBF" w:rsidR="005C5FE2" w:rsidRPr="005C5FE2" w:rsidRDefault="005C5FE2" w:rsidP="00B4451F">
      <w:pPr>
        <w:spacing w:after="0"/>
      </w:pPr>
      <w:r>
        <w:t xml:space="preserve">(Väärin. Jos teet virheen, keskeytä tallennus, käynnistä se ja yritä uudelleen.</w:t>
      </w:r>
      <w:r>
        <w:t xml:space="preserve"> </w:t>
      </w:r>
      <w:r>
        <w:t xml:space="preserve">Virheen voi editoida helposti pois, jos pidät lyhyen tauon sen jälkeen.)</w:t>
      </w:r>
    </w:p>
    <w:p w14:paraId="1CA58F18" w14:textId="61D94195" w:rsidR="005C5FE2" w:rsidRPr="005C5FE2" w:rsidRDefault="005C5FE2" w:rsidP="00B4451F">
      <w:pPr>
        <w:spacing w:after="0"/>
      </w:pPr>
      <w:r>
        <w:t xml:space="preserve">C) Pyri käyttämään selkeää ja luontevaa kieltä ja idiomaattisia ilmauksia.</w:t>
      </w:r>
    </w:p>
    <w:p w14:paraId="166F565A" w14:textId="67637BD3" w:rsidR="005C5FE2" w:rsidRPr="005C5FE2" w:rsidRDefault="005C5FE2" w:rsidP="00B4451F">
      <w:pPr>
        <w:spacing w:after="0"/>
      </w:pPr>
      <w:r>
        <w:t xml:space="preserve">(Oikein. Muista, että kirjoitettu kieli on monimutkaisempaa kuin puhuttu kieli.)</w:t>
      </w:r>
    </w:p>
    <w:p w14:paraId="48506AE0" w14:textId="77777777" w:rsidR="005C5FE2" w:rsidRPr="005C5FE2" w:rsidRDefault="005C5FE2" w:rsidP="00B4451F">
      <w:pPr>
        <w:spacing w:after="0"/>
      </w:pPr>
      <w:r>
        <w:t xml:space="preserve">D) Älä lisää itsellesi muistiinpanoja käsikirjoitukseen.</w:t>
      </w:r>
      <w:r>
        <w:t xml:space="preserve"> </w:t>
      </w:r>
    </w:p>
    <w:p w14:paraId="5020E559" w14:textId="1FD5E68B" w:rsidR="005C5FE2" w:rsidRPr="005C5FE2" w:rsidRDefault="005C5FE2" w:rsidP="00B4451F">
      <w:pPr>
        <w:spacing w:after="0"/>
      </w:pPr>
      <w:r>
        <w:t xml:space="preserve">(Väärin. Kun sinulla on muistiinpanoja, sinun on helpompi välittää selkeä ja johdonmukainen viesti.</w:t>
      </w:r>
      <w:r>
        <w:t xml:space="preserve"> </w:t>
      </w:r>
      <w:r>
        <w:t xml:space="preserve">Käsikirjoitus auttaa välttämään tarpeettomia taukoja ja epäröintiä, jolloin tallentaminen käy sujuvammin ja nopeammin.)</w:t>
      </w:r>
    </w:p>
    <w:p w14:paraId="190B563C" w14:textId="77777777" w:rsidR="005C5FE2" w:rsidRPr="005C5FE2" w:rsidRDefault="005C5FE2" w:rsidP="005C5FE2">
      <w:pPr>
        <w:rPr>
          <w:lang w:val="en-US"/>
        </w:rPr>
      </w:pPr>
    </w:p>
    <w:p w14:paraId="62F7F989" w14:textId="679A2CC8" w:rsidR="005C5FE2" w:rsidRPr="00640D35" w:rsidRDefault="005C5FE2" w:rsidP="005C5FE2">
      <w:pPr>
        <w:rPr>
          <w:b/>
          <w:bCs/>
        </w:rPr>
      </w:pPr>
      <w:r>
        <w:rPr>
          <w:b/>
        </w:rPr>
        <w:t xml:space="preserve">5) Kuinka voimme aktivoida oppijoita mikro-oppimisessa?</w:t>
      </w:r>
    </w:p>
    <w:p w14:paraId="5E2CF062" w14:textId="77777777" w:rsidR="005C5FE2" w:rsidRPr="005C5FE2" w:rsidRDefault="005C5FE2" w:rsidP="00B4451F">
      <w:pPr>
        <w:spacing w:after="0"/>
      </w:pPr>
      <w:r>
        <w:t xml:space="preserve">A) Pohdintakysymykset sitovat kurssisisällön muuhun materiaaliin.</w:t>
      </w:r>
      <w:r>
        <w:t xml:space="preserve"> </w:t>
      </w:r>
    </w:p>
    <w:p w14:paraId="7D0EC3DA" w14:textId="37EAA099" w:rsidR="005C5FE2" w:rsidRPr="005C5FE2" w:rsidRDefault="005C5FE2" w:rsidP="00B4451F">
      <w:pPr>
        <w:spacing w:after="0"/>
      </w:pPr>
      <w:r>
        <w:t xml:space="preserve">(Oikein. Pohdintakysymykset ovat tehokas tapa aktivoida oppijoita mikro-oppimisessa, sillä ne auttavat oppijoita yhdistämään kurssisisällön muuhun materiaaliin ja kannustavat syvällisempään pohdintaan.)</w:t>
      </w:r>
    </w:p>
    <w:p w14:paraId="3A7C83BF" w14:textId="7D9947CB" w:rsidR="005C5FE2" w:rsidRPr="005C5FE2" w:rsidRDefault="005C5FE2" w:rsidP="00B4451F">
      <w:pPr>
        <w:spacing w:after="0"/>
      </w:pPr>
      <w:r>
        <w:t xml:space="preserve">B):</w:t>
      </w:r>
      <w:r>
        <w:t xml:space="preserve"> </w:t>
      </w:r>
      <w:r>
        <w:t xml:space="preserve">Pohdintakysymykset auttavat oppijoita yhdistämään opittavan asian elämänkokemuksiinsa.</w:t>
      </w:r>
    </w:p>
    <w:p w14:paraId="55D71279" w14:textId="2C439286" w:rsidR="005C5FE2" w:rsidRPr="005C5FE2" w:rsidRDefault="005C5FE2" w:rsidP="00B4451F">
      <w:pPr>
        <w:spacing w:after="0"/>
      </w:pPr>
      <w:r>
        <w:t xml:space="preserve">(Oikein. Pohdintakysymykset ovat tehokas tapa aktivoida oppijoita mikro-oppimisessa, sillä ne auttavat oppijoita yhdistämään kurssisisällön heidän omiin kokemuksiinsa, mikä tekee oppimisesta omakohtaisempaa ja sitouttavampaa.)</w:t>
      </w:r>
    </w:p>
    <w:p w14:paraId="36EC8EDD" w14:textId="1BBF9831" w:rsidR="005C5FE2" w:rsidRPr="005C5FE2" w:rsidRDefault="005C5FE2" w:rsidP="00B4451F">
      <w:pPr>
        <w:spacing w:after="0"/>
      </w:pPr>
      <w:r>
        <w:t xml:space="preserve">C) Mikrosisällön ei tarvitse aktivoida oppijoita.</w:t>
      </w:r>
    </w:p>
    <w:p w14:paraId="2C318522" w14:textId="77777777" w:rsidR="005C5FE2" w:rsidRPr="005C5FE2" w:rsidRDefault="005C5FE2" w:rsidP="00B4451F">
      <w:pPr>
        <w:spacing w:after="0"/>
      </w:pPr>
      <w:r>
        <w:t xml:space="preserve">(Väärin. Vaikuttavan mikrosisällön pitäisi sitouttaa ja aktivoida oppijoita, jotta he voivat ymmärtää ja painaa materiaalin paremmin mieleensä.)</w:t>
      </w:r>
    </w:p>
    <w:p w14:paraId="02CD42D2" w14:textId="77777777" w:rsidR="005C5FE2" w:rsidRPr="005C5FE2" w:rsidRDefault="005C5FE2" w:rsidP="00B4451F">
      <w:pPr>
        <w:spacing w:after="0"/>
      </w:pPr>
      <w:r>
        <w:t xml:space="preserve">D) Tietovisojen tulisi olla tarpeeksi helppoja, jotta ne motivoivat oppijoita.</w:t>
      </w:r>
    </w:p>
    <w:p w14:paraId="1789211F" w14:textId="728F74D1" w:rsidR="005C5FE2" w:rsidRPr="005C5FE2" w:rsidRDefault="005C5FE2" w:rsidP="00B4451F">
      <w:pPr>
        <w:spacing w:after="0"/>
      </w:pPr>
      <w:r>
        <w:t xml:space="preserve">(Väärin. Tietovisat eivät tuo lisäarvoa, jos ne ovat liian helppoja.</w:t>
      </w:r>
      <w:r>
        <w:t xml:space="preserve"> </w:t>
      </w:r>
      <w:r>
        <w:t xml:space="preserve">Tietovisojen tulee tiivistää tärkeät asiat ja olla riittävän haastavia.)</w:t>
      </w:r>
    </w:p>
    <w:p w14:paraId="02C869E6" w14:textId="10071400" w:rsidR="005C5FE2" w:rsidRPr="005C5FE2" w:rsidRDefault="005C5FE2" w:rsidP="00B4451F">
      <w:pPr>
        <w:spacing w:after="0"/>
      </w:pPr>
      <w:r>
        <w:t xml:space="preserve">E) Tietovisan pitäisi tiivistää käsitellyn osan keskeinen sisältö.</w:t>
      </w:r>
    </w:p>
    <w:p w14:paraId="7F1E4374" w14:textId="2B320A19" w:rsidR="00220BE4" w:rsidRDefault="005C5FE2" w:rsidP="00B4451F">
      <w:pPr>
        <w:spacing w:after="0"/>
      </w:pPr>
      <w:r>
        <w:t xml:space="preserve">(Oikein. Tietovisat auttavat oppijoita kertaamaan ja muistamaan osiossa oppimansa keskeiset asiat.</w:t>
      </w:r>
      <w:r>
        <w:t xml:space="preserve"> </w:t>
      </w:r>
      <w:r>
        <w:t xml:space="preserve">Tietovisan avulla oppijat voivat tarkistaa, ovatko he ymmärtäneet ja sisäistäneet pääkäsitteet ja keskeisen tiedon.)</w:t>
      </w:r>
      <w:r>
        <w:br/>
      </w:r>
    </w:p>
    <w:p w14:paraId="73991EA3" w14:textId="31D4A37A" w:rsidR="00220BE4" w:rsidRPr="00220BE4" w:rsidRDefault="00220BE4" w:rsidP="00220BE4">
      <w:r>
        <w:rPr>
          <w:b/>
          <w:sz w:val="28"/>
        </w:rPr>
        <w:t xml:space="preserve">OSA 3 / Testaa tietosi (H5P)</w:t>
      </w:r>
      <w:r>
        <w:rPr>
          <w:b/>
          <w:sz w:val="28"/>
        </w:rPr>
        <w:br/>
      </w:r>
    </w:p>
    <w:p w14:paraId="54393598" w14:textId="0D2ED0EC" w:rsidR="00220BE4" w:rsidRPr="00220BE4" w:rsidRDefault="00E546B6" w:rsidP="00B4451F">
      <w:pPr>
        <w:spacing w:after="0"/>
        <w:rPr>
          <w:b/>
          <w:bCs/>
        </w:rPr>
      </w:pPr>
      <w:r>
        <w:rPr>
          <w:b/>
        </w:rPr>
        <w:t xml:space="preserve">1) Mikä seuraavista EI kuulu tuotantomallin Oppimismuotoilu-vaiheeseen?</w:t>
      </w:r>
    </w:p>
    <w:p w14:paraId="31C9F517" w14:textId="77777777" w:rsidR="00220BE4" w:rsidRPr="00220BE4" w:rsidRDefault="00220BE4" w:rsidP="00B4451F">
      <w:pPr>
        <w:spacing w:after="0"/>
      </w:pPr>
      <w:r>
        <w:t xml:space="preserve">A) Oppimistavoitteet</w:t>
      </w:r>
    </w:p>
    <w:p w14:paraId="2BCC4A46" w14:textId="77777777" w:rsidR="00220BE4" w:rsidRPr="00220BE4" w:rsidRDefault="00220BE4" w:rsidP="00B4451F">
      <w:pPr>
        <w:spacing w:after="0"/>
      </w:pPr>
      <w:r>
        <w:t xml:space="preserve">B) Sisällön rakenne</w:t>
      </w:r>
    </w:p>
    <w:p w14:paraId="574A2DE1" w14:textId="77777777" w:rsidR="00220BE4" w:rsidRPr="00220BE4" w:rsidRDefault="00220BE4" w:rsidP="00B4451F">
      <w:pPr>
        <w:spacing w:after="0"/>
      </w:pPr>
      <w:r>
        <w:t xml:space="preserve">C) Kohderyhmäanalyysi</w:t>
      </w:r>
    </w:p>
    <w:p w14:paraId="53CEF165" w14:textId="77777777" w:rsidR="00220BE4" w:rsidRPr="00220BE4" w:rsidRDefault="00220BE4" w:rsidP="00B4451F">
      <w:pPr>
        <w:spacing w:after="0"/>
      </w:pPr>
      <w:r>
        <w:t xml:space="preserve">(Oikein. Tämä pitäisi tehdä aiemmin, Määrittely-vaiheessa.)</w:t>
      </w:r>
    </w:p>
    <w:p w14:paraId="450F95AB" w14:textId="77777777" w:rsidR="00220BE4" w:rsidRPr="00220BE4" w:rsidRDefault="00220BE4" w:rsidP="00B4451F">
      <w:pPr>
        <w:spacing w:after="0"/>
      </w:pPr>
      <w:r>
        <w:t xml:space="preserve">D) Pedagoginen käsikirjoitus</w:t>
      </w:r>
    </w:p>
    <w:p w14:paraId="01EDA322" w14:textId="77777777" w:rsidR="00220BE4" w:rsidRPr="00220BE4" w:rsidRDefault="00220BE4" w:rsidP="00B4451F">
      <w:pPr>
        <w:spacing w:after="0"/>
      </w:pPr>
      <w:r>
        <w:t xml:space="preserve">E) Mediaformaatti, joka sopii parhaiten eri oppimistavoitteisiin</w:t>
      </w:r>
    </w:p>
    <w:p w14:paraId="1497F2F2" w14:textId="77777777" w:rsidR="00220BE4" w:rsidRPr="00220BE4" w:rsidRDefault="00220BE4" w:rsidP="00220BE4">
      <w:pPr>
        <w:rPr>
          <w:lang w:val="en-US"/>
        </w:rPr>
      </w:pPr>
    </w:p>
    <w:p w14:paraId="2921AF83" w14:textId="60B71CAC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2) Mistä sanoista NABC on lyhenne?</w:t>
      </w:r>
    </w:p>
    <w:p w14:paraId="0C56F70E" w14:textId="77777777" w:rsidR="00220BE4" w:rsidRPr="00220BE4" w:rsidRDefault="00220BE4" w:rsidP="00B4451F">
      <w:pPr>
        <w:spacing w:after="0"/>
      </w:pPr>
      <w:r>
        <w:t xml:space="preserve">A) Need – Analysis – Benefit – Coordination</w:t>
      </w:r>
    </w:p>
    <w:p w14:paraId="7F508BFB" w14:textId="70B4FFBF" w:rsidR="00220BE4" w:rsidRPr="00220BE4" w:rsidRDefault="00220BE4" w:rsidP="00B4451F">
      <w:pPr>
        <w:tabs>
          <w:tab w:val="left" w:pos="5595"/>
        </w:tabs>
        <w:spacing w:after="0"/>
      </w:pPr>
      <w:r>
        <w:t xml:space="preserve">B) Need – Approach – Benefit – Competition</w:t>
      </w:r>
      <w:r>
        <w:tab/>
      </w:r>
      <w:r>
        <w:t xml:space="preserve"> </w:t>
      </w:r>
    </w:p>
    <w:p w14:paraId="5017095A" w14:textId="0E422240" w:rsidR="00220BE4" w:rsidRPr="00220BE4" w:rsidRDefault="00220BE4" w:rsidP="00B4451F">
      <w:pPr>
        <w:spacing w:after="0"/>
      </w:pPr>
      <w:r>
        <w:t xml:space="preserve">(Oikein.</w:t>
      </w:r>
      <w:r>
        <w:t xml:space="preserve"> </w:t>
      </w:r>
      <w:r>
        <w:t xml:space="preserve">”Need, Approach, Benefit, Competition” on hyödyllinen väline ideoiden kehittämiseen, arvioimiseen ja esittämiseen.</w:t>
      </w:r>
      <w:r>
        <w:t xml:space="preserve"> </w:t>
      </w:r>
      <w:r>
        <w:t xml:space="preserve">Se auttaa sinua arvioimaan laatimaasi mikrosisältöä ja huomaamaan, missä kohdin voit tuoda lisäarvoa.)</w:t>
      </w:r>
    </w:p>
    <w:p w14:paraId="1ECEB490" w14:textId="77777777" w:rsidR="00220BE4" w:rsidRPr="00220BE4" w:rsidRDefault="00220BE4" w:rsidP="00B4451F">
      <w:pPr>
        <w:spacing w:after="0"/>
      </w:pPr>
      <w:r>
        <w:t xml:space="preserve">C) Network – Application – Benefit – Challenge</w:t>
      </w:r>
    </w:p>
    <w:p w14:paraId="7AF1BD3E" w14:textId="77777777" w:rsidR="00220BE4" w:rsidRPr="00220BE4" w:rsidRDefault="00220BE4" w:rsidP="00B4451F">
      <w:pPr>
        <w:spacing w:after="0"/>
      </w:pPr>
      <w:r>
        <w:t xml:space="preserve">D) Necessity – Approach – Bonus – Competition</w:t>
      </w:r>
    </w:p>
    <w:p w14:paraId="26F5F7EC" w14:textId="77777777" w:rsidR="00220BE4" w:rsidRPr="00220BE4" w:rsidRDefault="00220BE4" w:rsidP="00220BE4">
      <w:pPr>
        <w:rPr>
          <w:lang w:val="en-US"/>
        </w:rPr>
      </w:pPr>
    </w:p>
    <w:p w14:paraId="1B1145AA" w14:textId="170229D6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3)</w:t>
      </w:r>
      <w:r>
        <w:t xml:space="preserve"> </w:t>
      </w:r>
      <w:r>
        <w:rPr>
          <w:b/>
        </w:rPr>
        <w:t xml:space="preserve">Mikä seuraavista EI kuulu tuotantomallin Viimeistely-vaiheeseen?</w:t>
      </w:r>
    </w:p>
    <w:p w14:paraId="00AA437C" w14:textId="77777777" w:rsidR="00220BE4" w:rsidRPr="00220BE4" w:rsidRDefault="00220BE4" w:rsidP="00B4451F">
      <w:pPr>
        <w:spacing w:after="0"/>
      </w:pPr>
      <w:r>
        <w:t xml:space="preserve">A) Brändäys</w:t>
      </w:r>
    </w:p>
    <w:p w14:paraId="1EEB8C6B" w14:textId="77777777" w:rsidR="00220BE4" w:rsidRPr="00220BE4" w:rsidRDefault="00220BE4" w:rsidP="00B4451F">
      <w:pPr>
        <w:spacing w:after="0"/>
      </w:pPr>
      <w:r>
        <w:t xml:space="preserve">B) Saavutettavuuden ja sisällön laadun tarkistaminen</w:t>
      </w:r>
    </w:p>
    <w:p w14:paraId="4D76AA55" w14:textId="77777777" w:rsidR="00220BE4" w:rsidRPr="00220BE4" w:rsidRDefault="00220BE4" w:rsidP="00B4451F">
      <w:pPr>
        <w:spacing w:after="0"/>
      </w:pPr>
      <w:r>
        <w:t xml:space="preserve">C) Pinoutuvuus</w:t>
      </w:r>
    </w:p>
    <w:p w14:paraId="5C714C77" w14:textId="77777777" w:rsidR="00220BE4" w:rsidRPr="00220BE4" w:rsidRDefault="00220BE4" w:rsidP="00B4451F">
      <w:pPr>
        <w:spacing w:after="0"/>
      </w:pPr>
      <w:r>
        <w:t xml:space="preserve">D) Tekijänoikeudet ja lisenssit</w:t>
      </w:r>
    </w:p>
    <w:p w14:paraId="018F61A1" w14:textId="77777777" w:rsidR="00220BE4" w:rsidRPr="00220BE4" w:rsidRDefault="00220BE4" w:rsidP="00B4451F">
      <w:pPr>
        <w:spacing w:after="0"/>
      </w:pPr>
      <w:r>
        <w:t xml:space="preserve">E) Arvioinnit</w:t>
      </w:r>
      <w:r>
        <w:t xml:space="preserve"> </w:t>
      </w:r>
    </w:p>
    <w:p w14:paraId="74A0FC48" w14:textId="77777777" w:rsidR="00220BE4" w:rsidRPr="00220BE4" w:rsidRDefault="00220BE4" w:rsidP="00B4451F">
      <w:pPr>
        <w:spacing w:after="0"/>
      </w:pPr>
      <w:r>
        <w:t xml:space="preserve">(Oikein. Arviointi olisi suunniteltava aiemmin, Sisällöntuotanto-vaiheessa.)</w:t>
      </w:r>
    </w:p>
    <w:p w14:paraId="5EFB4919" w14:textId="77777777" w:rsidR="00220BE4" w:rsidRPr="00220BE4" w:rsidRDefault="00220BE4" w:rsidP="00B4451F">
      <w:pPr>
        <w:spacing w:after="0"/>
      </w:pPr>
      <w:r>
        <w:t xml:space="preserve">F) Oppimispolun ja sisällön tarkistaminen</w:t>
      </w:r>
    </w:p>
    <w:p w14:paraId="69301B85" w14:textId="77777777" w:rsidR="00220BE4" w:rsidRPr="00220BE4" w:rsidRDefault="00220BE4" w:rsidP="00B4451F">
      <w:pPr>
        <w:spacing w:after="0"/>
        <w:rPr>
          <w:lang w:val="en-US"/>
        </w:rPr>
      </w:pPr>
    </w:p>
    <w:p w14:paraId="18FA0AAC" w14:textId="28F38ACA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4) Mitkä seuraavista ovat tärkeitä yhteisopetuksen piirteitä?</w:t>
      </w:r>
    </w:p>
    <w:p w14:paraId="4B782ACC" w14:textId="77777777" w:rsidR="00220BE4" w:rsidRPr="00220BE4" w:rsidRDefault="00220BE4" w:rsidP="00B4451F">
      <w:pPr>
        <w:spacing w:after="0"/>
      </w:pPr>
      <w:r>
        <w:t xml:space="preserve">A) Yhteisopetuksessa opettajien on tehtävä yhteistyötä ja neuvoteltava tehokkaasti.</w:t>
      </w:r>
    </w:p>
    <w:p w14:paraId="5C0EA46E" w14:textId="698D370C" w:rsidR="00220BE4" w:rsidRPr="00220BE4" w:rsidRDefault="00220BE4" w:rsidP="00B4451F">
      <w:pPr>
        <w:spacing w:after="0"/>
      </w:pPr>
      <w:r>
        <w:t xml:space="preserve">(Oikein. Hyvien oppimistulosten saavuttaminen vaatii kummaltakin opettajalta aikaa, työtä ja halukkuutta toimia yhdessä.</w:t>
      </w:r>
      <w:r>
        <w:t xml:space="preserve"> </w:t>
      </w:r>
      <w:r>
        <w:t xml:space="preserve">Alussa se vaatii yhteisiin käytäntöihin sopeutumista ja omien pedagogisten lähestymistapojen kriittistä tarkastelua.)</w:t>
      </w:r>
    </w:p>
    <w:p w14:paraId="38C70560" w14:textId="77777777" w:rsidR="00220BE4" w:rsidRPr="00220BE4" w:rsidRDefault="00220BE4" w:rsidP="00B4451F">
      <w:pPr>
        <w:spacing w:after="0"/>
      </w:pPr>
      <w:r>
        <w:t xml:space="preserve">B) Yhdessä ajattelemista voi helpottaa visuaalisilla työtavoilla, kuten käyttämällä ABC-mallia.</w:t>
      </w:r>
    </w:p>
    <w:p w14:paraId="4625FF8D" w14:textId="77777777" w:rsidR="00220BE4" w:rsidRPr="00220BE4" w:rsidRDefault="00220BE4" w:rsidP="00B4451F">
      <w:pPr>
        <w:spacing w:after="0"/>
      </w:pPr>
      <w:r>
        <w:t xml:space="preserve">(Oikein. Erilaiset visuaaliset ja ajattelua strukturoivat työtavat, kuten ABC-malli tai erilaiset muistilapputekniikat, auttavat opettajia yhdessä ajattelemisessa.)</w:t>
      </w:r>
    </w:p>
    <w:p w14:paraId="3AC9AF98" w14:textId="77777777" w:rsidR="00220BE4" w:rsidRPr="00220BE4" w:rsidRDefault="00220BE4" w:rsidP="00B4451F">
      <w:pPr>
        <w:spacing w:after="0"/>
      </w:pPr>
      <w:r>
        <w:t xml:space="preserve">C) Yhteisopetuksen hyötyihin kuuluu se, että prosessi on hyvin luova ja vapaa eikä edellytä ennakkoon sovittuja tapaamisia.</w:t>
      </w:r>
    </w:p>
    <w:p w14:paraId="66623F38" w14:textId="77777777" w:rsidR="00220BE4" w:rsidRPr="00220BE4" w:rsidRDefault="00220BE4" w:rsidP="00B4451F">
      <w:pPr>
        <w:spacing w:after="0"/>
      </w:pPr>
      <w:r>
        <w:t xml:space="preserve">(Väärin. On tärkeää sopia yhteisistä käytännöistä.</w:t>
      </w:r>
      <w:r>
        <w:t xml:space="preserve"> </w:t>
      </w:r>
      <w:r>
        <w:t xml:space="preserve">Tähän sisältyy se, miten ja missä viestintä tapahtuu, miten tapaamiset dokumentoidaan ja mihin materiaalit ja ideat tallennetaan.)</w:t>
      </w:r>
    </w:p>
    <w:p w14:paraId="622041DA" w14:textId="77777777" w:rsidR="00220BE4" w:rsidRPr="00220BE4" w:rsidRDefault="00220BE4" w:rsidP="00B4451F">
      <w:pPr>
        <w:spacing w:after="0"/>
      </w:pPr>
      <w:r>
        <w:t xml:space="preserve">D) Yhteisopetus toimii parhaiten, kun opettajat käyttävät poikkeuksetta täysin samoja opetusmenetelmiä ja -materiaaleja.</w:t>
      </w:r>
    </w:p>
    <w:p w14:paraId="0A8B215D" w14:textId="5FE87155" w:rsidR="00220BE4" w:rsidRPr="00220BE4" w:rsidRDefault="00220BE4" w:rsidP="00B4451F">
      <w:pPr>
        <w:spacing w:after="0"/>
      </w:pPr>
      <w:r>
        <w:t xml:space="preserve">(Väärin. Tämä voi vaikeuttaa yksittäisten oppijoiden yksilöllisten oppimistyylien ja -tarpeiden huomioimista.</w:t>
      </w:r>
      <w:r>
        <w:t xml:space="preserve"> </w:t>
      </w:r>
      <w:r>
        <w:t xml:space="preserve">Se voi myös estää opettajia oppimasta toistensa erilaisista lähestymistavoista ja kokemuksista, mikä ajan mittaan vähentää opetustiimin tehokkuutta.)</w:t>
      </w:r>
    </w:p>
    <w:p w14:paraId="168BA61C" w14:textId="53DC26A4" w:rsidR="00220BE4" w:rsidRPr="00220BE4" w:rsidRDefault="00220BE4" w:rsidP="00B4451F">
      <w:pPr>
        <w:spacing w:after="0"/>
      </w:pPr>
      <w:r>
        <w:t xml:space="preserve">D) Muista järjestää tiimille säännöllisesti tapaamisia, dokumentoida ne ja huolehtia, että kaikki tietävät, mihin tiedostot on tallennettu.</w:t>
      </w:r>
      <w:r>
        <w:t xml:space="preserve"> </w:t>
      </w:r>
    </w:p>
    <w:p w14:paraId="067031EE" w14:textId="4161FE4E" w:rsidR="00220BE4" w:rsidRPr="00220BE4" w:rsidRDefault="00220BE4" w:rsidP="00B4451F">
      <w:pPr>
        <w:spacing w:after="0"/>
      </w:pPr>
      <w:r>
        <w:t xml:space="preserve">(Oikein. On tärkeää sopia yhteisistä käytännöistä.</w:t>
      </w:r>
      <w:r>
        <w:t xml:space="preserve"> </w:t>
      </w:r>
      <w:r>
        <w:t xml:space="preserve">Tähän sisältyy se, miten ja missä viestintä tapahtuu, miten tapaamiset dokumentoidaan ja mihin materiaalit ja ideat tallennetaan, jotta kaikki tiimin jäsenet voivat käyttää tarvittavia tietoja.)</w:t>
      </w:r>
    </w:p>
    <w:p w14:paraId="19381BF4" w14:textId="77777777" w:rsidR="00220BE4" w:rsidRPr="00220BE4" w:rsidRDefault="00220BE4" w:rsidP="00220BE4">
      <w:pPr>
        <w:rPr>
          <w:lang w:val="en-US"/>
        </w:rPr>
      </w:pPr>
    </w:p>
    <w:p w14:paraId="2CAEB92E" w14:textId="362A1387" w:rsidR="00220BE4" w:rsidRPr="00220BE4" w:rsidRDefault="005F2A81" w:rsidP="00220BE4">
      <w:pPr>
        <w:rPr>
          <w:b/>
          <w:bCs/>
        </w:rPr>
      </w:pPr>
      <w:r>
        <w:rPr>
          <w:b/>
        </w:rPr>
        <w:t xml:space="preserve">5) Mitä asioita tiimiä kootessa olisi huomioitava?</w:t>
      </w:r>
    </w:p>
    <w:p w14:paraId="4602E9BC" w14:textId="14C2570A" w:rsidR="00220BE4" w:rsidRPr="00220BE4" w:rsidRDefault="00220BE4" w:rsidP="00B4451F">
      <w:pPr>
        <w:spacing w:after="0"/>
      </w:pPr>
      <w:r>
        <w:t xml:space="preserve">A) Pyri kokoamaan tiimi, jonka osallistujilla on mahdollisimman samanlainen kokemustausta, jotta suunnitteleminen ja tuottaminen on helpompaa.</w:t>
      </w:r>
    </w:p>
    <w:p w14:paraId="78CDAAD5" w14:textId="4EA45A01" w:rsidR="00220BE4" w:rsidRPr="00220BE4" w:rsidRDefault="00220BE4" w:rsidP="00B4451F">
      <w:pPr>
        <w:spacing w:after="0"/>
      </w:pPr>
      <w:r>
        <w:t xml:space="preserve">(Väärin. Kannattaa pyrkiä laajaan tietopohjaan, sillä se tuo tiimiin laajemman valikoiman taitoja ja kokemusta.)</w:t>
      </w:r>
    </w:p>
    <w:p w14:paraId="051FAFE8" w14:textId="77777777" w:rsidR="00220BE4" w:rsidRPr="00220BE4" w:rsidRDefault="00220BE4" w:rsidP="00B4451F">
      <w:pPr>
        <w:spacing w:after="0"/>
      </w:pPr>
      <w:r>
        <w:t xml:space="preserve">B) Jäsenillä pitäisi olla erilaisia näkökulmia ja ideoita sen suhteen, miten sisältöä tuotetaan.</w:t>
      </w:r>
    </w:p>
    <w:p w14:paraId="2BAC1AF1" w14:textId="47077C99" w:rsidR="00220BE4" w:rsidRPr="00220BE4" w:rsidRDefault="00220BE4" w:rsidP="00B4451F">
      <w:pPr>
        <w:spacing w:after="0"/>
      </w:pPr>
      <w:r>
        <w:t xml:space="preserve">(Oikein. Yhteinen laajempi tietopohja ja erilaiset näkökulmat lisäävät luovuutta.)</w:t>
      </w:r>
    </w:p>
    <w:p w14:paraId="04926A38" w14:textId="77777777" w:rsidR="00220BE4" w:rsidRPr="00220BE4" w:rsidRDefault="00220BE4" w:rsidP="00B4451F">
      <w:pPr>
        <w:spacing w:after="0"/>
      </w:pPr>
      <w:r>
        <w:t xml:space="preserve">D) Tiimin jäsenet jakavat vastuun.</w:t>
      </w:r>
    </w:p>
    <w:p w14:paraId="00019195" w14:textId="77777777" w:rsidR="00220BE4" w:rsidRPr="00220BE4" w:rsidRDefault="00220BE4" w:rsidP="00B4451F">
      <w:pPr>
        <w:spacing w:after="0"/>
      </w:pPr>
      <w:r>
        <w:t xml:space="preserve">(Oikein. Kaikki panostavat työn onnistumiseen.)</w:t>
      </w:r>
    </w:p>
    <w:p w14:paraId="573AAD30" w14:textId="77777777" w:rsidR="00220BE4" w:rsidRPr="00220BE4" w:rsidRDefault="00220BE4" w:rsidP="00B4451F">
      <w:pPr>
        <w:spacing w:after="0"/>
      </w:pPr>
      <w:r>
        <w:t xml:space="preserve">E) Päätökset tehdään yhdessä.</w:t>
      </w:r>
    </w:p>
    <w:p w14:paraId="055892E8" w14:textId="0112DCCA" w:rsidR="00220BE4" w:rsidRPr="005C5FE2" w:rsidRDefault="00220BE4" w:rsidP="00B4451F">
      <w:pPr>
        <w:spacing w:after="0"/>
      </w:pPr>
      <w:r>
        <w:t xml:space="preserve">(Oikein. Sinun ei tarvitse päättää kaikkea yksin.)</w:t>
      </w:r>
    </w:p>
    <w:sectPr w:rsidR="00220BE4" w:rsidRPr="005C5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E2"/>
    <w:rsid w:val="00220BE4"/>
    <w:rsid w:val="00223C87"/>
    <w:rsid w:val="002D7833"/>
    <w:rsid w:val="00420DDC"/>
    <w:rsid w:val="004B7FD9"/>
    <w:rsid w:val="004F6778"/>
    <w:rsid w:val="005270AB"/>
    <w:rsid w:val="005900E7"/>
    <w:rsid w:val="005C5FE2"/>
    <w:rsid w:val="005F2A81"/>
    <w:rsid w:val="00640D35"/>
    <w:rsid w:val="00745E14"/>
    <w:rsid w:val="00766FBC"/>
    <w:rsid w:val="007E35CE"/>
    <w:rsid w:val="008B3A1C"/>
    <w:rsid w:val="00B4451F"/>
    <w:rsid w:val="00C90A50"/>
    <w:rsid w:val="00D73CCE"/>
    <w:rsid w:val="00DF698E"/>
    <w:rsid w:val="00E36F75"/>
    <w:rsid w:val="00E546B6"/>
    <w:rsid w:val="00EE046E"/>
    <w:rsid w:val="00F0542C"/>
    <w:rsid w:val="00F125E6"/>
    <w:rsid w:val="00F37132"/>
    <w:rsid w:val="00F6270F"/>
    <w:rsid w:val="00F63B10"/>
    <w:rsid w:val="00F700F1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4FFEE"/>
  <w15:chartTrackingRefBased/>
  <w15:docId w15:val="{2AE76AE8-5F72-4B5A-8468-F5E204D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7088940015F4F9FDEC6BF0C56C96C" ma:contentTypeVersion="1" ma:contentTypeDescription="Create a new document." ma:contentTypeScope="" ma:versionID="6042a824140573cdb1a799061d625363">
  <xsd:schema xmlns:xsd="http://www.w3.org/2001/XMLSchema" xmlns:xs="http://www.w3.org/2001/XMLSchema" xmlns:p="http://schemas.microsoft.com/office/2006/metadata/properties" xmlns:ns2="f73a1c2e-a564-4d03-80e7-61673e06a8b6" targetNamespace="http://schemas.microsoft.com/office/2006/metadata/properties" ma:root="true" ma:fieldsID="12039cb0d7bb66af03d0c6a945acbda2" ns2:_="">
    <xsd:import namespace="f73a1c2e-a564-4d03-80e7-61673e06a8b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1c2e-a564-4d03-80e7-61673e06a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79B3D-8760-4A20-8E70-0CE15D047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65F24-AF84-4B4A-B1A7-51F7CB4E0112}"/>
</file>

<file path=customXml/itemProps3.xml><?xml version="1.0" encoding="utf-8"?>
<ds:datastoreItem xmlns:ds="http://schemas.openxmlformats.org/officeDocument/2006/customXml" ds:itemID="{8306E8A2-1E0B-4411-A0DD-A799363D0E3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2fc37931-3e74-4b6b-9dc0-aca6123fe6ec"/>
    <ds:schemaRef ds:uri="http://purl.org/dc/elements/1.1/"/>
    <ds:schemaRef ds:uri="http://schemas.openxmlformats.org/package/2006/metadata/core-properties"/>
    <ds:schemaRef ds:uri="dbb35e1e-f1a2-4bd9-99d3-56f87f016bf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1631</Words>
  <Characters>8957</Characters>
  <Application>Microsoft Office Word</Application>
  <DocSecurity>0</DocSecurity>
  <Lines>74</Lines>
  <Paragraphs>21</Paragraphs>
  <ScaleCrop>false</ScaleCrop>
  <Company>University of Jyväskylä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Rajaniemi, Hannele</dc:creator>
  <cp:keywords/>
  <dc:description/>
  <cp:lastModifiedBy>Rajaniemi, Hannele</cp:lastModifiedBy>
  <cp:revision>5</cp:revision>
  <dcterms:created xsi:type="dcterms:W3CDTF">2024-10-01T07:28:00Z</dcterms:created>
  <dcterms:modified xsi:type="dcterms:W3CDTF">2024-10-01T07:32:00Z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0x010100ECB7088940015F4F9FDEC6BF0C56C96C</vt:lpwstr>
  </property>
  <property fmtid="{D5CDD505-2E9C-101B-9397-08002B2CF9AE}" pid="3" name="MediaServiceImageTags">
    <vt:lpwstr/>
  </property>
</Properties>
</file>