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D4E7" w14:textId="34F88977" w:rsidR="00B9014D" w:rsidRDefault="00B9014D" w:rsidP="00B9014D">
      <w:pPr>
        <w:rPr>
          <w:rFonts w:cstheme="minorHAnsi"/>
          <w:sz w:val="24"/>
          <w:szCs w:val="24"/>
          <w:lang w:val="en-US"/>
        </w:rPr>
      </w:pPr>
      <w:bookmarkStart w:id="0" w:name="_GoBack"/>
      <w:bookmarkEnd w:id="0"/>
    </w:p>
    <w:p w14:paraId="2661FA95" w14:textId="6BF2E6CC" w:rsidR="00817E25" w:rsidRPr="00567839" w:rsidRDefault="44B98BD7" w:rsidP="44B98BD7">
      <w:pPr>
        <w:rPr>
          <w:b/>
          <w:bCs/>
          <w:sz w:val="28"/>
          <w:szCs w:val="28"/>
        </w:rPr>
      </w:pPr>
      <w:r w:rsidRPr="44B98BD7">
        <w:rPr>
          <w:b/>
          <w:bCs/>
          <w:sz w:val="28"/>
          <w:szCs w:val="28"/>
        </w:rPr>
        <w:t>Ravinteiden kierrätys osana kierotaloutta 1 op – kurssimateriaali (opettajalle)</w:t>
      </w:r>
    </w:p>
    <w:p w14:paraId="4FE43665" w14:textId="68A4484B" w:rsidR="00817E25" w:rsidRPr="00A95BBE" w:rsidRDefault="44B98BD7" w:rsidP="44B98BD7">
      <w:pPr>
        <w:rPr>
          <w:b/>
          <w:bCs/>
        </w:rPr>
      </w:pPr>
      <w:r w:rsidRPr="44B98BD7">
        <w:rPr>
          <w:b/>
          <w:bCs/>
        </w:rPr>
        <w:t>Tekijät:</w:t>
      </w:r>
    </w:p>
    <w:p w14:paraId="0176556B" w14:textId="5C3847FC" w:rsidR="00817E25" w:rsidRDefault="44B98BD7" w:rsidP="00817E25">
      <w:r>
        <w:t>Piia Kanto (Tampereen ammattikorkeakoulu)</w:t>
      </w:r>
    </w:p>
    <w:p w14:paraId="762E72B9" w14:textId="29723DA1" w:rsidR="00817E25" w:rsidRDefault="44B98BD7" w:rsidP="00817E25">
      <w:r>
        <w:t>Noora Markkanen (Tampereen ammattikorkeakoulu)</w:t>
      </w:r>
    </w:p>
    <w:p w14:paraId="0B4FDABC" w14:textId="6539660C" w:rsidR="79B345E6" w:rsidRDefault="18C25795" w:rsidP="0CFF92A9">
      <w:r>
        <w:t>Kari Laasasenaho (Seinäjoen ammattikorkeakoulu)</w:t>
      </w:r>
    </w:p>
    <w:p w14:paraId="7907F49D" w14:textId="7FFB8A5D" w:rsidR="639AC7EF" w:rsidRDefault="18C25795" w:rsidP="639AC7EF">
      <w:r>
        <w:t>Anu Hilli (Oulun ammattikorkeakoulu)</w:t>
      </w:r>
    </w:p>
    <w:p w14:paraId="2FDBE1E2" w14:textId="0884F102" w:rsidR="44B98BD7" w:rsidRDefault="18C25795" w:rsidP="44B98BD7">
      <w:r>
        <w:t>Juha Kilpeläinen(Karelia ammattikorkeakoulu) + Jarmo Mäkelä (Karelia ammattikorkeakoulu)</w:t>
      </w:r>
    </w:p>
    <w:p w14:paraId="3E1C44E8" w14:textId="741953A8" w:rsidR="11AEA829" w:rsidRDefault="11AEA829" w:rsidP="11AEA829">
      <w:pPr>
        <w:rPr>
          <w:b/>
          <w:bCs/>
        </w:rPr>
      </w:pPr>
    </w:p>
    <w:p w14:paraId="3FBCEB12" w14:textId="4F12AFA5" w:rsidR="00214030" w:rsidRPr="00214030" w:rsidRDefault="44B98BD7" w:rsidP="44B98BD7">
      <w:pPr>
        <w:rPr>
          <w:b/>
          <w:bCs/>
        </w:rPr>
      </w:pPr>
      <w:r w:rsidRPr="44B98BD7">
        <w:rPr>
          <w:b/>
          <w:bCs/>
        </w:rPr>
        <w:t>Sisältö</w:t>
      </w:r>
    </w:p>
    <w:p w14:paraId="74BFFCB8" w14:textId="7F2CB2C7" w:rsidR="00C126B2" w:rsidRPr="00336798" w:rsidRDefault="44B98BD7" w:rsidP="00336798">
      <w:pPr>
        <w:jc w:val="both"/>
      </w:pPr>
      <w:r>
        <w:t>Ravinnekierrätyksen oppimateriaali käsittelee ravinteiden lähteitä, ympäristövaikutuksia sekä ravinteiden kierrätyksen taloudellista merkitystä. Materiaali koostuu johdannosta aiheeseen, tapausesimerkeistä eri toimialoilta sekä tehtävistä. Oppimateriaali voidaan sisällyttää osaksi jotain toista opintojaksoa tai suorittaa itsenäisenä opintona.</w:t>
      </w:r>
    </w:p>
    <w:p w14:paraId="550BD4C7" w14:textId="4FCE5E90" w:rsidR="00214030" w:rsidRPr="00214030" w:rsidRDefault="44B98BD7" w:rsidP="44B98BD7">
      <w:pPr>
        <w:rPr>
          <w:b/>
          <w:bCs/>
        </w:rPr>
      </w:pPr>
      <w:r w:rsidRPr="44B98BD7">
        <w:rPr>
          <w:b/>
          <w:bCs/>
        </w:rPr>
        <w:t>Tavoitteet</w:t>
      </w:r>
    </w:p>
    <w:p w14:paraId="2A9EBF2B" w14:textId="5759095B" w:rsidR="00214030" w:rsidRDefault="44B98BD7" w:rsidP="00B5461C">
      <w:pPr>
        <w:jc w:val="both"/>
      </w:pPr>
      <w:r>
        <w:t xml:space="preserve">Tavoitteena on antaa ymmärrys ravinnekierrosta kiertotalouden näkökulmasta sekä ravinnetalouden toimijoista. </w:t>
      </w:r>
    </w:p>
    <w:p w14:paraId="06249011" w14:textId="5BDF76C8" w:rsidR="00214030" w:rsidRPr="00384888" w:rsidRDefault="11AEA829" w:rsidP="11AEA829">
      <w:pPr>
        <w:rPr>
          <w:b/>
          <w:bCs/>
          <w:color w:val="FF0000"/>
        </w:rPr>
      </w:pPr>
      <w:r w:rsidRPr="11AEA829">
        <w:rPr>
          <w:b/>
          <w:bCs/>
        </w:rPr>
        <w:t xml:space="preserve">Materiaali aihealueittain </w:t>
      </w:r>
    </w:p>
    <w:p w14:paraId="2BFA39C9" w14:textId="740F794B" w:rsidR="00817E25" w:rsidRDefault="44B98BD7" w:rsidP="00817E25">
      <w:pPr>
        <w:pStyle w:val="ListParagraph"/>
        <w:numPr>
          <w:ilvl w:val="0"/>
          <w:numId w:val="23"/>
        </w:numPr>
      </w:pPr>
      <w:r>
        <w:t>Johdanto</w:t>
      </w:r>
    </w:p>
    <w:p w14:paraId="0E7C0B5F" w14:textId="556F3CEA" w:rsidR="002F2EB6" w:rsidRDefault="44B98BD7" w:rsidP="002F2EB6">
      <w:pPr>
        <w:spacing w:after="0"/>
        <w:ind w:firstLine="360"/>
      </w:pPr>
      <w:r>
        <w:t>Materiaali: Johdanto ravinteiden kierrätys, PowerPoint-tiedosto</w:t>
      </w:r>
    </w:p>
    <w:p w14:paraId="021E2B27" w14:textId="1C694B57" w:rsidR="00053877" w:rsidRDefault="44B98BD7" w:rsidP="002F2EB6">
      <w:pPr>
        <w:spacing w:after="0"/>
        <w:ind w:firstLine="360"/>
      </w:pPr>
      <w:r>
        <w:t>Tehtävät: Tehtävät ravinteiden kierrätys, Word-tiedosto</w:t>
      </w:r>
    </w:p>
    <w:p w14:paraId="0C59B87A" w14:textId="506E0152" w:rsidR="00053877" w:rsidRDefault="44B98BD7" w:rsidP="002F2EB6">
      <w:pPr>
        <w:spacing w:after="0"/>
        <w:ind w:firstLine="360"/>
      </w:pPr>
      <w:r>
        <w:t>Tekijät: Piia Kanto ja Noora Markkanen (Tampereen ammattikorkeakoulu)</w:t>
      </w:r>
    </w:p>
    <w:p w14:paraId="27359935" w14:textId="77777777" w:rsidR="002F2EB6" w:rsidRDefault="002F2EB6" w:rsidP="002F2EB6">
      <w:pPr>
        <w:spacing w:after="0"/>
        <w:ind w:firstLine="360"/>
      </w:pPr>
    </w:p>
    <w:p w14:paraId="0F3AF89E" w14:textId="60FBFEAC" w:rsidR="002F2EB6" w:rsidRDefault="44B98BD7" w:rsidP="002F2EB6">
      <w:pPr>
        <w:pStyle w:val="ListParagraph"/>
        <w:numPr>
          <w:ilvl w:val="0"/>
          <w:numId w:val="23"/>
        </w:numPr>
      </w:pPr>
      <w:r>
        <w:t>Maatalous</w:t>
      </w:r>
    </w:p>
    <w:p w14:paraId="647A4FD7" w14:textId="6DFFA75B" w:rsidR="002F2EB6" w:rsidRDefault="002F2EB6" w:rsidP="0CFF92A9">
      <w:pPr>
        <w:spacing w:after="0"/>
        <w:ind w:firstLine="360"/>
      </w:pPr>
      <w:r>
        <w:t xml:space="preserve">Materiaali: </w:t>
      </w:r>
      <w:r w:rsidR="6F0E8A98">
        <w:t>Kiertoasuomesta.fi podcast</w:t>
      </w:r>
      <w:r w:rsidR="1430EE7D">
        <w:t xml:space="preserve"> (</w:t>
      </w:r>
      <w:r w:rsidR="72B6E8DA">
        <w:t>https://lehti.seamk.fi/podcastit/podcast-kiertoasuomesta-fi-</w:t>
      </w:r>
      <w:r>
        <w:tab/>
      </w:r>
      <w:r w:rsidR="72B6E8DA">
        <w:t>maatalouden-sivuvirtojen-kauppapaikka/)</w:t>
      </w:r>
    </w:p>
    <w:p w14:paraId="4355CD09" w14:textId="3A3EB834" w:rsidR="002F2EB6" w:rsidRDefault="44B98BD7" w:rsidP="002F2EB6">
      <w:pPr>
        <w:spacing w:after="0"/>
        <w:ind w:firstLine="360"/>
      </w:pPr>
      <w:r>
        <w:t>Tehtävät: Tehtävät Kiertoasuomesta.fi podcastiin liittyen</w:t>
      </w:r>
    </w:p>
    <w:p w14:paraId="4DA7BB9E" w14:textId="012917BC" w:rsidR="002F2EB6" w:rsidRDefault="18C25795" w:rsidP="002F2EB6">
      <w:pPr>
        <w:spacing w:after="0"/>
        <w:ind w:firstLine="360"/>
      </w:pPr>
      <w:r>
        <w:t>Tekijät: Kari Laasasenaho (Seinäjoen ammattikorkeakoulu)</w:t>
      </w:r>
    </w:p>
    <w:p w14:paraId="20804963" w14:textId="29780BE3" w:rsidR="004A38E4" w:rsidRDefault="44B98BD7" w:rsidP="002F2EB6">
      <w:pPr>
        <w:spacing w:after="0"/>
        <w:ind w:firstLine="360"/>
      </w:pPr>
      <w:r>
        <w:t xml:space="preserve">Linkki AOE-portaaliin: </w:t>
      </w:r>
    </w:p>
    <w:p w14:paraId="05105B35" w14:textId="77777777" w:rsidR="002F2EB6" w:rsidRDefault="002F2EB6" w:rsidP="002F2EB6">
      <w:pPr>
        <w:pStyle w:val="ListParagraph"/>
        <w:ind w:left="360"/>
      </w:pPr>
    </w:p>
    <w:p w14:paraId="23B16358" w14:textId="36B64885" w:rsidR="00817E25" w:rsidRDefault="44B98BD7" w:rsidP="00817E25">
      <w:pPr>
        <w:pStyle w:val="ListParagraph"/>
        <w:numPr>
          <w:ilvl w:val="0"/>
          <w:numId w:val="23"/>
        </w:numPr>
      </w:pPr>
      <w:r>
        <w:t>Elintarviketeollisuus- ja kauppa</w:t>
      </w:r>
    </w:p>
    <w:p w14:paraId="0D610780" w14:textId="2ECA8794" w:rsidR="0091438A" w:rsidRDefault="639AC7EF" w:rsidP="44B98BD7">
      <w:pPr>
        <w:spacing w:after="0"/>
        <w:ind w:left="360"/>
      </w:pPr>
      <w:r>
        <w:t xml:space="preserve">Materiaali: </w:t>
      </w:r>
      <w:r w:rsidRPr="639AC7EF">
        <w:rPr>
          <w:rFonts w:ascii="Calibri" w:eastAsia="Calibri" w:hAnsi="Calibri" w:cs="Calibri"/>
        </w:rPr>
        <w:t xml:space="preserve">Kierrätysravinnelähteet ja niiden luomulannoitekelpoisuus </w:t>
      </w:r>
    </w:p>
    <w:p w14:paraId="25838024" w14:textId="1005B4B9" w:rsidR="0091438A" w:rsidRDefault="44B98BD7" w:rsidP="44B98BD7">
      <w:pPr>
        <w:spacing w:after="0"/>
        <w:ind w:left="360" w:firstLine="850"/>
      </w:pPr>
      <w:r>
        <w:t>Podcast: Mäkelän vieraana Biokymppi Oy</w:t>
      </w:r>
    </w:p>
    <w:p w14:paraId="4CBE6E45" w14:textId="38F64906" w:rsidR="0091438A" w:rsidRDefault="44B98BD7" w:rsidP="44B98BD7">
      <w:pPr>
        <w:spacing w:after="0"/>
        <w:ind w:left="360" w:firstLine="850"/>
      </w:pPr>
      <w:r>
        <w:t>Johdantodiat (ppt)</w:t>
      </w:r>
    </w:p>
    <w:p w14:paraId="02E3C6F2" w14:textId="55C506EC" w:rsidR="0091438A" w:rsidRDefault="44B98BD7" w:rsidP="44B98BD7">
      <w:pPr>
        <w:spacing w:after="0"/>
        <w:ind w:left="360" w:firstLine="850"/>
      </w:pPr>
      <w:r>
        <w:t>Johdantoluento (ppt luettuna)</w:t>
      </w:r>
    </w:p>
    <w:p w14:paraId="2A68B255" w14:textId="7FE67C1C" w:rsidR="0091438A" w:rsidRDefault="44B98BD7" w:rsidP="44B98BD7">
      <w:pPr>
        <w:spacing w:after="0"/>
        <w:ind w:left="360"/>
      </w:pPr>
      <w:r>
        <w:lastRenderedPageBreak/>
        <w:t>Tehtävät:</w:t>
      </w:r>
    </w:p>
    <w:p w14:paraId="734FCB5D" w14:textId="0A347BBC" w:rsidR="0091438A" w:rsidRDefault="44B98BD7" w:rsidP="44B98BD7">
      <w:pPr>
        <w:spacing w:after="0"/>
        <w:ind w:left="1304"/>
      </w:pPr>
      <w:r>
        <w:t>Tehtävä 1 - Mädätysjäännöksen taloudellinen kuljetusetäisyys</w:t>
      </w:r>
    </w:p>
    <w:p w14:paraId="62EE087E" w14:textId="11619C25" w:rsidR="44B98BD7" w:rsidRDefault="18C25795" w:rsidP="44B98BD7">
      <w:pPr>
        <w:spacing w:after="0"/>
        <w:ind w:left="1304"/>
      </w:pPr>
      <w:r>
        <w:t>Tehtävä 2 - Mädätysjäännöksen käsiettelytekniikat</w:t>
      </w:r>
    </w:p>
    <w:p w14:paraId="3270E8D7" w14:textId="7C3144C4" w:rsidR="44B98BD7" w:rsidRDefault="44B98BD7" w:rsidP="44B98BD7">
      <w:pPr>
        <w:spacing w:after="0"/>
        <w:ind w:left="1304"/>
      </w:pPr>
      <w:r w:rsidRPr="44B98BD7">
        <w:rPr>
          <w:rFonts w:ascii="Calibri" w:eastAsia="Calibri" w:hAnsi="Calibri" w:cs="Calibri"/>
        </w:rPr>
        <w:t>Tehtävä 3 - Mädätysjäännöslannoituksen bioturvallisuus</w:t>
      </w:r>
    </w:p>
    <w:p w14:paraId="5739A1CD" w14:textId="01ECB872" w:rsidR="0091438A" w:rsidRDefault="44B98BD7" w:rsidP="0091438A">
      <w:pPr>
        <w:spacing w:after="0"/>
        <w:ind w:left="360"/>
      </w:pPr>
      <w:r>
        <w:t>Tekijät:      Juha Kilpeläinen ja Jarmo Mäkelä</w:t>
      </w:r>
    </w:p>
    <w:p w14:paraId="00E079BC" w14:textId="72A38FF8" w:rsidR="44B98BD7" w:rsidRDefault="44B98BD7" w:rsidP="44B98BD7">
      <w:pPr>
        <w:spacing w:after="0"/>
        <w:ind w:firstLine="360"/>
        <w:rPr>
          <w:rFonts w:ascii="Calibri" w:eastAsia="Calibri" w:hAnsi="Calibri" w:cs="Calibri"/>
        </w:rPr>
      </w:pPr>
      <w:r>
        <w:t xml:space="preserve">Linkki AOE-portaaliin: </w:t>
      </w:r>
      <w:r w:rsidRPr="44B98BD7">
        <w:rPr>
          <w:rFonts w:ascii="Calibri" w:eastAsia="Calibri" w:hAnsi="Calibri" w:cs="Calibri"/>
        </w:rPr>
        <w:t xml:space="preserve"> </w:t>
      </w:r>
      <w:hyperlink r:id="rId12" w:anchor="/materiaali/591">
        <w:r w:rsidRPr="44B98BD7">
          <w:rPr>
            <w:rStyle w:val="Hyperlink"/>
            <w:rFonts w:ascii="Calibri" w:eastAsia="Calibri" w:hAnsi="Calibri" w:cs="Calibri"/>
          </w:rPr>
          <w:t>https://aoe.fi/#/materiaali/591</w:t>
        </w:r>
      </w:hyperlink>
    </w:p>
    <w:p w14:paraId="27CFD983" w14:textId="32C25757" w:rsidR="44B98BD7" w:rsidRDefault="44B98BD7" w:rsidP="44B98BD7">
      <w:pPr>
        <w:spacing w:after="0"/>
        <w:ind w:left="360"/>
      </w:pPr>
    </w:p>
    <w:p w14:paraId="16C9139F" w14:textId="77777777" w:rsidR="0091438A" w:rsidRDefault="0091438A" w:rsidP="18C25795">
      <w:pPr>
        <w:pStyle w:val="ListParagraph"/>
        <w:ind w:left="0"/>
      </w:pPr>
    </w:p>
    <w:p w14:paraId="4565E5E8" w14:textId="40843607" w:rsidR="639AC7EF" w:rsidRDefault="18C25795" w:rsidP="639AC7EF">
      <w:pPr>
        <w:pStyle w:val="ListParagraph"/>
        <w:numPr>
          <w:ilvl w:val="0"/>
          <w:numId w:val="23"/>
        </w:numPr>
        <w:spacing w:after="0"/>
      </w:pPr>
      <w:r>
        <w:t>Pattereista lannoitetta</w:t>
      </w:r>
    </w:p>
    <w:p w14:paraId="1F8A8628" w14:textId="2511CE5D" w:rsidR="639AC7EF" w:rsidRDefault="639AC7EF" w:rsidP="639AC7EF">
      <w:pPr>
        <w:spacing w:after="0"/>
        <w:ind w:left="1304"/>
      </w:pPr>
    </w:p>
    <w:p w14:paraId="5EC528E2" w14:textId="3CB369E3" w:rsidR="0091438A" w:rsidRDefault="639AC7EF" w:rsidP="0091438A">
      <w:pPr>
        <w:pStyle w:val="ListParagraph"/>
        <w:ind w:left="360"/>
      </w:pPr>
      <w:r>
        <w:t>Materiaali: Kierrätetyt paristot lannoitteeksi –oppimateriaali, Powerpoint -tiedosto</w:t>
      </w:r>
    </w:p>
    <w:p w14:paraId="1F84A17D" w14:textId="2984126E" w:rsidR="639AC7EF" w:rsidRDefault="18C25795" w:rsidP="639AC7EF">
      <w:pPr>
        <w:pStyle w:val="ListParagraph"/>
        <w:ind w:left="360"/>
      </w:pPr>
      <w:r>
        <w:t>Tehtävät: Tehtävät powerpoint –materiaaliin liittyen</w:t>
      </w:r>
    </w:p>
    <w:p w14:paraId="268575FD" w14:textId="2078F6B0" w:rsidR="639AC7EF" w:rsidRDefault="18C25795" w:rsidP="639AC7EF">
      <w:pPr>
        <w:pStyle w:val="ListParagraph"/>
        <w:ind w:left="360"/>
      </w:pPr>
      <w:r>
        <w:t>Tekijät: Anu Hilli (Oulun ammattikorkeakoulu)</w:t>
      </w:r>
    </w:p>
    <w:p w14:paraId="017DE247" w14:textId="1356A5A6" w:rsidR="639AC7EF" w:rsidRDefault="639AC7EF" w:rsidP="639AC7EF">
      <w:pPr>
        <w:pStyle w:val="ListParagraph"/>
        <w:ind w:left="360"/>
      </w:pPr>
      <w:r>
        <w:t xml:space="preserve">Linkki AOE-portaaliin: </w:t>
      </w:r>
      <w:hyperlink r:id="rId13" w:anchor="/materiaali/635">
        <w:r w:rsidRPr="639AC7EF">
          <w:rPr>
            <w:rStyle w:val="Hyperlink"/>
          </w:rPr>
          <w:t>https://aoe.fi/#/materiaali/635</w:t>
        </w:r>
      </w:hyperlink>
      <w:r>
        <w:t xml:space="preserve"> </w:t>
      </w:r>
    </w:p>
    <w:p w14:paraId="35CD62C8" w14:textId="7EE6519B" w:rsidR="00351B5D" w:rsidRDefault="00351B5D" w:rsidP="0091438A">
      <w:pPr>
        <w:pStyle w:val="ListParagraph"/>
        <w:ind w:left="360"/>
      </w:pPr>
    </w:p>
    <w:p w14:paraId="64D59467" w14:textId="14E627DD" w:rsidR="00351B5D" w:rsidRDefault="00351B5D" w:rsidP="0091438A">
      <w:pPr>
        <w:pStyle w:val="ListParagraph"/>
        <w:ind w:left="360"/>
      </w:pPr>
    </w:p>
    <w:p w14:paraId="5C94047A" w14:textId="0784CD03" w:rsidR="00351B5D" w:rsidRDefault="00351B5D" w:rsidP="0091438A">
      <w:pPr>
        <w:pStyle w:val="ListParagraph"/>
        <w:ind w:left="360"/>
      </w:pPr>
    </w:p>
    <w:p w14:paraId="0CB99F32" w14:textId="37543DEA" w:rsidR="00351B5D" w:rsidRDefault="44B98BD7" w:rsidP="0091438A">
      <w:pPr>
        <w:pStyle w:val="ListParagraph"/>
        <w:ind w:left="360"/>
      </w:pPr>
      <w:r>
        <w:t xml:space="preserve">Hakusanat: ravinteiden kierrätys, </w:t>
      </w:r>
    </w:p>
    <w:p w14:paraId="3DBE6978" w14:textId="77777777" w:rsidR="00817E25" w:rsidRPr="00B9014D" w:rsidRDefault="00817E25" w:rsidP="00B9014D">
      <w:pPr>
        <w:rPr>
          <w:rFonts w:cstheme="minorHAnsi"/>
          <w:sz w:val="24"/>
          <w:szCs w:val="24"/>
          <w:lang w:val="en-US"/>
        </w:rPr>
      </w:pPr>
    </w:p>
    <w:sectPr w:rsidR="00817E25" w:rsidRPr="00B9014D" w:rsidSect="00A85597">
      <w:headerReference w:type="default" r:id="rId14"/>
      <w:footerReference w:type="default" r:id="rId15"/>
      <w:pgSz w:w="11906" w:h="16838"/>
      <w:pgMar w:top="1797" w:right="1134" w:bottom="1797" w:left="1134" w:header="708" w:footer="12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6AECD" w16cid:durableId="216FC995"/>
  <w16cid:commentId w16cid:paraId="7E7EC668" w16cid:durableId="216A87E5"/>
  <w16cid:commentId w16cid:paraId="24885984" w16cid:durableId="216FCC61"/>
  <w16cid:commentId w16cid:paraId="47965CC7" w16cid:durableId="216A85EF"/>
  <w16cid:commentId w16cid:paraId="637BCA19" w16cid:durableId="216A8641"/>
  <w16cid:commentId w16cid:paraId="1E6C0638" w16cid:durableId="216FC99A"/>
  <w16cid:commentId w16cid:paraId="172AEA5E" w16cid:durableId="216AD381"/>
  <w16cid:commentId w16cid:paraId="5897021B" w16cid:durableId="216FC99C"/>
  <w16cid:commentId w16cid:paraId="2F162BC2" w16cid:durableId="216FCE64"/>
  <w16cid:commentId w16cid:paraId="1B30D2F1" w16cid:durableId="216AD3DF"/>
  <w16cid:commentId w16cid:paraId="5C1CD14D" w16cid:durableId="216FC99E"/>
  <w16cid:commentId w16cid:paraId="6762620D" w16cid:durableId="216FC99F"/>
  <w16cid:commentId w16cid:paraId="2A85F2F5" w16cid:durableId="216FC9A0"/>
  <w16cid:commentId w16cid:paraId="1300788A" w16cid:durableId="216FE1EA"/>
  <w16cid:commentId w16cid:paraId="69AE16E0" w16cid:durableId="216A86E7"/>
  <w16cid:commentId w16cid:paraId="2200FB86" w16cid:durableId="216A8713"/>
  <w16cid:commentId w16cid:paraId="1E5CB711" w16cid:durableId="216A871C"/>
  <w16cid:commentId w16cid:paraId="360B3BA2" w16cid:durableId="216AD5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46F4" w14:textId="77777777" w:rsidR="00D520BD" w:rsidRDefault="00D520BD" w:rsidP="0015726A">
      <w:pPr>
        <w:spacing w:after="0" w:line="240" w:lineRule="auto"/>
      </w:pPr>
      <w:r>
        <w:separator/>
      </w:r>
    </w:p>
  </w:endnote>
  <w:endnote w:type="continuationSeparator" w:id="0">
    <w:p w14:paraId="1514D562" w14:textId="77777777" w:rsidR="00D520BD" w:rsidRDefault="00D520BD"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5611"/>
      <w:docPartObj>
        <w:docPartGallery w:val="Page Numbers (Bottom of Page)"/>
        <w:docPartUnique/>
      </w:docPartObj>
    </w:sdtPr>
    <w:sdtEndPr>
      <w:rPr>
        <w:noProof/>
      </w:rPr>
    </w:sdtEndPr>
    <w:sdtContent>
      <w:p w14:paraId="43E0290E" w14:textId="0021E0DC" w:rsidR="00864543" w:rsidRDefault="00864543">
        <w:pPr>
          <w:pStyle w:val="Footer"/>
          <w:jc w:val="right"/>
        </w:pPr>
        <w:r>
          <w:fldChar w:fldCharType="begin"/>
        </w:r>
        <w:r>
          <w:instrText xml:space="preserve"> PAGE   \* MERGEFORMAT </w:instrText>
        </w:r>
        <w:r>
          <w:fldChar w:fldCharType="separate"/>
        </w:r>
        <w:r w:rsidR="00D520BD">
          <w:rPr>
            <w:noProof/>
          </w:rPr>
          <w:t>1</w:t>
        </w:r>
        <w:r>
          <w:rPr>
            <w:noProof/>
          </w:rPr>
          <w:fldChar w:fldCharType="end"/>
        </w:r>
      </w:p>
    </w:sdtContent>
  </w:sdt>
  <w:p w14:paraId="65E3AB9D" w14:textId="640E42F6" w:rsidR="0015726A" w:rsidRDefault="00A40415">
    <w:pPr>
      <w:pStyle w:val="Footer"/>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6E6D" w14:textId="77777777" w:rsidR="00D520BD" w:rsidRDefault="00D520BD" w:rsidP="0015726A">
      <w:pPr>
        <w:spacing w:after="0" w:line="240" w:lineRule="auto"/>
      </w:pPr>
      <w:r>
        <w:separator/>
      </w:r>
    </w:p>
  </w:footnote>
  <w:footnote w:type="continuationSeparator" w:id="0">
    <w:p w14:paraId="3F64BFAA" w14:textId="77777777" w:rsidR="00D520BD" w:rsidRDefault="00D520BD"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2720816"/>
    <w:multiLevelType w:val="hybridMultilevel"/>
    <w:tmpl w:val="A5565AEC"/>
    <w:lvl w:ilvl="0" w:tplc="A2029FDA">
      <w:start w:val="1"/>
      <w:numFmt w:val="bullet"/>
      <w:lvlText w:val="•"/>
      <w:lvlJc w:val="left"/>
      <w:pPr>
        <w:tabs>
          <w:tab w:val="num" w:pos="720"/>
        </w:tabs>
        <w:ind w:left="720" w:hanging="360"/>
      </w:pPr>
      <w:rPr>
        <w:rFonts w:ascii="Arial" w:hAnsi="Arial" w:hint="default"/>
      </w:rPr>
    </w:lvl>
    <w:lvl w:ilvl="1" w:tplc="D90646A8" w:tentative="1">
      <w:start w:val="1"/>
      <w:numFmt w:val="bullet"/>
      <w:lvlText w:val="•"/>
      <w:lvlJc w:val="left"/>
      <w:pPr>
        <w:tabs>
          <w:tab w:val="num" w:pos="1440"/>
        </w:tabs>
        <w:ind w:left="1440" w:hanging="360"/>
      </w:pPr>
      <w:rPr>
        <w:rFonts w:ascii="Arial" w:hAnsi="Arial" w:hint="default"/>
      </w:rPr>
    </w:lvl>
    <w:lvl w:ilvl="2" w:tplc="FD3A5228" w:tentative="1">
      <w:start w:val="1"/>
      <w:numFmt w:val="bullet"/>
      <w:lvlText w:val="•"/>
      <w:lvlJc w:val="left"/>
      <w:pPr>
        <w:tabs>
          <w:tab w:val="num" w:pos="2160"/>
        </w:tabs>
        <w:ind w:left="2160" w:hanging="360"/>
      </w:pPr>
      <w:rPr>
        <w:rFonts w:ascii="Arial" w:hAnsi="Arial" w:hint="default"/>
      </w:rPr>
    </w:lvl>
    <w:lvl w:ilvl="3" w:tplc="1EF291F2" w:tentative="1">
      <w:start w:val="1"/>
      <w:numFmt w:val="bullet"/>
      <w:lvlText w:val="•"/>
      <w:lvlJc w:val="left"/>
      <w:pPr>
        <w:tabs>
          <w:tab w:val="num" w:pos="2880"/>
        </w:tabs>
        <w:ind w:left="2880" w:hanging="360"/>
      </w:pPr>
      <w:rPr>
        <w:rFonts w:ascii="Arial" w:hAnsi="Arial" w:hint="default"/>
      </w:rPr>
    </w:lvl>
    <w:lvl w:ilvl="4" w:tplc="62501F16" w:tentative="1">
      <w:start w:val="1"/>
      <w:numFmt w:val="bullet"/>
      <w:lvlText w:val="•"/>
      <w:lvlJc w:val="left"/>
      <w:pPr>
        <w:tabs>
          <w:tab w:val="num" w:pos="3600"/>
        </w:tabs>
        <w:ind w:left="3600" w:hanging="360"/>
      </w:pPr>
      <w:rPr>
        <w:rFonts w:ascii="Arial" w:hAnsi="Arial" w:hint="default"/>
      </w:rPr>
    </w:lvl>
    <w:lvl w:ilvl="5" w:tplc="D59ED0D2" w:tentative="1">
      <w:start w:val="1"/>
      <w:numFmt w:val="bullet"/>
      <w:lvlText w:val="•"/>
      <w:lvlJc w:val="left"/>
      <w:pPr>
        <w:tabs>
          <w:tab w:val="num" w:pos="4320"/>
        </w:tabs>
        <w:ind w:left="4320" w:hanging="360"/>
      </w:pPr>
      <w:rPr>
        <w:rFonts w:ascii="Arial" w:hAnsi="Arial" w:hint="default"/>
      </w:rPr>
    </w:lvl>
    <w:lvl w:ilvl="6" w:tplc="AFA03D26" w:tentative="1">
      <w:start w:val="1"/>
      <w:numFmt w:val="bullet"/>
      <w:lvlText w:val="•"/>
      <w:lvlJc w:val="left"/>
      <w:pPr>
        <w:tabs>
          <w:tab w:val="num" w:pos="5040"/>
        </w:tabs>
        <w:ind w:left="5040" w:hanging="360"/>
      </w:pPr>
      <w:rPr>
        <w:rFonts w:ascii="Arial" w:hAnsi="Arial" w:hint="default"/>
      </w:rPr>
    </w:lvl>
    <w:lvl w:ilvl="7" w:tplc="277650FC" w:tentative="1">
      <w:start w:val="1"/>
      <w:numFmt w:val="bullet"/>
      <w:lvlText w:val="•"/>
      <w:lvlJc w:val="left"/>
      <w:pPr>
        <w:tabs>
          <w:tab w:val="num" w:pos="5760"/>
        </w:tabs>
        <w:ind w:left="5760" w:hanging="360"/>
      </w:pPr>
      <w:rPr>
        <w:rFonts w:ascii="Arial" w:hAnsi="Arial" w:hint="default"/>
      </w:rPr>
    </w:lvl>
    <w:lvl w:ilvl="8" w:tplc="52AAA8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4DA7058"/>
    <w:multiLevelType w:val="hybridMultilevel"/>
    <w:tmpl w:val="3D648B6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68B397A"/>
    <w:multiLevelType w:val="hybridMultilevel"/>
    <w:tmpl w:val="63E0EDD6"/>
    <w:lvl w:ilvl="0" w:tplc="CCDCAF9E">
      <w:start w:val="1"/>
      <w:numFmt w:val="decimal"/>
      <w:lvlText w:val="%1."/>
      <w:lvlJc w:val="left"/>
      <w:pPr>
        <w:ind w:left="720" w:hanging="360"/>
      </w:pPr>
    </w:lvl>
    <w:lvl w:ilvl="1" w:tplc="C0A4CB08">
      <w:start w:val="1"/>
      <w:numFmt w:val="lowerLetter"/>
      <w:lvlText w:val="%2."/>
      <w:lvlJc w:val="left"/>
      <w:pPr>
        <w:ind w:left="1440" w:hanging="360"/>
      </w:pPr>
    </w:lvl>
    <w:lvl w:ilvl="2" w:tplc="6714D960">
      <w:start w:val="1"/>
      <w:numFmt w:val="lowerRoman"/>
      <w:lvlText w:val="%3."/>
      <w:lvlJc w:val="right"/>
      <w:pPr>
        <w:ind w:left="2160" w:hanging="180"/>
      </w:pPr>
    </w:lvl>
    <w:lvl w:ilvl="3" w:tplc="E0ACDE9A">
      <w:start w:val="1"/>
      <w:numFmt w:val="decimal"/>
      <w:lvlText w:val="%4."/>
      <w:lvlJc w:val="left"/>
      <w:pPr>
        <w:ind w:left="2880" w:hanging="360"/>
      </w:pPr>
    </w:lvl>
    <w:lvl w:ilvl="4" w:tplc="4E16FD30">
      <w:start w:val="1"/>
      <w:numFmt w:val="lowerLetter"/>
      <w:lvlText w:val="%5."/>
      <w:lvlJc w:val="left"/>
      <w:pPr>
        <w:ind w:left="3600" w:hanging="360"/>
      </w:pPr>
    </w:lvl>
    <w:lvl w:ilvl="5" w:tplc="C18A5168">
      <w:start w:val="1"/>
      <w:numFmt w:val="lowerRoman"/>
      <w:lvlText w:val="%6."/>
      <w:lvlJc w:val="right"/>
      <w:pPr>
        <w:ind w:left="4320" w:hanging="180"/>
      </w:pPr>
    </w:lvl>
    <w:lvl w:ilvl="6" w:tplc="69E02D70">
      <w:start w:val="1"/>
      <w:numFmt w:val="decimal"/>
      <w:lvlText w:val="%7."/>
      <w:lvlJc w:val="left"/>
      <w:pPr>
        <w:ind w:left="5040" w:hanging="360"/>
      </w:pPr>
    </w:lvl>
    <w:lvl w:ilvl="7" w:tplc="82BCFBF4">
      <w:start w:val="1"/>
      <w:numFmt w:val="lowerLetter"/>
      <w:lvlText w:val="%8."/>
      <w:lvlJc w:val="left"/>
      <w:pPr>
        <w:ind w:left="5760" w:hanging="360"/>
      </w:pPr>
    </w:lvl>
    <w:lvl w:ilvl="8" w:tplc="6C0808FA">
      <w:start w:val="1"/>
      <w:numFmt w:val="lowerRoman"/>
      <w:lvlText w:val="%9."/>
      <w:lvlJc w:val="right"/>
      <w:pPr>
        <w:ind w:left="6480" w:hanging="180"/>
      </w:pPr>
    </w:lvl>
  </w:abstractNum>
  <w:abstractNum w:abstractNumId="22"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74E4CE9"/>
    <w:multiLevelType w:val="hybridMultilevel"/>
    <w:tmpl w:val="B70E3E90"/>
    <w:lvl w:ilvl="0" w:tplc="A76C783A">
      <w:start w:val="1"/>
      <w:numFmt w:val="decimal"/>
      <w:lvlText w:val="%1."/>
      <w:lvlJc w:val="left"/>
      <w:pPr>
        <w:ind w:left="720" w:hanging="360"/>
      </w:pPr>
    </w:lvl>
    <w:lvl w:ilvl="1" w:tplc="D4C647F4">
      <w:start w:val="1"/>
      <w:numFmt w:val="lowerLetter"/>
      <w:lvlText w:val="%2."/>
      <w:lvlJc w:val="left"/>
      <w:pPr>
        <w:ind w:left="1440" w:hanging="360"/>
      </w:pPr>
    </w:lvl>
    <w:lvl w:ilvl="2" w:tplc="C5DAE0C8">
      <w:start w:val="1"/>
      <w:numFmt w:val="lowerRoman"/>
      <w:lvlText w:val="%3."/>
      <w:lvlJc w:val="right"/>
      <w:pPr>
        <w:ind w:left="2160" w:hanging="180"/>
      </w:pPr>
    </w:lvl>
    <w:lvl w:ilvl="3" w:tplc="00F6319E">
      <w:start w:val="1"/>
      <w:numFmt w:val="decimal"/>
      <w:lvlText w:val="%4."/>
      <w:lvlJc w:val="left"/>
      <w:pPr>
        <w:ind w:left="2880" w:hanging="360"/>
      </w:pPr>
    </w:lvl>
    <w:lvl w:ilvl="4" w:tplc="F0940B30">
      <w:start w:val="1"/>
      <w:numFmt w:val="lowerLetter"/>
      <w:lvlText w:val="%5."/>
      <w:lvlJc w:val="left"/>
      <w:pPr>
        <w:ind w:left="3600" w:hanging="360"/>
      </w:pPr>
    </w:lvl>
    <w:lvl w:ilvl="5" w:tplc="B21A06B8">
      <w:start w:val="1"/>
      <w:numFmt w:val="lowerRoman"/>
      <w:lvlText w:val="%6."/>
      <w:lvlJc w:val="right"/>
      <w:pPr>
        <w:ind w:left="4320" w:hanging="180"/>
      </w:pPr>
    </w:lvl>
    <w:lvl w:ilvl="6" w:tplc="FC503AFE">
      <w:start w:val="1"/>
      <w:numFmt w:val="decimal"/>
      <w:lvlText w:val="%7."/>
      <w:lvlJc w:val="left"/>
      <w:pPr>
        <w:ind w:left="5040" w:hanging="360"/>
      </w:pPr>
    </w:lvl>
    <w:lvl w:ilvl="7" w:tplc="83FCC8C6">
      <w:start w:val="1"/>
      <w:numFmt w:val="lowerLetter"/>
      <w:lvlText w:val="%8."/>
      <w:lvlJc w:val="left"/>
      <w:pPr>
        <w:ind w:left="5760" w:hanging="360"/>
      </w:pPr>
    </w:lvl>
    <w:lvl w:ilvl="8" w:tplc="CACED552">
      <w:start w:val="1"/>
      <w:numFmt w:val="lowerRoman"/>
      <w:lvlText w:val="%9."/>
      <w:lvlJc w:val="right"/>
      <w:pPr>
        <w:ind w:left="6480" w:hanging="180"/>
      </w:pPr>
    </w:lvl>
  </w:abstractNum>
  <w:abstractNum w:abstractNumId="24" w15:restartNumberingAfterBreak="0">
    <w:nsid w:val="7BE12B3A"/>
    <w:multiLevelType w:val="hybridMultilevel"/>
    <w:tmpl w:val="2CAE66BC"/>
    <w:lvl w:ilvl="0" w:tplc="92D43764">
      <w:start w:val="1"/>
      <w:numFmt w:val="bullet"/>
      <w:lvlText w:val="•"/>
      <w:lvlJc w:val="left"/>
      <w:pPr>
        <w:tabs>
          <w:tab w:val="num" w:pos="360"/>
        </w:tabs>
        <w:ind w:left="360" w:hanging="360"/>
      </w:pPr>
      <w:rPr>
        <w:rFonts w:ascii="Arial" w:hAnsi="Arial" w:hint="default"/>
      </w:rPr>
    </w:lvl>
    <w:lvl w:ilvl="1" w:tplc="688AEF9A" w:tentative="1">
      <w:start w:val="1"/>
      <w:numFmt w:val="bullet"/>
      <w:lvlText w:val="•"/>
      <w:lvlJc w:val="left"/>
      <w:pPr>
        <w:tabs>
          <w:tab w:val="num" w:pos="1080"/>
        </w:tabs>
        <w:ind w:left="1080" w:hanging="360"/>
      </w:pPr>
      <w:rPr>
        <w:rFonts w:ascii="Arial" w:hAnsi="Arial" w:hint="default"/>
      </w:rPr>
    </w:lvl>
    <w:lvl w:ilvl="2" w:tplc="A0BE438C" w:tentative="1">
      <w:start w:val="1"/>
      <w:numFmt w:val="bullet"/>
      <w:lvlText w:val="•"/>
      <w:lvlJc w:val="left"/>
      <w:pPr>
        <w:tabs>
          <w:tab w:val="num" w:pos="1800"/>
        </w:tabs>
        <w:ind w:left="1800" w:hanging="360"/>
      </w:pPr>
      <w:rPr>
        <w:rFonts w:ascii="Arial" w:hAnsi="Arial" w:hint="default"/>
      </w:rPr>
    </w:lvl>
    <w:lvl w:ilvl="3" w:tplc="DF7E9680" w:tentative="1">
      <w:start w:val="1"/>
      <w:numFmt w:val="bullet"/>
      <w:lvlText w:val="•"/>
      <w:lvlJc w:val="left"/>
      <w:pPr>
        <w:tabs>
          <w:tab w:val="num" w:pos="2520"/>
        </w:tabs>
        <w:ind w:left="2520" w:hanging="360"/>
      </w:pPr>
      <w:rPr>
        <w:rFonts w:ascii="Arial" w:hAnsi="Arial" w:hint="default"/>
      </w:rPr>
    </w:lvl>
    <w:lvl w:ilvl="4" w:tplc="3B3AA08C" w:tentative="1">
      <w:start w:val="1"/>
      <w:numFmt w:val="bullet"/>
      <w:lvlText w:val="•"/>
      <w:lvlJc w:val="left"/>
      <w:pPr>
        <w:tabs>
          <w:tab w:val="num" w:pos="3240"/>
        </w:tabs>
        <w:ind w:left="3240" w:hanging="360"/>
      </w:pPr>
      <w:rPr>
        <w:rFonts w:ascii="Arial" w:hAnsi="Arial" w:hint="default"/>
      </w:rPr>
    </w:lvl>
    <w:lvl w:ilvl="5" w:tplc="B0C2B3E2" w:tentative="1">
      <w:start w:val="1"/>
      <w:numFmt w:val="bullet"/>
      <w:lvlText w:val="•"/>
      <w:lvlJc w:val="left"/>
      <w:pPr>
        <w:tabs>
          <w:tab w:val="num" w:pos="3960"/>
        </w:tabs>
        <w:ind w:left="3960" w:hanging="360"/>
      </w:pPr>
      <w:rPr>
        <w:rFonts w:ascii="Arial" w:hAnsi="Arial" w:hint="default"/>
      </w:rPr>
    </w:lvl>
    <w:lvl w:ilvl="6" w:tplc="893E9C2E" w:tentative="1">
      <w:start w:val="1"/>
      <w:numFmt w:val="bullet"/>
      <w:lvlText w:val="•"/>
      <w:lvlJc w:val="left"/>
      <w:pPr>
        <w:tabs>
          <w:tab w:val="num" w:pos="4680"/>
        </w:tabs>
        <w:ind w:left="4680" w:hanging="360"/>
      </w:pPr>
      <w:rPr>
        <w:rFonts w:ascii="Arial" w:hAnsi="Arial" w:hint="default"/>
      </w:rPr>
    </w:lvl>
    <w:lvl w:ilvl="7" w:tplc="3B8CDE12" w:tentative="1">
      <w:start w:val="1"/>
      <w:numFmt w:val="bullet"/>
      <w:lvlText w:val="•"/>
      <w:lvlJc w:val="left"/>
      <w:pPr>
        <w:tabs>
          <w:tab w:val="num" w:pos="5400"/>
        </w:tabs>
        <w:ind w:left="5400" w:hanging="360"/>
      </w:pPr>
      <w:rPr>
        <w:rFonts w:ascii="Arial" w:hAnsi="Arial" w:hint="default"/>
      </w:rPr>
    </w:lvl>
    <w:lvl w:ilvl="8" w:tplc="0CBABD84" w:tentative="1">
      <w:start w:val="1"/>
      <w:numFmt w:val="bullet"/>
      <w:lvlText w:val="•"/>
      <w:lvlJc w:val="left"/>
      <w:pPr>
        <w:tabs>
          <w:tab w:val="num" w:pos="6120"/>
        </w:tabs>
        <w:ind w:left="6120" w:hanging="360"/>
      </w:pPr>
      <w:rPr>
        <w:rFonts w:ascii="Arial" w:hAnsi="Arial" w:hint="default"/>
      </w:rPr>
    </w:lvl>
  </w:abstractNum>
  <w:num w:numId="1">
    <w:abstractNumId w:val="23"/>
  </w:num>
  <w:num w:numId="2">
    <w:abstractNumId w:val="2"/>
  </w:num>
  <w:num w:numId="3">
    <w:abstractNumId w:val="12"/>
  </w:num>
  <w:num w:numId="4">
    <w:abstractNumId w:val="11"/>
  </w:num>
  <w:num w:numId="5">
    <w:abstractNumId w:val="0"/>
  </w:num>
  <w:num w:numId="6">
    <w:abstractNumId w:val="7"/>
  </w:num>
  <w:num w:numId="7">
    <w:abstractNumId w:val="4"/>
  </w:num>
  <w:num w:numId="8">
    <w:abstractNumId w:val="22"/>
  </w:num>
  <w:num w:numId="9">
    <w:abstractNumId w:val="8"/>
  </w:num>
  <w:num w:numId="10">
    <w:abstractNumId w:val="16"/>
  </w:num>
  <w:num w:numId="11">
    <w:abstractNumId w:val="20"/>
  </w:num>
  <w:num w:numId="12">
    <w:abstractNumId w:val="9"/>
  </w:num>
  <w:num w:numId="13">
    <w:abstractNumId w:val="18"/>
  </w:num>
  <w:num w:numId="14">
    <w:abstractNumId w:val="5"/>
  </w:num>
  <w:num w:numId="15">
    <w:abstractNumId w:val="15"/>
  </w:num>
  <w:num w:numId="16">
    <w:abstractNumId w:val="19"/>
  </w:num>
  <w:num w:numId="17">
    <w:abstractNumId w:val="3"/>
  </w:num>
  <w:num w:numId="18">
    <w:abstractNumId w:val="14"/>
  </w:num>
  <w:num w:numId="19">
    <w:abstractNumId w:val="17"/>
  </w:num>
  <w:num w:numId="20">
    <w:abstractNumId w:val="1"/>
  </w:num>
  <w:num w:numId="21">
    <w:abstractNumId w:val="6"/>
  </w:num>
  <w:num w:numId="22">
    <w:abstractNumId w:val="21"/>
  </w:num>
  <w:num w:numId="23">
    <w:abstractNumId w:val="1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00054A"/>
    <w:rsid w:val="00005988"/>
    <w:rsid w:val="00024BDB"/>
    <w:rsid w:val="00036C42"/>
    <w:rsid w:val="00053877"/>
    <w:rsid w:val="0006275A"/>
    <w:rsid w:val="00067D90"/>
    <w:rsid w:val="00086128"/>
    <w:rsid w:val="0009572C"/>
    <w:rsid w:val="001032B5"/>
    <w:rsid w:val="00114088"/>
    <w:rsid w:val="0013536E"/>
    <w:rsid w:val="0014732A"/>
    <w:rsid w:val="0015110E"/>
    <w:rsid w:val="0015726A"/>
    <w:rsid w:val="0016476D"/>
    <w:rsid w:val="00173F5D"/>
    <w:rsid w:val="00195113"/>
    <w:rsid w:val="001B7CCF"/>
    <w:rsid w:val="001F4685"/>
    <w:rsid w:val="00214030"/>
    <w:rsid w:val="00230CFE"/>
    <w:rsid w:val="00233404"/>
    <w:rsid w:val="00241D74"/>
    <w:rsid w:val="00270369"/>
    <w:rsid w:val="00270F88"/>
    <w:rsid w:val="00276674"/>
    <w:rsid w:val="002864F8"/>
    <w:rsid w:val="00287A26"/>
    <w:rsid w:val="002F2EB6"/>
    <w:rsid w:val="002F5DF2"/>
    <w:rsid w:val="00336798"/>
    <w:rsid w:val="00351B5D"/>
    <w:rsid w:val="00352A1D"/>
    <w:rsid w:val="00384888"/>
    <w:rsid w:val="00390926"/>
    <w:rsid w:val="003A02BE"/>
    <w:rsid w:val="003B4FC9"/>
    <w:rsid w:val="003D0469"/>
    <w:rsid w:val="003E1738"/>
    <w:rsid w:val="003E49A1"/>
    <w:rsid w:val="003F081C"/>
    <w:rsid w:val="0040412C"/>
    <w:rsid w:val="00432218"/>
    <w:rsid w:val="00433728"/>
    <w:rsid w:val="00442995"/>
    <w:rsid w:val="00444D49"/>
    <w:rsid w:val="004511F2"/>
    <w:rsid w:val="0046004C"/>
    <w:rsid w:val="004A38E4"/>
    <w:rsid w:val="004B71FA"/>
    <w:rsid w:val="004D1F06"/>
    <w:rsid w:val="004E27E1"/>
    <w:rsid w:val="004E411D"/>
    <w:rsid w:val="004F390E"/>
    <w:rsid w:val="00513743"/>
    <w:rsid w:val="00532BDD"/>
    <w:rsid w:val="005442F4"/>
    <w:rsid w:val="005645C7"/>
    <w:rsid w:val="00567839"/>
    <w:rsid w:val="00577AB8"/>
    <w:rsid w:val="005A0D8E"/>
    <w:rsid w:val="005C0619"/>
    <w:rsid w:val="005E1BF7"/>
    <w:rsid w:val="00622531"/>
    <w:rsid w:val="00655DAE"/>
    <w:rsid w:val="006865DB"/>
    <w:rsid w:val="006F162B"/>
    <w:rsid w:val="00706272"/>
    <w:rsid w:val="00707B72"/>
    <w:rsid w:val="007568C4"/>
    <w:rsid w:val="0079326C"/>
    <w:rsid w:val="007A49CA"/>
    <w:rsid w:val="007B2999"/>
    <w:rsid w:val="007E430D"/>
    <w:rsid w:val="007F6360"/>
    <w:rsid w:val="00817E25"/>
    <w:rsid w:val="00824A64"/>
    <w:rsid w:val="008326DB"/>
    <w:rsid w:val="00850B52"/>
    <w:rsid w:val="00864543"/>
    <w:rsid w:val="00893CA8"/>
    <w:rsid w:val="008A1FE4"/>
    <w:rsid w:val="008D2773"/>
    <w:rsid w:val="008D5608"/>
    <w:rsid w:val="008F728F"/>
    <w:rsid w:val="009034A7"/>
    <w:rsid w:val="00906A0A"/>
    <w:rsid w:val="009128B7"/>
    <w:rsid w:val="00912AC2"/>
    <w:rsid w:val="0091438A"/>
    <w:rsid w:val="00947F29"/>
    <w:rsid w:val="009929A6"/>
    <w:rsid w:val="009C3503"/>
    <w:rsid w:val="009C625E"/>
    <w:rsid w:val="009E0292"/>
    <w:rsid w:val="009F1739"/>
    <w:rsid w:val="00A17918"/>
    <w:rsid w:val="00A40415"/>
    <w:rsid w:val="00A50654"/>
    <w:rsid w:val="00A60AB1"/>
    <w:rsid w:val="00A85597"/>
    <w:rsid w:val="00A9426D"/>
    <w:rsid w:val="00A95BBE"/>
    <w:rsid w:val="00A95EBC"/>
    <w:rsid w:val="00AA32A8"/>
    <w:rsid w:val="00AD349B"/>
    <w:rsid w:val="00AE3EEC"/>
    <w:rsid w:val="00B30501"/>
    <w:rsid w:val="00B42DD4"/>
    <w:rsid w:val="00B5461C"/>
    <w:rsid w:val="00B66A08"/>
    <w:rsid w:val="00B9014D"/>
    <w:rsid w:val="00B9670E"/>
    <w:rsid w:val="00BB347A"/>
    <w:rsid w:val="00BE568E"/>
    <w:rsid w:val="00BE6A4C"/>
    <w:rsid w:val="00BF1627"/>
    <w:rsid w:val="00C126B2"/>
    <w:rsid w:val="00C17770"/>
    <w:rsid w:val="00C81270"/>
    <w:rsid w:val="00C81579"/>
    <w:rsid w:val="00CA003B"/>
    <w:rsid w:val="00CA0ED2"/>
    <w:rsid w:val="00CB2195"/>
    <w:rsid w:val="00D118F6"/>
    <w:rsid w:val="00D16493"/>
    <w:rsid w:val="00D201B7"/>
    <w:rsid w:val="00D36BB8"/>
    <w:rsid w:val="00D40641"/>
    <w:rsid w:val="00D4322D"/>
    <w:rsid w:val="00D47971"/>
    <w:rsid w:val="00D520BD"/>
    <w:rsid w:val="00D625CC"/>
    <w:rsid w:val="00D74C7A"/>
    <w:rsid w:val="00DF02E3"/>
    <w:rsid w:val="00DF120A"/>
    <w:rsid w:val="00E14A58"/>
    <w:rsid w:val="00E16429"/>
    <w:rsid w:val="00E25B46"/>
    <w:rsid w:val="00E30049"/>
    <w:rsid w:val="00E3447C"/>
    <w:rsid w:val="00E41E2D"/>
    <w:rsid w:val="00E536DB"/>
    <w:rsid w:val="00E906A6"/>
    <w:rsid w:val="00E963DD"/>
    <w:rsid w:val="00ED573C"/>
    <w:rsid w:val="00EE798C"/>
    <w:rsid w:val="00F17424"/>
    <w:rsid w:val="00F22AB7"/>
    <w:rsid w:val="00F62F98"/>
    <w:rsid w:val="00F93FC3"/>
    <w:rsid w:val="00FA173D"/>
    <w:rsid w:val="00FE0E3B"/>
    <w:rsid w:val="0C2FE475"/>
    <w:rsid w:val="0CFF92A9"/>
    <w:rsid w:val="11AEA829"/>
    <w:rsid w:val="1430EE7D"/>
    <w:rsid w:val="17B68754"/>
    <w:rsid w:val="188710F4"/>
    <w:rsid w:val="18C25795"/>
    <w:rsid w:val="19D8C9EF"/>
    <w:rsid w:val="1A716140"/>
    <w:rsid w:val="1D2530C3"/>
    <w:rsid w:val="2C958F6E"/>
    <w:rsid w:val="33582F1E"/>
    <w:rsid w:val="33623AA6"/>
    <w:rsid w:val="341407CE"/>
    <w:rsid w:val="36D0E681"/>
    <w:rsid w:val="3EAEED16"/>
    <w:rsid w:val="44B98BD7"/>
    <w:rsid w:val="499877BB"/>
    <w:rsid w:val="5214536D"/>
    <w:rsid w:val="53E9F392"/>
    <w:rsid w:val="586C5802"/>
    <w:rsid w:val="5A179FF3"/>
    <w:rsid w:val="5DE5CACA"/>
    <w:rsid w:val="61F749B1"/>
    <w:rsid w:val="639AC7EF"/>
    <w:rsid w:val="673F8BC5"/>
    <w:rsid w:val="67D892B4"/>
    <w:rsid w:val="6EA4DF9A"/>
    <w:rsid w:val="6F0E8A98"/>
    <w:rsid w:val="72B6E8DA"/>
    <w:rsid w:val="744EA7D4"/>
    <w:rsid w:val="758DEC99"/>
    <w:rsid w:val="78FF1E6F"/>
    <w:rsid w:val="79B345E6"/>
    <w:rsid w:val="7D49A7DB"/>
    <w:rsid w:val="7ED38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5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UnresolvedMention">
    <w:name w:val="Unresolved Mention"/>
    <w:basedOn w:val="DefaultParagraphFont"/>
    <w:uiPriority w:val="99"/>
    <w:semiHidden/>
    <w:unhideWhenUsed/>
    <w:rsid w:val="0011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437481765">
      <w:bodyDiv w:val="1"/>
      <w:marLeft w:val="0"/>
      <w:marRight w:val="0"/>
      <w:marTop w:val="0"/>
      <w:marBottom w:val="0"/>
      <w:divBdr>
        <w:top w:val="none" w:sz="0" w:space="0" w:color="auto"/>
        <w:left w:val="none" w:sz="0" w:space="0" w:color="auto"/>
        <w:bottom w:val="none" w:sz="0" w:space="0" w:color="auto"/>
        <w:right w:val="none" w:sz="0" w:space="0" w:color="auto"/>
      </w:divBdr>
      <w:divsChild>
        <w:div w:id="608902470">
          <w:marLeft w:val="360"/>
          <w:marRight w:val="0"/>
          <w:marTop w:val="200"/>
          <w:marBottom w:val="0"/>
          <w:divBdr>
            <w:top w:val="none" w:sz="0" w:space="0" w:color="auto"/>
            <w:left w:val="none" w:sz="0" w:space="0" w:color="auto"/>
            <w:bottom w:val="none" w:sz="0" w:space="0" w:color="auto"/>
            <w:right w:val="none" w:sz="0" w:space="0" w:color="auto"/>
          </w:divBdr>
        </w:div>
      </w:divsChild>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 w:id="1641035075">
      <w:bodyDiv w:val="1"/>
      <w:marLeft w:val="0"/>
      <w:marRight w:val="0"/>
      <w:marTop w:val="0"/>
      <w:marBottom w:val="0"/>
      <w:divBdr>
        <w:top w:val="none" w:sz="0" w:space="0" w:color="auto"/>
        <w:left w:val="none" w:sz="0" w:space="0" w:color="auto"/>
        <w:bottom w:val="none" w:sz="0" w:space="0" w:color="auto"/>
        <w:right w:val="none" w:sz="0" w:space="0" w:color="auto"/>
      </w:divBdr>
      <w:divsChild>
        <w:div w:id="21422678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oe.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oe.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427W7XWPXQD2-403814790-3040</_dlc_DocId>
    <_dlc_DocIdUrl xmlns="76865ef9-df32-4c37-ae45-f9784eb47bff">
      <Url>https://tt.eduuni.fi/sites/luc-lapinamk-extra/kiertotalousosaamista-ammattikorkeakouluihin/_layouts/15/DocIdRedir.aspx?ID=427W7XWPXQD2-403814790-3040</Url>
      <Description>427W7XWPXQD2-403814790-3040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2.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3.xml><?xml version="1.0" encoding="utf-8"?>
<ds:datastoreItem xmlns:ds="http://schemas.openxmlformats.org/officeDocument/2006/customXml" ds:itemID="{4AC5CE5C-81D1-453B-B40B-C84BC5927935}">
  <ds:schemaRefs>
    <ds:schemaRef ds:uri="http://schemas.microsoft.com/sharepoint/events"/>
  </ds:schemaRefs>
</ds:datastoreItem>
</file>

<file path=customXml/itemProps4.xml><?xml version="1.0" encoding="utf-8"?>
<ds:datastoreItem xmlns:ds="http://schemas.openxmlformats.org/officeDocument/2006/customXml" ds:itemID="{F968B8C7-BC8B-4369-8A69-86AD2A4E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ABC6E2-35A7-4EAD-A265-37ECABEB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Piia Kanto (TAMK)</cp:lastModifiedBy>
  <cp:revision>2</cp:revision>
  <dcterms:created xsi:type="dcterms:W3CDTF">2020-09-29T05:01:00Z</dcterms:created>
  <dcterms:modified xsi:type="dcterms:W3CDTF">2020-09-29T05:01:00Z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16096903-c856-4f66-b475-97bf9132daa3</vt:lpwstr>
  </property>
</Properties>
</file>