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F2DA4" w14:textId="77777777" w:rsidR="00B916A6" w:rsidRPr="00B916A6" w:rsidRDefault="00B916A6" w:rsidP="00B916A6">
      <w:pPr>
        <w:rPr>
          <w:rFonts w:ascii="Calibri" w:eastAsia="Calibri" w:hAnsi="Calibri" w:cs="Calibri"/>
          <w:sz w:val="28"/>
          <w:szCs w:val="28"/>
        </w:rPr>
      </w:pPr>
      <w:r w:rsidRPr="00B916A6">
        <w:rPr>
          <w:rFonts w:ascii="Calibri" w:eastAsia="Calibri" w:hAnsi="Calibri" w:cs="Calibri"/>
          <w:sz w:val="28"/>
          <w:szCs w:val="28"/>
        </w:rPr>
        <w:t>Ravinteiden kierrätys Tehtävät</w:t>
      </w:r>
      <w:bookmarkStart w:id="0" w:name="_GoBack"/>
      <w:bookmarkEnd w:id="0"/>
    </w:p>
    <w:p w14:paraId="0806F39A" w14:textId="77777777" w:rsidR="00B916A6" w:rsidRPr="006F74D6" w:rsidRDefault="00B916A6" w:rsidP="00B916A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Tehtävä 1. </w:t>
      </w:r>
      <w:r w:rsidRPr="00846784">
        <w:rPr>
          <w:rFonts w:ascii="Calibri" w:eastAsia="Calibri" w:hAnsi="Calibri" w:cs="Calibri"/>
          <w:sz w:val="24"/>
          <w:szCs w:val="24"/>
        </w:rPr>
        <w:t>Tutustu Sitran selvitykseen</w:t>
      </w:r>
      <w:r w:rsidRPr="00846784"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  <w:r w:rsidRPr="00846784">
        <w:rPr>
          <w:rFonts w:ascii="Calibri" w:eastAsia="Calibri" w:hAnsi="Calibri" w:cs="Calibri"/>
          <w:sz w:val="24"/>
          <w:szCs w:val="24"/>
        </w:rPr>
        <w:t>Ravinteiden kierron taloudellinen arvo ja mahdollisuudet Suomelle</w:t>
      </w:r>
      <w:r w:rsidRPr="00846784"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  <w:hyperlink r:id="rId11">
        <w:r w:rsidRPr="00846784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https://media.sitra.fi/2017/02/27174934/Selvityksia99-2.pdf</w:t>
        </w:r>
      </w:hyperlink>
      <w:r w:rsidRPr="0084678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. Lue seuraavat väittämät ja merkitse ne oikeiksi tai vääriksi. Väärien väittämien kohdalla voit myös miettiä, mikä olisi oikea vastaus. </w:t>
      </w:r>
    </w:p>
    <w:p w14:paraId="0DBC1AB6" w14:textId="77777777" w:rsidR="00B916A6" w:rsidRPr="00A836BA" w:rsidRDefault="00B916A6" w:rsidP="00B916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836BA">
        <w:rPr>
          <w:rFonts w:ascii="Calibri" w:eastAsia="Calibri" w:hAnsi="Calibri" w:cs="Calibri"/>
          <w:sz w:val="24"/>
          <w:szCs w:val="24"/>
        </w:rPr>
        <w:t xml:space="preserve">Ravinteiden tehottoman käytön todelliset kustannukset sisältävät myös ympäristöongelman korjaamisen. </w:t>
      </w:r>
    </w:p>
    <w:p w14:paraId="045981B3" w14:textId="77777777" w:rsidR="00B916A6" w:rsidRPr="00A836BA" w:rsidRDefault="00B916A6" w:rsidP="00B916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836BA">
        <w:rPr>
          <w:sz w:val="24"/>
          <w:szCs w:val="24"/>
        </w:rPr>
        <w:t>Vuonna 2013 maatalouden aiheuttama vesistöjen fosforikuormitus oli 1 800 tonnia vuodessa, joka kuitenkin vastaa vain noin 20</w:t>
      </w:r>
      <w:r>
        <w:rPr>
          <w:sz w:val="24"/>
          <w:szCs w:val="24"/>
        </w:rPr>
        <w:t xml:space="preserve"> % </w:t>
      </w:r>
      <w:r w:rsidRPr="00A836BA">
        <w:rPr>
          <w:sz w:val="24"/>
          <w:szCs w:val="24"/>
        </w:rPr>
        <w:t xml:space="preserve">Suomen vesistöjen fosforin kokonaiskuormituksesta. </w:t>
      </w:r>
    </w:p>
    <w:p w14:paraId="78D171BC" w14:textId="77777777" w:rsidR="00B916A6" w:rsidRPr="00A836BA" w:rsidRDefault="00B916A6" w:rsidP="00B916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836BA">
        <w:rPr>
          <w:sz w:val="24"/>
          <w:szCs w:val="24"/>
        </w:rPr>
        <w:t>Sitran esittelemässä lannoitevuokrauksen liiketoimintamallissa palveluntarjoaja analysoi ravinnetarpeen, optimoi lannoitemäärän ja laadun sekä levittämisen ja valtuuttaa vuokraajan seuraamaan lannoittamisen vaikutusta ja raportoimaan tulokset palveluntarjoajalle.</w:t>
      </w:r>
      <w:r w:rsidRPr="00A836BA">
        <w:rPr>
          <w:i/>
          <w:iCs/>
          <w:sz w:val="24"/>
          <w:szCs w:val="24"/>
        </w:rPr>
        <w:t xml:space="preserve"> </w:t>
      </w:r>
    </w:p>
    <w:p w14:paraId="160544F7" w14:textId="77777777" w:rsidR="00B916A6" w:rsidRPr="00A836BA" w:rsidRDefault="00B916A6" w:rsidP="00B916A6">
      <w:pPr>
        <w:pStyle w:val="ListParagraph"/>
        <w:numPr>
          <w:ilvl w:val="0"/>
          <w:numId w:val="21"/>
        </w:numPr>
      </w:pPr>
      <w:r w:rsidRPr="00A836BA">
        <w:rPr>
          <w:rFonts w:ascii="Calibri" w:eastAsia="Calibri" w:hAnsi="Calibri" w:cs="Calibri"/>
          <w:sz w:val="24"/>
          <w:szCs w:val="24"/>
        </w:rPr>
        <w:t xml:space="preserve">Mineraalilannoitteiden matala hinta toimii ravinteiden kierrätyksen edistämisen pullonkaulana. </w:t>
      </w:r>
    </w:p>
    <w:p w14:paraId="63338162" w14:textId="77777777" w:rsidR="00B916A6" w:rsidRPr="00A836BA" w:rsidRDefault="00B916A6" w:rsidP="00B916A6">
      <w:pPr>
        <w:pStyle w:val="ListParagraph"/>
        <w:numPr>
          <w:ilvl w:val="0"/>
          <w:numId w:val="21"/>
        </w:numPr>
        <w:rPr>
          <w:i/>
          <w:iCs/>
          <w:sz w:val="24"/>
          <w:szCs w:val="24"/>
        </w:rPr>
      </w:pPr>
      <w:r w:rsidRPr="00A836BA">
        <w:rPr>
          <w:rFonts w:ascii="Calibri" w:eastAsia="Calibri" w:hAnsi="Calibri" w:cs="Calibri"/>
          <w:sz w:val="24"/>
          <w:szCs w:val="24"/>
        </w:rPr>
        <w:t xml:space="preserve">Koska härkäpapu sitoo kasvaessaan fosfaattia, maan ravinnepääoma kasvaa. </w:t>
      </w:r>
    </w:p>
    <w:p w14:paraId="49F77BA5" w14:textId="77777777" w:rsidR="00B916A6" w:rsidRPr="00A836BA" w:rsidRDefault="00B916A6" w:rsidP="00B916A6">
      <w:pPr>
        <w:pStyle w:val="ListParagraph"/>
        <w:numPr>
          <w:ilvl w:val="0"/>
          <w:numId w:val="21"/>
        </w:numPr>
        <w:rPr>
          <w:i/>
          <w:iCs/>
          <w:sz w:val="24"/>
          <w:szCs w:val="24"/>
        </w:rPr>
      </w:pPr>
      <w:r w:rsidRPr="00A836BA">
        <w:rPr>
          <w:rFonts w:ascii="Calibri" w:eastAsia="Calibri" w:hAnsi="Calibri" w:cs="Calibri"/>
          <w:sz w:val="24"/>
          <w:szCs w:val="24"/>
        </w:rPr>
        <w:t xml:space="preserve">Maa- ja elintarviketalouden tutkimuskeskuksen (MTT) mukaan ruokahävikin mukana menetetään vuosittain 0,5-0,8 miljoonaa kiloa typpeä ja 0,1-0,5 kiloa fosforia. Ravinnehukan taloudellisen arvon tällöin ollessa noin 0,8 miljoonaa euroa. </w:t>
      </w:r>
    </w:p>
    <w:p w14:paraId="364F4A20" w14:textId="77777777" w:rsidR="00B916A6" w:rsidRPr="00A836BA" w:rsidRDefault="00B916A6" w:rsidP="00B916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836BA">
        <w:rPr>
          <w:rFonts w:ascii="Calibri" w:eastAsia="Calibri" w:hAnsi="Calibri" w:cs="Calibri"/>
          <w:sz w:val="24"/>
          <w:szCs w:val="24"/>
        </w:rPr>
        <w:t xml:space="preserve">Lihantuotannon ympäristövaikutuksissa on eroja tarkasteltavasta tutkimuksesta riippuen. </w:t>
      </w:r>
    </w:p>
    <w:p w14:paraId="1ADB77A8" w14:textId="77777777" w:rsidR="00B916A6" w:rsidRPr="00BA4F5E" w:rsidRDefault="00B916A6" w:rsidP="00B916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836BA">
        <w:rPr>
          <w:rFonts w:ascii="Calibri" w:eastAsia="Calibri" w:hAnsi="Calibri" w:cs="Calibri"/>
          <w:sz w:val="24"/>
          <w:szCs w:val="24"/>
        </w:rPr>
        <w:t xml:space="preserve">Nykyisillä jätevedenpuhdistustekniikoilla typen talteenotto prosessista ei onnistu vaan typpi haihtuu ilmaan. </w:t>
      </w:r>
    </w:p>
    <w:p w14:paraId="708A2D30" w14:textId="77777777" w:rsidR="00B916A6" w:rsidRPr="00BA4F5E" w:rsidRDefault="00B916A6" w:rsidP="00B916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836BA">
        <w:rPr>
          <w:rFonts w:ascii="Calibri" w:eastAsia="Calibri" w:hAnsi="Calibri" w:cs="Calibri"/>
          <w:sz w:val="24"/>
          <w:szCs w:val="24"/>
        </w:rPr>
        <w:t>Sääntely-ympäristön epävarmuus ja tietämättömyys tulevaisuuden linjauksista hankaloittaa ravinteiden kierrätyksen tehokasta edistämistä.</w:t>
      </w:r>
    </w:p>
    <w:p w14:paraId="7FF47D60" w14:textId="77777777" w:rsidR="00B916A6" w:rsidRPr="00BA4F5E" w:rsidRDefault="00B916A6" w:rsidP="00B916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836BA">
        <w:rPr>
          <w:rFonts w:ascii="Calibri" w:eastAsia="Calibri" w:hAnsi="Calibri" w:cs="Calibri"/>
          <w:sz w:val="24"/>
          <w:szCs w:val="24"/>
        </w:rPr>
        <w:t>Ravinteiden kierron taloudelliseksi kokonaisarvoksi on Sitran raportissa arvioitu noin puoli miljardia euroa vuodessa. Lähes puolet tästä summasta koostuu Itämeren rehevöitymisen vähen</w:t>
      </w:r>
      <w:r>
        <w:rPr>
          <w:rFonts w:ascii="Calibri" w:eastAsia="Calibri" w:hAnsi="Calibri" w:cs="Calibri"/>
          <w:sz w:val="24"/>
          <w:szCs w:val="24"/>
        </w:rPr>
        <w:t>emisestä seuraavista hyödyistä.</w:t>
      </w:r>
    </w:p>
    <w:p w14:paraId="155AD4E7" w14:textId="02E2448A" w:rsidR="00B9014D" w:rsidRDefault="00B9014D" w:rsidP="00B9014D">
      <w:pPr>
        <w:rPr>
          <w:rFonts w:cstheme="minorHAnsi"/>
          <w:sz w:val="24"/>
          <w:szCs w:val="24"/>
        </w:rPr>
      </w:pPr>
    </w:p>
    <w:p w14:paraId="3D6C02CD" w14:textId="495D9F26" w:rsidR="00B916A6" w:rsidRDefault="00B916A6" w:rsidP="00B9014D">
      <w:pPr>
        <w:rPr>
          <w:rFonts w:cstheme="minorHAnsi"/>
          <w:sz w:val="24"/>
          <w:szCs w:val="24"/>
        </w:rPr>
      </w:pPr>
    </w:p>
    <w:p w14:paraId="27AF5E9B" w14:textId="68216CB6" w:rsidR="00B916A6" w:rsidRDefault="00B916A6" w:rsidP="00B9014D">
      <w:pPr>
        <w:rPr>
          <w:rFonts w:cstheme="minorHAnsi"/>
          <w:sz w:val="24"/>
          <w:szCs w:val="24"/>
        </w:rPr>
      </w:pPr>
    </w:p>
    <w:p w14:paraId="655464DF" w14:textId="4E05B55A" w:rsidR="00B916A6" w:rsidRDefault="00B916A6" w:rsidP="00B9014D">
      <w:pPr>
        <w:rPr>
          <w:rFonts w:cstheme="minorHAnsi"/>
          <w:sz w:val="24"/>
          <w:szCs w:val="24"/>
        </w:rPr>
      </w:pPr>
    </w:p>
    <w:p w14:paraId="4C0B2373" w14:textId="5AA5199E" w:rsidR="00B916A6" w:rsidRDefault="00B916A6" w:rsidP="00B9014D">
      <w:pPr>
        <w:rPr>
          <w:rFonts w:cstheme="minorHAnsi"/>
          <w:sz w:val="24"/>
          <w:szCs w:val="24"/>
        </w:rPr>
      </w:pPr>
    </w:p>
    <w:p w14:paraId="0AD4BAD0" w14:textId="5E1929C7" w:rsidR="00B916A6" w:rsidRDefault="00B916A6" w:rsidP="00B9014D">
      <w:pPr>
        <w:rPr>
          <w:rFonts w:cstheme="minorHAnsi"/>
          <w:sz w:val="24"/>
          <w:szCs w:val="24"/>
        </w:rPr>
      </w:pPr>
    </w:p>
    <w:p w14:paraId="06649016" w14:textId="511E1E58" w:rsidR="00B916A6" w:rsidRDefault="00B916A6" w:rsidP="00B9014D">
      <w:pPr>
        <w:rPr>
          <w:rFonts w:cstheme="minorHAnsi"/>
          <w:sz w:val="24"/>
          <w:szCs w:val="24"/>
        </w:rPr>
      </w:pPr>
    </w:p>
    <w:p w14:paraId="0B7F0983" w14:textId="1B4DE34F" w:rsidR="00B916A6" w:rsidRDefault="00B916A6" w:rsidP="00B9014D">
      <w:pPr>
        <w:rPr>
          <w:rFonts w:cstheme="minorHAnsi"/>
          <w:sz w:val="24"/>
          <w:szCs w:val="24"/>
        </w:rPr>
      </w:pPr>
    </w:p>
    <w:p w14:paraId="16161EB3" w14:textId="4CF24DBE" w:rsidR="00B916A6" w:rsidRDefault="00B916A6" w:rsidP="00B9014D">
      <w:pPr>
        <w:rPr>
          <w:rFonts w:cstheme="minorHAnsi"/>
          <w:sz w:val="24"/>
          <w:szCs w:val="24"/>
        </w:rPr>
      </w:pPr>
    </w:p>
    <w:p w14:paraId="2B505A15" w14:textId="77777777" w:rsidR="00B916A6" w:rsidRPr="00A201DA" w:rsidRDefault="00B916A6" w:rsidP="00B916A6">
      <w:pPr>
        <w:rPr>
          <w:rFonts w:ascii="Calibri" w:eastAsia="Calibri" w:hAnsi="Calibri" w:cs="Calibri"/>
          <w:sz w:val="24"/>
          <w:szCs w:val="24"/>
        </w:rPr>
      </w:pPr>
      <w:r w:rsidRPr="006F74D6">
        <w:rPr>
          <w:rFonts w:ascii="Calibri" w:eastAsia="Calibri" w:hAnsi="Calibri" w:cs="Calibri"/>
          <w:sz w:val="24"/>
          <w:szCs w:val="24"/>
        </w:rPr>
        <w:t xml:space="preserve">Tehtävä 2.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201DA">
        <w:rPr>
          <w:rFonts w:ascii="Calibri" w:eastAsia="Calibri" w:hAnsi="Calibri" w:cs="Calibri"/>
          <w:sz w:val="24"/>
          <w:szCs w:val="24"/>
        </w:rPr>
        <w:t xml:space="preserve">Yhdistä oikeat asiat keskenään. Vasemmassa sarakkeessa on asia ja oikeanpuoleisessa on </w:t>
      </w:r>
      <w:r>
        <w:rPr>
          <w:rFonts w:ascii="Calibri" w:eastAsia="Calibri" w:hAnsi="Calibri" w:cs="Calibri"/>
          <w:sz w:val="24"/>
          <w:szCs w:val="24"/>
        </w:rPr>
        <w:t xml:space="preserve">niitä vastaavat selitteet. Tehtäväsi on merkitä asian perään sitä vastaavan selitteen numero.  </w:t>
      </w:r>
      <w:r w:rsidRPr="00A201DA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3544"/>
        <w:gridCol w:w="1134"/>
        <w:gridCol w:w="5103"/>
        <w:gridCol w:w="709"/>
      </w:tblGrid>
      <w:tr w:rsidR="00B916A6" w14:paraId="78B71EB2" w14:textId="77777777" w:rsidTr="00F5368F">
        <w:tc>
          <w:tcPr>
            <w:tcW w:w="3544" w:type="dxa"/>
          </w:tcPr>
          <w:p w14:paraId="449C936C" w14:textId="77777777" w:rsidR="00B916A6" w:rsidRPr="00A201DA" w:rsidRDefault="00B916A6" w:rsidP="00F536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01DA">
              <w:rPr>
                <w:rFonts w:ascii="Calibri" w:eastAsia="Calibri" w:hAnsi="Calibri" w:cs="Calibri"/>
                <w:b/>
                <w:sz w:val="24"/>
                <w:szCs w:val="24"/>
              </w:rPr>
              <w:t>Asia</w:t>
            </w:r>
          </w:p>
        </w:tc>
        <w:tc>
          <w:tcPr>
            <w:tcW w:w="1134" w:type="dxa"/>
          </w:tcPr>
          <w:p w14:paraId="45D06E20" w14:textId="77777777" w:rsidR="00B916A6" w:rsidRPr="00846964" w:rsidRDefault="00B916A6" w:rsidP="00F536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Vastaus</w:t>
            </w:r>
          </w:p>
        </w:tc>
        <w:tc>
          <w:tcPr>
            <w:tcW w:w="5103" w:type="dxa"/>
          </w:tcPr>
          <w:p w14:paraId="681D9DEF" w14:textId="77777777" w:rsidR="00B916A6" w:rsidRDefault="00B916A6" w:rsidP="00F536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46964">
              <w:rPr>
                <w:rFonts w:ascii="Calibri" w:eastAsia="Calibri" w:hAnsi="Calibri" w:cs="Calibri"/>
                <w:b/>
                <w:sz w:val="24"/>
                <w:szCs w:val="24"/>
              </w:rPr>
              <w:t>Selite</w:t>
            </w:r>
          </w:p>
        </w:tc>
        <w:tc>
          <w:tcPr>
            <w:tcW w:w="709" w:type="dxa"/>
          </w:tcPr>
          <w:p w14:paraId="5340D1A2" w14:textId="77777777" w:rsidR="00B916A6" w:rsidRPr="00846964" w:rsidRDefault="00B916A6" w:rsidP="00F536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Nro</w:t>
            </w:r>
          </w:p>
        </w:tc>
      </w:tr>
      <w:tr w:rsidR="00B916A6" w14:paraId="022941D6" w14:textId="77777777" w:rsidTr="00F5368F">
        <w:tc>
          <w:tcPr>
            <w:tcW w:w="3544" w:type="dxa"/>
          </w:tcPr>
          <w:p w14:paraId="2421939E" w14:textId="77777777" w:rsidR="00B916A6" w:rsidRPr="00A201DA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201DA">
              <w:rPr>
                <w:rFonts w:ascii="Calibri" w:eastAsia="Calibri" w:hAnsi="Calibri" w:cs="Calibri"/>
                <w:sz w:val="24"/>
                <w:szCs w:val="24"/>
              </w:rPr>
              <w:t>Fosfori</w:t>
            </w:r>
          </w:p>
        </w:tc>
        <w:tc>
          <w:tcPr>
            <w:tcW w:w="1134" w:type="dxa"/>
          </w:tcPr>
          <w:p w14:paraId="3728DF1A" w14:textId="77777777" w:rsidR="00B916A6" w:rsidRPr="00846784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03C5F5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Ei sisällä paljon ravinteita</w:t>
            </w:r>
          </w:p>
        </w:tc>
        <w:tc>
          <w:tcPr>
            <w:tcW w:w="709" w:type="dxa"/>
          </w:tcPr>
          <w:p w14:paraId="49CE15DB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916A6" w14:paraId="555AD8DF" w14:textId="77777777" w:rsidTr="00F5368F">
        <w:tc>
          <w:tcPr>
            <w:tcW w:w="3544" w:type="dxa"/>
          </w:tcPr>
          <w:p w14:paraId="03CF68F7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Typpi</w:t>
            </w:r>
          </w:p>
        </w:tc>
        <w:tc>
          <w:tcPr>
            <w:tcW w:w="1134" w:type="dxa"/>
          </w:tcPr>
          <w:p w14:paraId="46FA8461" w14:textId="77777777" w:rsidR="00B916A6" w:rsidRPr="7BC75071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13B55400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Energiaintensiivinen prosessi</w:t>
            </w:r>
          </w:p>
        </w:tc>
        <w:tc>
          <w:tcPr>
            <w:tcW w:w="709" w:type="dxa"/>
          </w:tcPr>
          <w:p w14:paraId="2E64353B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</w:t>
            </w:r>
          </w:p>
        </w:tc>
      </w:tr>
      <w:tr w:rsidR="00B916A6" w14:paraId="3EA30E87" w14:textId="77777777" w:rsidTr="00F5368F">
        <w:tc>
          <w:tcPr>
            <w:tcW w:w="3544" w:type="dxa"/>
          </w:tcPr>
          <w:p w14:paraId="193EC4F2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Rehevöityminen</w:t>
            </w:r>
          </w:p>
        </w:tc>
        <w:tc>
          <w:tcPr>
            <w:tcW w:w="1134" w:type="dxa"/>
          </w:tcPr>
          <w:p w14:paraId="18163AE7" w14:textId="77777777" w:rsidR="00B916A6" w:rsidRPr="00846784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DE723B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Talousmalli, jossa jo suunnittelulla edesautetaan materiaalian tehokasta käyttämistä</w:t>
            </w:r>
          </w:p>
        </w:tc>
        <w:tc>
          <w:tcPr>
            <w:tcW w:w="709" w:type="dxa"/>
          </w:tcPr>
          <w:p w14:paraId="1BD111C2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B916A6" w14:paraId="2D7A3E78" w14:textId="77777777" w:rsidTr="00F5368F">
        <w:tc>
          <w:tcPr>
            <w:tcW w:w="3544" w:type="dxa"/>
          </w:tcPr>
          <w:p w14:paraId="10711CB9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Typpilannoitteen valmistus</w:t>
            </w:r>
          </w:p>
        </w:tc>
        <w:tc>
          <w:tcPr>
            <w:tcW w:w="1134" w:type="dxa"/>
          </w:tcPr>
          <w:p w14:paraId="5E67AA37" w14:textId="77777777" w:rsidR="00B916A6" w:rsidRPr="7BC75071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49F9E4FC" w14:textId="77777777" w:rsidR="00B916A6" w:rsidRPr="00C262ED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Lannoitekäyttöä rajoittavat massan sisältämät raskasmetallit ja orgaaniset haitta-aineet</w:t>
            </w:r>
          </w:p>
        </w:tc>
        <w:tc>
          <w:tcPr>
            <w:tcW w:w="709" w:type="dxa"/>
          </w:tcPr>
          <w:p w14:paraId="12D26BB2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B916A6" w14:paraId="40C67F2D" w14:textId="77777777" w:rsidTr="00F5368F">
        <w:tc>
          <w:tcPr>
            <w:tcW w:w="3544" w:type="dxa"/>
          </w:tcPr>
          <w:p w14:paraId="45BB3AEA" w14:textId="77777777" w:rsidR="00B916A6" w:rsidRDefault="00B916A6" w:rsidP="00F5368F">
            <w:pPr>
              <w:spacing w:line="259" w:lineRule="auto"/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Kotimaiset fosforilannoitteet</w:t>
            </w:r>
          </w:p>
        </w:tc>
        <w:tc>
          <w:tcPr>
            <w:tcW w:w="1134" w:type="dxa"/>
          </w:tcPr>
          <w:p w14:paraId="3ACFFB20" w14:textId="77777777" w:rsidR="00B916A6" w:rsidRPr="00846784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E1C57A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Käytetyt rehut aiheuttavat vesistöjen rehevöitymistä</w:t>
            </w:r>
          </w:p>
        </w:tc>
        <w:tc>
          <w:tcPr>
            <w:tcW w:w="709" w:type="dxa"/>
          </w:tcPr>
          <w:p w14:paraId="0B61C4C5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B916A6" w14:paraId="6648470C" w14:textId="77777777" w:rsidTr="00F5368F">
        <w:tc>
          <w:tcPr>
            <w:tcW w:w="3544" w:type="dxa"/>
          </w:tcPr>
          <w:p w14:paraId="1A09B160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Kiertotalous</w:t>
            </w:r>
          </w:p>
        </w:tc>
        <w:tc>
          <w:tcPr>
            <w:tcW w:w="1134" w:type="dxa"/>
          </w:tcPr>
          <w:p w14:paraId="00E6630E" w14:textId="77777777" w:rsidR="00B916A6" w:rsidRPr="00846784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72C5E3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Uusiutumaton luonnonvara ja vapautuu maahan rapautuvasta kallioperästä</w:t>
            </w:r>
          </w:p>
        </w:tc>
        <w:tc>
          <w:tcPr>
            <w:tcW w:w="709" w:type="dxa"/>
          </w:tcPr>
          <w:p w14:paraId="4B1E58FA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B916A6" w14:paraId="45E0B52E" w14:textId="77777777" w:rsidTr="00F5368F">
        <w:tc>
          <w:tcPr>
            <w:tcW w:w="3544" w:type="dxa"/>
          </w:tcPr>
          <w:p w14:paraId="7DDA7FCE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Maatalous</w:t>
            </w:r>
          </w:p>
        </w:tc>
        <w:tc>
          <w:tcPr>
            <w:tcW w:w="1134" w:type="dxa"/>
          </w:tcPr>
          <w:p w14:paraId="426609FB" w14:textId="77777777" w:rsidR="00B916A6" w:rsidRPr="7BC75071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F99BDAB" w14:textId="77777777" w:rsidR="00B916A6" w:rsidRPr="00C262ED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Ihmisten toiminnan aikaansaaman ravinnekierron häiriön ympäristövaikutus</w:t>
            </w:r>
          </w:p>
        </w:tc>
        <w:tc>
          <w:tcPr>
            <w:tcW w:w="709" w:type="dxa"/>
          </w:tcPr>
          <w:p w14:paraId="280E4102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B916A6" w14:paraId="0EEB5036" w14:textId="77777777" w:rsidTr="00F5368F">
        <w:tc>
          <w:tcPr>
            <w:tcW w:w="3544" w:type="dxa"/>
          </w:tcPr>
          <w:p w14:paraId="58937C2D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Lanta</w:t>
            </w:r>
          </w:p>
        </w:tc>
        <w:tc>
          <w:tcPr>
            <w:tcW w:w="1134" w:type="dxa"/>
          </w:tcPr>
          <w:p w14:paraId="2D0FBBB7" w14:textId="77777777" w:rsidR="00B916A6" w:rsidRPr="7BC75071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4FA12E80" w14:textId="77777777" w:rsidR="00B916A6" w:rsidRPr="00C262ED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Tärkein keino vähentää biojätteiden aiheuttamaa ravinnekatoa</w:t>
            </w:r>
          </w:p>
        </w:tc>
        <w:tc>
          <w:tcPr>
            <w:tcW w:w="709" w:type="dxa"/>
          </w:tcPr>
          <w:p w14:paraId="7581C83A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B916A6" w14:paraId="27D9E5A7" w14:textId="77777777" w:rsidTr="00F5368F">
        <w:tc>
          <w:tcPr>
            <w:tcW w:w="3544" w:type="dxa"/>
          </w:tcPr>
          <w:p w14:paraId="7470D3E6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Jätevesiliete</w:t>
            </w:r>
          </w:p>
        </w:tc>
        <w:tc>
          <w:tcPr>
            <w:tcW w:w="1134" w:type="dxa"/>
          </w:tcPr>
          <w:p w14:paraId="277E05CF" w14:textId="77777777" w:rsidR="00B916A6" w:rsidRPr="00846784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B1955E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Poliittisesti vakaa alkuperä ja omavaraisuusasteen nosto</w:t>
            </w:r>
          </w:p>
        </w:tc>
        <w:tc>
          <w:tcPr>
            <w:tcW w:w="709" w:type="dxa"/>
          </w:tcPr>
          <w:p w14:paraId="3FBBEF58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</w:tr>
      <w:tr w:rsidR="00B916A6" w14:paraId="3150A57E" w14:textId="77777777" w:rsidTr="00F5368F">
        <w:tc>
          <w:tcPr>
            <w:tcW w:w="3544" w:type="dxa"/>
          </w:tcPr>
          <w:p w14:paraId="6D4BF39C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Kalatalous</w:t>
            </w:r>
          </w:p>
        </w:tc>
        <w:tc>
          <w:tcPr>
            <w:tcW w:w="1134" w:type="dxa"/>
          </w:tcPr>
          <w:p w14:paraId="15CD8D81" w14:textId="77777777" w:rsidR="00B916A6" w:rsidRPr="00846784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BA3BA6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Suurin ravinnepitoisten sivuvirtojen tuottaja</w:t>
            </w:r>
          </w:p>
        </w:tc>
        <w:tc>
          <w:tcPr>
            <w:tcW w:w="709" w:type="dxa"/>
          </w:tcPr>
          <w:p w14:paraId="488F021B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B916A6" w14:paraId="60807647" w14:textId="77777777" w:rsidTr="00F5368F">
        <w:tc>
          <w:tcPr>
            <w:tcW w:w="3544" w:type="dxa"/>
          </w:tcPr>
          <w:p w14:paraId="7DE9AAE3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Ruokahävikin vähentäminen</w:t>
            </w:r>
          </w:p>
        </w:tc>
        <w:tc>
          <w:tcPr>
            <w:tcW w:w="1134" w:type="dxa"/>
          </w:tcPr>
          <w:p w14:paraId="084DB7AF" w14:textId="77777777" w:rsidR="00B916A6" w:rsidRPr="00846784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8C79BC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Tehokkaan ravinteiden kierrätyksen edellytys</w:t>
            </w:r>
          </w:p>
        </w:tc>
        <w:tc>
          <w:tcPr>
            <w:tcW w:w="709" w:type="dxa"/>
          </w:tcPr>
          <w:p w14:paraId="3026EDE0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</w:p>
        </w:tc>
      </w:tr>
      <w:tr w:rsidR="00B916A6" w14:paraId="4F842353" w14:textId="77777777" w:rsidTr="00F5368F">
        <w:tc>
          <w:tcPr>
            <w:tcW w:w="3544" w:type="dxa"/>
          </w:tcPr>
          <w:p w14:paraId="3B465BB5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Elintarvike- ja rehuteollisuuden sivutuotteet</w:t>
            </w:r>
          </w:p>
        </w:tc>
        <w:tc>
          <w:tcPr>
            <w:tcW w:w="1134" w:type="dxa"/>
          </w:tcPr>
          <w:p w14:paraId="15390766" w14:textId="77777777" w:rsidR="00B916A6" w:rsidRPr="7BC75071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47DD82F6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Ei sovellu typpilannoitukseen</w:t>
            </w:r>
          </w:p>
        </w:tc>
        <w:tc>
          <w:tcPr>
            <w:tcW w:w="709" w:type="dxa"/>
          </w:tcPr>
          <w:p w14:paraId="17F5E5F8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12</w:t>
            </w:r>
          </w:p>
        </w:tc>
      </w:tr>
      <w:tr w:rsidR="00B916A6" w14:paraId="45330F41" w14:textId="77777777" w:rsidTr="00F5368F">
        <w:tc>
          <w:tcPr>
            <w:tcW w:w="3544" w:type="dxa"/>
          </w:tcPr>
          <w:p w14:paraId="1B4C04E4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Tuhka</w:t>
            </w:r>
          </w:p>
        </w:tc>
        <w:tc>
          <w:tcPr>
            <w:tcW w:w="1134" w:type="dxa"/>
          </w:tcPr>
          <w:p w14:paraId="4E645B38" w14:textId="77777777" w:rsidR="00B916A6" w:rsidRPr="7BC75071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7B0C5C9D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Maatalouden kierrätysravinnelähteistä merkittävin</w:t>
            </w:r>
          </w:p>
        </w:tc>
        <w:tc>
          <w:tcPr>
            <w:tcW w:w="709" w:type="dxa"/>
          </w:tcPr>
          <w:p w14:paraId="2449FB1B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13</w:t>
            </w:r>
          </w:p>
        </w:tc>
      </w:tr>
      <w:tr w:rsidR="00B916A6" w14:paraId="42E1406C" w14:textId="77777777" w:rsidTr="00F5368F">
        <w:tc>
          <w:tcPr>
            <w:tcW w:w="3544" w:type="dxa"/>
          </w:tcPr>
          <w:p w14:paraId="52DCFF4A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Turve</w:t>
            </w:r>
          </w:p>
        </w:tc>
        <w:tc>
          <w:tcPr>
            <w:tcW w:w="1134" w:type="dxa"/>
          </w:tcPr>
          <w:p w14:paraId="033A8916" w14:textId="77777777" w:rsidR="00B916A6" w:rsidRPr="7BC75071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77A9C43D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Ensisijainen käyttökohde rehu</w:t>
            </w:r>
          </w:p>
        </w:tc>
        <w:tc>
          <w:tcPr>
            <w:tcW w:w="709" w:type="dxa"/>
          </w:tcPr>
          <w:p w14:paraId="46DA61A8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14</w:t>
            </w:r>
          </w:p>
        </w:tc>
      </w:tr>
      <w:tr w:rsidR="00B916A6" w14:paraId="73F188D4" w14:textId="77777777" w:rsidTr="00F5368F">
        <w:tc>
          <w:tcPr>
            <w:tcW w:w="3544" w:type="dxa"/>
          </w:tcPr>
          <w:p w14:paraId="567159A2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Toimivat markkinat</w:t>
            </w:r>
          </w:p>
        </w:tc>
        <w:tc>
          <w:tcPr>
            <w:tcW w:w="1134" w:type="dxa"/>
          </w:tcPr>
          <w:p w14:paraId="558872FE" w14:textId="77777777" w:rsidR="00B916A6" w:rsidRPr="7BC75071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6EB05DA0" w14:textId="77777777" w:rsidR="00B916A6" w:rsidRDefault="00B916A6" w:rsidP="00F5368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Pääravinne</w:t>
            </w:r>
          </w:p>
        </w:tc>
        <w:tc>
          <w:tcPr>
            <w:tcW w:w="709" w:type="dxa"/>
          </w:tcPr>
          <w:p w14:paraId="7F04BDC7" w14:textId="77777777" w:rsidR="00B916A6" w:rsidRPr="007D348E" w:rsidRDefault="00B916A6" w:rsidP="00F5368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7D348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15</w:t>
            </w:r>
          </w:p>
        </w:tc>
      </w:tr>
    </w:tbl>
    <w:p w14:paraId="069D5708" w14:textId="77777777" w:rsidR="00B916A6" w:rsidRPr="00B916A6" w:rsidRDefault="00B916A6" w:rsidP="00B9014D">
      <w:pPr>
        <w:rPr>
          <w:rFonts w:cstheme="minorHAnsi"/>
          <w:sz w:val="24"/>
          <w:szCs w:val="24"/>
        </w:rPr>
      </w:pPr>
    </w:p>
    <w:sectPr w:rsidR="00B916A6" w:rsidRPr="00B916A6" w:rsidSect="00A85597">
      <w:headerReference w:type="default" r:id="rId12"/>
      <w:footerReference w:type="default" r:id="rId13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6AECD" w16cid:durableId="216FC995"/>
  <w16cid:commentId w16cid:paraId="7E7EC668" w16cid:durableId="216A87E5"/>
  <w16cid:commentId w16cid:paraId="24885984" w16cid:durableId="216FCC61"/>
  <w16cid:commentId w16cid:paraId="47965CC7" w16cid:durableId="216A85EF"/>
  <w16cid:commentId w16cid:paraId="637BCA19" w16cid:durableId="216A8641"/>
  <w16cid:commentId w16cid:paraId="1E6C0638" w16cid:durableId="216FC99A"/>
  <w16cid:commentId w16cid:paraId="172AEA5E" w16cid:durableId="216AD381"/>
  <w16cid:commentId w16cid:paraId="5897021B" w16cid:durableId="216FC99C"/>
  <w16cid:commentId w16cid:paraId="2F162BC2" w16cid:durableId="216FCE64"/>
  <w16cid:commentId w16cid:paraId="1B30D2F1" w16cid:durableId="216AD3DF"/>
  <w16cid:commentId w16cid:paraId="5C1CD14D" w16cid:durableId="216FC99E"/>
  <w16cid:commentId w16cid:paraId="6762620D" w16cid:durableId="216FC99F"/>
  <w16cid:commentId w16cid:paraId="2A85F2F5" w16cid:durableId="216FC9A0"/>
  <w16cid:commentId w16cid:paraId="1300788A" w16cid:durableId="216FE1EA"/>
  <w16cid:commentId w16cid:paraId="69AE16E0" w16cid:durableId="216A86E7"/>
  <w16cid:commentId w16cid:paraId="2200FB86" w16cid:durableId="216A8713"/>
  <w16cid:commentId w16cid:paraId="1E5CB711" w16cid:durableId="216A871C"/>
  <w16cid:commentId w16cid:paraId="360B3BA2" w16cid:durableId="216AD5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D24DD" w14:textId="77777777" w:rsidR="00EE72A2" w:rsidRDefault="00EE72A2" w:rsidP="0015726A">
      <w:pPr>
        <w:spacing w:after="0" w:line="240" w:lineRule="auto"/>
      </w:pPr>
      <w:r>
        <w:separator/>
      </w:r>
    </w:p>
  </w:endnote>
  <w:endnote w:type="continuationSeparator" w:id="0">
    <w:p w14:paraId="06641433" w14:textId="77777777" w:rsidR="00EE72A2" w:rsidRDefault="00EE72A2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6D70A227" w:rsidR="00864543" w:rsidRDefault="008645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3AB9D" w14:textId="640E42F6" w:rsidR="0015726A" w:rsidRDefault="00A40415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19B435B6" wp14:editId="785C5DB7">
          <wp:simplePos x="0" y="0"/>
          <wp:positionH relativeFrom="column">
            <wp:posOffset>-491490</wp:posOffset>
          </wp:positionH>
          <wp:positionV relativeFrom="paragraph">
            <wp:posOffset>116840</wp:posOffset>
          </wp:positionV>
          <wp:extent cx="4286250" cy="700405"/>
          <wp:effectExtent l="0" t="0" r="0" b="4445"/>
          <wp:wrapThrough wrapText="bothSides">
            <wp:wrapPolygon edited="0">
              <wp:start x="0" y="0"/>
              <wp:lineTo x="0" y="21150"/>
              <wp:lineTo x="21504" y="21150"/>
              <wp:lineTo x="21504" y="0"/>
              <wp:lineTo x="0" y="0"/>
            </wp:wrapPolygon>
          </wp:wrapThrough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ertotalousAMK cc-lisenssi valkoinen ta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6A1E5" w14:textId="77777777" w:rsidR="00EE72A2" w:rsidRDefault="00EE72A2" w:rsidP="0015726A">
      <w:pPr>
        <w:spacing w:after="0" w:line="240" w:lineRule="auto"/>
      </w:pPr>
      <w:r>
        <w:separator/>
      </w:r>
    </w:p>
  </w:footnote>
  <w:footnote w:type="continuationSeparator" w:id="0">
    <w:p w14:paraId="4C32C91A" w14:textId="77777777" w:rsidR="00EE72A2" w:rsidRDefault="00EE72A2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E181" w14:textId="77777777" w:rsidR="0015726A" w:rsidRPr="00270F88" w:rsidRDefault="00906A0A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B397A"/>
    <w:multiLevelType w:val="hybridMultilevel"/>
    <w:tmpl w:val="63E0EDD6"/>
    <w:lvl w:ilvl="0" w:tplc="CCDCAF9E">
      <w:start w:val="1"/>
      <w:numFmt w:val="decimal"/>
      <w:lvlText w:val="%1."/>
      <w:lvlJc w:val="left"/>
      <w:pPr>
        <w:ind w:left="720" w:hanging="360"/>
      </w:pPr>
    </w:lvl>
    <w:lvl w:ilvl="1" w:tplc="C0A4CB08">
      <w:start w:val="1"/>
      <w:numFmt w:val="lowerLetter"/>
      <w:lvlText w:val="%2."/>
      <w:lvlJc w:val="left"/>
      <w:pPr>
        <w:ind w:left="1440" w:hanging="360"/>
      </w:pPr>
    </w:lvl>
    <w:lvl w:ilvl="2" w:tplc="6714D960">
      <w:start w:val="1"/>
      <w:numFmt w:val="lowerRoman"/>
      <w:lvlText w:val="%3."/>
      <w:lvlJc w:val="right"/>
      <w:pPr>
        <w:ind w:left="2160" w:hanging="180"/>
      </w:pPr>
    </w:lvl>
    <w:lvl w:ilvl="3" w:tplc="E0ACDE9A">
      <w:start w:val="1"/>
      <w:numFmt w:val="decimal"/>
      <w:lvlText w:val="%4."/>
      <w:lvlJc w:val="left"/>
      <w:pPr>
        <w:ind w:left="2880" w:hanging="360"/>
      </w:pPr>
    </w:lvl>
    <w:lvl w:ilvl="4" w:tplc="4E16FD30">
      <w:start w:val="1"/>
      <w:numFmt w:val="lowerLetter"/>
      <w:lvlText w:val="%5."/>
      <w:lvlJc w:val="left"/>
      <w:pPr>
        <w:ind w:left="3600" w:hanging="360"/>
      </w:pPr>
    </w:lvl>
    <w:lvl w:ilvl="5" w:tplc="C18A5168">
      <w:start w:val="1"/>
      <w:numFmt w:val="lowerRoman"/>
      <w:lvlText w:val="%6."/>
      <w:lvlJc w:val="right"/>
      <w:pPr>
        <w:ind w:left="4320" w:hanging="180"/>
      </w:pPr>
    </w:lvl>
    <w:lvl w:ilvl="6" w:tplc="69E02D70">
      <w:start w:val="1"/>
      <w:numFmt w:val="decimal"/>
      <w:lvlText w:val="%7."/>
      <w:lvlJc w:val="left"/>
      <w:pPr>
        <w:ind w:left="5040" w:hanging="360"/>
      </w:pPr>
    </w:lvl>
    <w:lvl w:ilvl="7" w:tplc="82BCFBF4">
      <w:start w:val="1"/>
      <w:numFmt w:val="lowerLetter"/>
      <w:lvlText w:val="%8."/>
      <w:lvlJc w:val="left"/>
      <w:pPr>
        <w:ind w:left="5760" w:hanging="360"/>
      </w:pPr>
    </w:lvl>
    <w:lvl w:ilvl="8" w:tplc="6C0808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20"/>
  </w:num>
  <w:num w:numId="8">
    <w:abstractNumId w:val="8"/>
  </w:num>
  <w:num w:numId="9">
    <w:abstractNumId w:val="14"/>
  </w:num>
  <w:num w:numId="10">
    <w:abstractNumId w:val="18"/>
  </w:num>
  <w:num w:numId="11">
    <w:abstractNumId w:val="9"/>
  </w:num>
  <w:num w:numId="12">
    <w:abstractNumId w:val="16"/>
  </w:num>
  <w:num w:numId="13">
    <w:abstractNumId w:val="5"/>
  </w:num>
  <w:num w:numId="14">
    <w:abstractNumId w:val="13"/>
  </w:num>
  <w:num w:numId="15">
    <w:abstractNumId w:val="17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024BDB"/>
    <w:rsid w:val="00036C42"/>
    <w:rsid w:val="0006275A"/>
    <w:rsid w:val="00067D90"/>
    <w:rsid w:val="00086128"/>
    <w:rsid w:val="0009572C"/>
    <w:rsid w:val="001032B5"/>
    <w:rsid w:val="00114088"/>
    <w:rsid w:val="0013536E"/>
    <w:rsid w:val="0015110E"/>
    <w:rsid w:val="0015726A"/>
    <w:rsid w:val="0016476D"/>
    <w:rsid w:val="00173F5D"/>
    <w:rsid w:val="00195113"/>
    <w:rsid w:val="001B7CCF"/>
    <w:rsid w:val="001F4685"/>
    <w:rsid w:val="00230CFE"/>
    <w:rsid w:val="00233404"/>
    <w:rsid w:val="00270369"/>
    <w:rsid w:val="00270F88"/>
    <w:rsid w:val="00276674"/>
    <w:rsid w:val="002864F8"/>
    <w:rsid w:val="00287A26"/>
    <w:rsid w:val="002F5DF2"/>
    <w:rsid w:val="00352A1D"/>
    <w:rsid w:val="00390926"/>
    <w:rsid w:val="003A02BE"/>
    <w:rsid w:val="003B4FC9"/>
    <w:rsid w:val="003D0469"/>
    <w:rsid w:val="003E1738"/>
    <w:rsid w:val="003E49A1"/>
    <w:rsid w:val="003F081C"/>
    <w:rsid w:val="0040412C"/>
    <w:rsid w:val="00432218"/>
    <w:rsid w:val="00433728"/>
    <w:rsid w:val="00442995"/>
    <w:rsid w:val="00444D49"/>
    <w:rsid w:val="004511F2"/>
    <w:rsid w:val="0046004C"/>
    <w:rsid w:val="004B71FA"/>
    <w:rsid w:val="004D1F06"/>
    <w:rsid w:val="004E27E1"/>
    <w:rsid w:val="004E411D"/>
    <w:rsid w:val="004F390E"/>
    <w:rsid w:val="00513743"/>
    <w:rsid w:val="00532BDD"/>
    <w:rsid w:val="005442F4"/>
    <w:rsid w:val="005645C7"/>
    <w:rsid w:val="00577AB8"/>
    <w:rsid w:val="005A0D8E"/>
    <w:rsid w:val="005C0619"/>
    <w:rsid w:val="005E1BF7"/>
    <w:rsid w:val="00622531"/>
    <w:rsid w:val="00655DAE"/>
    <w:rsid w:val="006865DB"/>
    <w:rsid w:val="006F162B"/>
    <w:rsid w:val="00707B72"/>
    <w:rsid w:val="007568C4"/>
    <w:rsid w:val="0079326C"/>
    <w:rsid w:val="007A49CA"/>
    <w:rsid w:val="007B2999"/>
    <w:rsid w:val="007E430D"/>
    <w:rsid w:val="007F6360"/>
    <w:rsid w:val="00824A64"/>
    <w:rsid w:val="008326DB"/>
    <w:rsid w:val="00850B52"/>
    <w:rsid w:val="00864543"/>
    <w:rsid w:val="00893CA8"/>
    <w:rsid w:val="008A1FE4"/>
    <w:rsid w:val="008D5608"/>
    <w:rsid w:val="008F728F"/>
    <w:rsid w:val="009034A7"/>
    <w:rsid w:val="00906A0A"/>
    <w:rsid w:val="009128B7"/>
    <w:rsid w:val="00912AC2"/>
    <w:rsid w:val="00947F29"/>
    <w:rsid w:val="009929A6"/>
    <w:rsid w:val="009C3503"/>
    <w:rsid w:val="009C625E"/>
    <w:rsid w:val="009E0292"/>
    <w:rsid w:val="009F1739"/>
    <w:rsid w:val="00A17918"/>
    <w:rsid w:val="00A40415"/>
    <w:rsid w:val="00A50654"/>
    <w:rsid w:val="00A60AB1"/>
    <w:rsid w:val="00A85597"/>
    <w:rsid w:val="00A9426D"/>
    <w:rsid w:val="00A95EBC"/>
    <w:rsid w:val="00AA32A8"/>
    <w:rsid w:val="00AD349B"/>
    <w:rsid w:val="00B30501"/>
    <w:rsid w:val="00B42DD4"/>
    <w:rsid w:val="00B66A08"/>
    <w:rsid w:val="00B9014D"/>
    <w:rsid w:val="00B916A6"/>
    <w:rsid w:val="00B9670E"/>
    <w:rsid w:val="00BB347A"/>
    <w:rsid w:val="00BE568E"/>
    <w:rsid w:val="00BF1627"/>
    <w:rsid w:val="00C17770"/>
    <w:rsid w:val="00C81579"/>
    <w:rsid w:val="00CA003B"/>
    <w:rsid w:val="00CA0ED2"/>
    <w:rsid w:val="00CB2195"/>
    <w:rsid w:val="00D118F6"/>
    <w:rsid w:val="00D16493"/>
    <w:rsid w:val="00D201B7"/>
    <w:rsid w:val="00D36BB8"/>
    <w:rsid w:val="00D40641"/>
    <w:rsid w:val="00D4322D"/>
    <w:rsid w:val="00D625CC"/>
    <w:rsid w:val="00D74C7A"/>
    <w:rsid w:val="00DF02E3"/>
    <w:rsid w:val="00DF120A"/>
    <w:rsid w:val="00E14A58"/>
    <w:rsid w:val="00E16429"/>
    <w:rsid w:val="00E30049"/>
    <w:rsid w:val="00E3447C"/>
    <w:rsid w:val="00E41E2D"/>
    <w:rsid w:val="00E536DB"/>
    <w:rsid w:val="00E906A6"/>
    <w:rsid w:val="00E963DD"/>
    <w:rsid w:val="00ED573C"/>
    <w:rsid w:val="00EE72A2"/>
    <w:rsid w:val="00F17424"/>
    <w:rsid w:val="00F22AB7"/>
    <w:rsid w:val="00F62F98"/>
    <w:rsid w:val="00F93FC3"/>
    <w:rsid w:val="00FA173D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864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543"/>
    <w:pPr>
      <w:ind w:left="720"/>
      <w:contextualSpacing/>
    </w:pPr>
  </w:style>
  <w:style w:type="table" w:styleId="TableGrid">
    <w:name w:val="Table Grid"/>
    <w:basedOn w:val="TableNormal"/>
    <w:uiPriority w:val="5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D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1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sitra.fi/2017/02/27174934/Selvityksia99-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eb8c138-c471-462d-83bc-6d9a211815c7" xsi:nil="true"/>
    <MigrationWizIdSecurityGroups xmlns="aeb8c138-c471-462d-83bc-6d9a211815c7" xsi:nil="true"/>
    <MigrationWizIdPermissionLevels xmlns="aeb8c138-c471-462d-83bc-6d9a211815c7" xsi:nil="true"/>
    <MigrationWizIdPermissions xmlns="aeb8c138-c471-462d-83bc-6d9a211815c7" xsi:nil="true"/>
    <MigrationWizIdDocumentLibraryPermissions xmlns="aeb8c138-c471-462d-83bc-6d9a211815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65530EA321004EAC708E961D6020F2" ma:contentTypeVersion="18" ma:contentTypeDescription="Luo uusi asiakirja." ma:contentTypeScope="" ma:versionID="9ee45df740188e6616094c24f2519b71">
  <xsd:schema xmlns:xsd="http://www.w3.org/2001/XMLSchema" xmlns:xs="http://www.w3.org/2001/XMLSchema" xmlns:p="http://schemas.microsoft.com/office/2006/metadata/properties" xmlns:ns3="aeb8c138-c471-462d-83bc-6d9a211815c7" xmlns:ns4="9302a72f-54e9-438b-b8fc-6d2671fe2ebd" targetNamespace="http://schemas.microsoft.com/office/2006/metadata/properties" ma:root="true" ma:fieldsID="5ca29349f8d510e7e056e7a8498dc5e1" ns3:_="" ns4:_="">
    <xsd:import namespace="aeb8c138-c471-462d-83bc-6d9a211815c7"/>
    <xsd:import namespace="9302a72f-54e9-438b-b8fc-6d2671fe2eb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c138-c471-462d-83bc-6d9a211815c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a72f-54e9-438b-b8fc-6d2671fe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61EA-CAA6-419D-888B-B8E997A39308}">
  <ds:schemaRefs>
    <ds:schemaRef ds:uri="http://schemas.microsoft.com/office/2006/metadata/properties"/>
    <ds:schemaRef ds:uri="http://schemas.microsoft.com/office/infopath/2007/PartnerControls"/>
    <ds:schemaRef ds:uri="aeb8c138-c471-462d-83bc-6d9a211815c7"/>
  </ds:schemaRefs>
</ds:datastoreItem>
</file>

<file path=customXml/itemProps2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317FB-FCA2-4F65-BDCF-4A8B8F873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c138-c471-462d-83bc-6d9a211815c7"/>
    <ds:schemaRef ds:uri="9302a72f-54e9-438b-b8fc-6d2671fe2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ADA6F-FE61-409E-93EB-71BA544A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Piia Kanto (TAMK)</cp:lastModifiedBy>
  <cp:revision>2</cp:revision>
  <dcterms:created xsi:type="dcterms:W3CDTF">2020-09-29T04:49:00Z</dcterms:created>
  <dcterms:modified xsi:type="dcterms:W3CDTF">2020-09-29T04:49:00Z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0x0101008865530EA321004EAC708E961D6020F2</vt:lpwstr>
  </property>
  <property fmtid="{D5CDD505-2E9C-101B-9397-08002B2CF9AE}" pid="3" name="_dlc_DocIdItemGuid">
    <vt:lpwstr>c956e73e-4b75-4d5a-9ef8-b07a574868c6</vt:lpwstr>
  </property>
</Properties>
</file>