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5E87" w14:textId="39D01583" w:rsidR="00877BA2" w:rsidRDefault="003D249D" w:rsidP="00877BA2">
      <w:pPr>
        <w:pStyle w:val="Otsikko1"/>
        <w:spacing w:before="0" w:after="240"/>
        <w:rPr>
          <w:lang w:val="fi-FI"/>
        </w:rPr>
      </w:pPr>
      <w:r w:rsidRPr="003D66C1">
        <w:rPr>
          <w:rFonts w:eastAsiaTheme="minorHAnsi" w:cstheme="majorHAnsi"/>
          <w:caps/>
          <w:lang w:val="fi-FI"/>
        </w:rPr>
        <w:t>Risteytystehtäviä</w:t>
      </w:r>
      <w:r w:rsidR="00877BA2">
        <w:rPr>
          <w:lang w:val="fi-FI"/>
        </w:rPr>
        <w:t xml:space="preserve">: </w:t>
      </w:r>
      <w:r w:rsidR="000F077D">
        <w:rPr>
          <w:lang w:val="fi-FI"/>
        </w:rPr>
        <w:t>Tautigeenin periytyminen</w:t>
      </w:r>
    </w:p>
    <w:p w14:paraId="640282A0" w14:textId="49DDC8B0" w:rsidR="00D33884" w:rsidRDefault="002549EB" w:rsidP="00D33884">
      <w:pPr>
        <w:spacing w:line="360" w:lineRule="auto"/>
        <w:jc w:val="both"/>
        <w:rPr>
          <w:rFonts w:ascii="Abadi" w:hAnsi="Abadi" w:cs="Aldhabi"/>
          <w:lang w:val="fi-FI"/>
        </w:rPr>
      </w:pPr>
      <w:r>
        <w:rPr>
          <w:rFonts w:ascii="Abadi" w:hAnsi="Abadi" w:cs="Aldhabi"/>
          <w:lang w:val="fi-FI"/>
        </w:rPr>
        <w:t>Jotkut harvinaiset sairaudet aiheutuvat yhden geenin mutaatiosta. Useimmat näistä</w:t>
      </w:r>
      <w:r w:rsidR="00D33884">
        <w:rPr>
          <w:rFonts w:ascii="Abadi" w:hAnsi="Abadi" w:cs="Aldhabi"/>
          <w:lang w:val="fi-FI"/>
        </w:rPr>
        <w:t xml:space="preserve"> ovat</w:t>
      </w:r>
      <w:r w:rsidR="00D33884" w:rsidRPr="00C10186">
        <w:rPr>
          <w:rFonts w:ascii="Abadi" w:hAnsi="Abadi" w:cs="Aldhabi"/>
          <w:lang w:val="fi-FI"/>
        </w:rPr>
        <w:t xml:space="preserve"> </w:t>
      </w:r>
      <w:r w:rsidR="00D33884" w:rsidRPr="00877BA2">
        <w:rPr>
          <w:rFonts w:ascii="Abadi" w:hAnsi="Abadi" w:cs="Aldhabi"/>
          <w:b/>
          <w:bCs/>
          <w:lang w:val="fi-FI"/>
        </w:rPr>
        <w:t>peittyvästi periytyviä</w:t>
      </w:r>
      <w:r w:rsidR="00D33884">
        <w:rPr>
          <w:rFonts w:ascii="Abadi" w:hAnsi="Abadi" w:cs="Aldhabi"/>
          <w:b/>
          <w:bCs/>
          <w:lang w:val="fi-FI"/>
        </w:rPr>
        <w:t>.</w:t>
      </w:r>
      <w:r w:rsidR="00D33884">
        <w:rPr>
          <w:rFonts w:ascii="Abadi" w:hAnsi="Abadi" w:cs="Aldhabi"/>
          <w:lang w:val="fi-FI"/>
        </w:rPr>
        <w:t xml:space="preserve"> </w:t>
      </w:r>
      <w:r w:rsidR="00C0418F">
        <w:rPr>
          <w:rFonts w:ascii="Abadi" w:hAnsi="Abadi" w:cs="Aldhabi"/>
          <w:lang w:val="fi-FI"/>
        </w:rPr>
        <w:t>Tallaisia sairauksia ovat</w:t>
      </w:r>
      <w:r w:rsidR="00D33884" w:rsidRPr="00C10186">
        <w:rPr>
          <w:rFonts w:ascii="Abadi" w:hAnsi="Abadi" w:cs="Aldhabi"/>
          <w:lang w:val="fi-FI"/>
        </w:rPr>
        <w:t xml:space="preserve"> </w:t>
      </w:r>
      <w:r>
        <w:rPr>
          <w:rFonts w:ascii="Abadi" w:hAnsi="Abadi" w:cs="Aldhabi"/>
          <w:lang w:val="fi-FI"/>
        </w:rPr>
        <w:t xml:space="preserve">esimerkiksi </w:t>
      </w:r>
      <w:r w:rsidR="002F7B8B">
        <w:rPr>
          <w:rFonts w:ascii="Abadi" w:hAnsi="Abadi" w:cs="Aldhabi"/>
          <w:lang w:val="fi-FI"/>
        </w:rPr>
        <w:t xml:space="preserve">nk. suomalaiseen tautiperintöön kuuluvat </w:t>
      </w:r>
      <w:r w:rsidR="00D33884" w:rsidRPr="00C10186">
        <w:rPr>
          <w:rFonts w:ascii="Abadi" w:hAnsi="Abadi" w:cs="Aldhabi"/>
          <w:lang w:val="fi-FI"/>
        </w:rPr>
        <w:t xml:space="preserve">aspartyyliglukosaminuria eli AGU-tauti </w:t>
      </w:r>
      <w:r>
        <w:rPr>
          <w:rFonts w:ascii="Abadi" w:hAnsi="Abadi" w:cs="Aldhabi"/>
          <w:lang w:val="fi-FI"/>
        </w:rPr>
        <w:t>sekä</w:t>
      </w:r>
      <w:r w:rsidR="00D33884" w:rsidRPr="00C10186">
        <w:rPr>
          <w:rFonts w:ascii="Abadi" w:hAnsi="Abadi" w:cs="Aldhabi"/>
          <w:lang w:val="fi-FI"/>
        </w:rPr>
        <w:t xml:space="preserve"> Sallan tauti (sialuria)</w:t>
      </w:r>
      <w:r w:rsidR="001173C6">
        <w:rPr>
          <w:rFonts w:ascii="Abadi" w:hAnsi="Abadi" w:cs="Aldhabi"/>
          <w:lang w:val="fi-FI"/>
        </w:rPr>
        <w:t>,</w:t>
      </w:r>
      <w:r w:rsidR="006D342D">
        <w:rPr>
          <w:rFonts w:ascii="Abadi" w:hAnsi="Abadi" w:cs="Aldhabi"/>
          <w:lang w:val="fi-FI"/>
        </w:rPr>
        <w:t xml:space="preserve"> joissa p</w:t>
      </w:r>
      <w:r w:rsidR="00C0418F">
        <w:rPr>
          <w:rFonts w:ascii="Abadi" w:hAnsi="Abadi" w:cs="Aldhabi"/>
          <w:lang w:val="fi-FI"/>
        </w:rPr>
        <w:t>otilaan</w:t>
      </w:r>
      <w:r w:rsidR="00D33884" w:rsidRPr="00C10186">
        <w:rPr>
          <w:rFonts w:ascii="Abadi" w:hAnsi="Abadi" w:cs="Aldhabi"/>
          <w:lang w:val="fi-FI"/>
        </w:rPr>
        <w:t xml:space="preserve"> soluihin kertyy aiheenvaihduntatuotteita, jotka häiritsevät hermoston toimintaa ja johtavat kehitysvammaan. </w:t>
      </w:r>
      <w:r w:rsidR="00D33884">
        <w:rPr>
          <w:rFonts w:ascii="Abadi" w:hAnsi="Abadi" w:cs="Aldhabi"/>
          <w:lang w:val="fi-FI"/>
        </w:rPr>
        <w:t>M</w:t>
      </w:r>
      <w:r>
        <w:rPr>
          <w:rFonts w:ascii="Abadi" w:hAnsi="Abadi" w:cs="Aldhabi"/>
          <w:lang w:val="fi-FI"/>
        </w:rPr>
        <w:t>yös</w:t>
      </w:r>
      <w:r w:rsidR="00D33884" w:rsidRPr="00C10186">
        <w:rPr>
          <w:rFonts w:ascii="Abadi" w:hAnsi="Abadi" w:cs="Aldhabi"/>
          <w:lang w:val="fi-FI"/>
        </w:rPr>
        <w:t xml:space="preserve"> </w:t>
      </w:r>
      <w:r w:rsidR="002F7B8B">
        <w:rPr>
          <w:rFonts w:ascii="Abadi" w:hAnsi="Abadi" w:cs="Aldhabi"/>
          <w:lang w:val="fi-FI"/>
        </w:rPr>
        <w:t xml:space="preserve">erityisesti </w:t>
      </w:r>
      <w:r w:rsidR="006D342D">
        <w:rPr>
          <w:rFonts w:ascii="Abadi" w:hAnsi="Abadi" w:cs="Aldhabi"/>
          <w:lang w:val="fi-FI"/>
        </w:rPr>
        <w:t>keuhkojen ja haiman toimintaa</w:t>
      </w:r>
      <w:r w:rsidR="001173C6">
        <w:rPr>
          <w:rFonts w:ascii="Abadi" w:hAnsi="Abadi" w:cs="Aldhabi"/>
          <w:lang w:val="fi-FI"/>
        </w:rPr>
        <w:t xml:space="preserve"> </w:t>
      </w:r>
      <w:r w:rsidR="006D342D">
        <w:rPr>
          <w:rFonts w:ascii="Abadi" w:hAnsi="Abadi" w:cs="Aldhabi"/>
          <w:lang w:val="fi-FI"/>
        </w:rPr>
        <w:t>häiritsevä</w:t>
      </w:r>
      <w:r w:rsidR="002F7B8B">
        <w:rPr>
          <w:rFonts w:ascii="Abadi" w:hAnsi="Abadi" w:cs="Aldhabi"/>
          <w:lang w:val="fi-FI"/>
        </w:rPr>
        <w:t xml:space="preserve"> </w:t>
      </w:r>
      <w:proofErr w:type="spellStart"/>
      <w:r w:rsidR="00D33884" w:rsidRPr="00C10186">
        <w:rPr>
          <w:rFonts w:ascii="Abadi" w:hAnsi="Abadi" w:cs="Aldhabi"/>
          <w:lang w:val="fi-FI"/>
        </w:rPr>
        <w:t>kystinen</w:t>
      </w:r>
      <w:proofErr w:type="spellEnd"/>
      <w:r w:rsidR="00D33884" w:rsidRPr="00C10186">
        <w:rPr>
          <w:rFonts w:ascii="Abadi" w:hAnsi="Abadi" w:cs="Aldhabi"/>
          <w:lang w:val="fi-FI"/>
        </w:rPr>
        <w:t xml:space="preserve"> fibroosi periytyy peittyvästi.</w:t>
      </w:r>
    </w:p>
    <w:p w14:paraId="6AC4A297" w14:textId="031B0F77" w:rsidR="002549EB" w:rsidRDefault="002549EB" w:rsidP="00D33884">
      <w:pPr>
        <w:spacing w:line="360" w:lineRule="auto"/>
        <w:jc w:val="both"/>
        <w:rPr>
          <w:rFonts w:ascii="Abadi" w:hAnsi="Abadi" w:cs="Aldhabi"/>
          <w:lang w:val="fi-FI"/>
        </w:rPr>
      </w:pPr>
      <w:r>
        <w:rPr>
          <w:rFonts w:ascii="Abadi" w:hAnsi="Abadi" w:cs="Aldhabi"/>
          <w:lang w:val="fi-FI"/>
        </w:rPr>
        <w:t xml:space="preserve">Yleensä </w:t>
      </w:r>
      <w:r w:rsidR="006F20AC">
        <w:rPr>
          <w:rFonts w:ascii="Abadi" w:hAnsi="Abadi" w:cs="Aldhabi"/>
          <w:lang w:val="fi-FI"/>
        </w:rPr>
        <w:t xml:space="preserve">tautia sairastava </w:t>
      </w:r>
      <w:r w:rsidR="006D342D">
        <w:rPr>
          <w:rFonts w:ascii="Abadi" w:hAnsi="Abadi" w:cs="Aldhabi"/>
          <w:lang w:val="fi-FI"/>
        </w:rPr>
        <w:t xml:space="preserve">lapsi </w:t>
      </w:r>
      <w:r w:rsidR="006F20AC">
        <w:rPr>
          <w:rFonts w:ascii="Abadi" w:hAnsi="Abadi" w:cs="Aldhabi"/>
          <w:lang w:val="fi-FI"/>
        </w:rPr>
        <w:t>syntyy terveille vanhemmille, joilla on peittyvä geenimuoto perimässään (</w:t>
      </w:r>
      <w:r w:rsidR="006F20AC" w:rsidRPr="006D342D">
        <w:rPr>
          <w:rFonts w:ascii="Abadi" w:hAnsi="Abadi" w:cs="Aldhabi"/>
          <w:b/>
          <w:bCs/>
          <w:lang w:val="fi-FI"/>
        </w:rPr>
        <w:t>kantaja</w:t>
      </w:r>
      <w:r w:rsidR="006F20AC">
        <w:rPr>
          <w:rFonts w:ascii="Abadi" w:hAnsi="Abadi" w:cs="Aldhabi"/>
          <w:lang w:val="fi-FI"/>
        </w:rPr>
        <w:t>).</w:t>
      </w:r>
      <w:r w:rsidR="001173C6">
        <w:rPr>
          <w:rFonts w:ascii="Abadi" w:hAnsi="Abadi" w:cs="Aldhabi"/>
          <w:lang w:val="fi-FI"/>
        </w:rPr>
        <w:t xml:space="preserve"> Tämän takia vanhemmat, joiden suvussa esiintyy periytyviä sairauksia, saavat perinnöllisyysneuvontaa (esim. halutessaan geenitestin).</w:t>
      </w:r>
    </w:p>
    <w:p w14:paraId="5977CD0E" w14:textId="31A78AAC" w:rsidR="00D33884" w:rsidRPr="006F20AC" w:rsidRDefault="006F20AC" w:rsidP="001173C6">
      <w:pPr>
        <w:spacing w:after="0" w:line="360" w:lineRule="auto"/>
        <w:jc w:val="both"/>
        <w:rPr>
          <w:rFonts w:ascii="Abadi" w:hAnsi="Abadi" w:cs="Aldhabi"/>
          <w:lang w:val="fi-FI"/>
        </w:rPr>
      </w:pPr>
      <w:r>
        <w:rPr>
          <w:rFonts w:ascii="Abadi" w:hAnsi="Abadi" w:cs="Aldhabi"/>
          <w:lang w:val="fi-FI"/>
        </w:rPr>
        <w:t xml:space="preserve">Osoita risteytyskaaviolla, millaisia lapsia syntyy perheeseen, jossa molemmat vanhemmat ovat saman, </w:t>
      </w:r>
      <w:r w:rsidRPr="00EF73C7">
        <w:rPr>
          <w:rFonts w:ascii="Abadi" w:hAnsi="Abadi" w:cs="Aldhabi"/>
          <w:b/>
          <w:bCs/>
          <w:lang w:val="fi-FI"/>
        </w:rPr>
        <w:t>peittyvän</w:t>
      </w:r>
      <w:r w:rsidR="001173C6">
        <w:rPr>
          <w:rFonts w:ascii="Abadi" w:hAnsi="Abadi" w:cs="Aldhabi"/>
          <w:lang w:val="fi-FI"/>
        </w:rPr>
        <w:t xml:space="preserve"> </w:t>
      </w:r>
      <w:r>
        <w:rPr>
          <w:rFonts w:ascii="Abadi" w:hAnsi="Abadi" w:cs="Aldhabi"/>
          <w:lang w:val="fi-FI"/>
        </w:rPr>
        <w:t>geenimuodon kantajia (t).</w:t>
      </w:r>
    </w:p>
    <w:p w14:paraId="38AAD350" w14:textId="37676D62" w:rsidR="00547FD5" w:rsidRPr="00877BA2" w:rsidRDefault="00547FD5" w:rsidP="001173C6">
      <w:pPr>
        <w:spacing w:before="120"/>
        <w:ind w:left="720"/>
        <w:rPr>
          <w:rFonts w:ascii="Abadi" w:hAnsi="Abadi" w:cs="Aldhabi"/>
          <w:lang w:val="fi-FI"/>
        </w:rPr>
      </w:pPr>
      <w:r w:rsidRPr="00877BA2">
        <w:rPr>
          <w:rFonts w:ascii="Abadi" w:hAnsi="Abadi" w:cs="Aldhabi"/>
          <w:lang w:val="fi-FI"/>
        </w:rPr>
        <w:t xml:space="preserve">Tautia aiheuttava geenimuoto </w:t>
      </w:r>
      <w:r w:rsidR="006F20AC">
        <w:rPr>
          <w:rFonts w:ascii="Abadi" w:hAnsi="Abadi" w:cs="Aldhabi"/>
          <w:lang w:val="fi-FI"/>
        </w:rPr>
        <w:t>t</w:t>
      </w:r>
    </w:p>
    <w:p w14:paraId="0C796448" w14:textId="3C465712" w:rsidR="00547FD5" w:rsidRPr="00877BA2" w:rsidRDefault="00547FD5" w:rsidP="00547FD5">
      <w:pPr>
        <w:ind w:left="720"/>
        <w:rPr>
          <w:rFonts w:ascii="Abadi" w:hAnsi="Abadi" w:cs="Aldhabi"/>
          <w:lang w:val="fi-FI"/>
        </w:rPr>
      </w:pPr>
      <w:r w:rsidRPr="00877BA2">
        <w:rPr>
          <w:rFonts w:ascii="Abadi" w:hAnsi="Abadi" w:cs="Aldhabi"/>
          <w:lang w:val="fi-FI"/>
        </w:rPr>
        <w:t xml:space="preserve">’Terve’ geenimuoto </w:t>
      </w:r>
      <w:r w:rsidR="001173C6">
        <w:rPr>
          <w:rFonts w:ascii="Abadi" w:hAnsi="Abadi" w:cs="Aldhabi"/>
          <w:lang w:val="fi-FI"/>
        </w:rPr>
        <w:t>___</w:t>
      </w:r>
    </w:p>
    <w:p w14:paraId="349DCACA" w14:textId="35C3E302" w:rsidR="00C67B0A" w:rsidRPr="001173C6" w:rsidRDefault="00547FD5" w:rsidP="001173C6">
      <w:pPr>
        <w:spacing w:after="240"/>
        <w:ind w:left="720"/>
        <w:rPr>
          <w:rFonts w:ascii="Abadi" w:eastAsia="Times New Roman" w:hAnsi="Abadi" w:cs="Noto Sans"/>
          <w:color w:val="333333"/>
          <w:sz w:val="24"/>
          <w:szCs w:val="24"/>
          <w:lang w:val="fi-FI" w:eastAsia="en-FI"/>
        </w:rPr>
      </w:pPr>
      <w:r w:rsidRPr="00877BA2">
        <w:rPr>
          <w:rFonts w:ascii="Abadi" w:hAnsi="Abadi" w:cs="Aldhabi"/>
          <w:lang w:val="fi-FI"/>
        </w:rPr>
        <w:t>Vanhempien perimä</w:t>
      </w:r>
      <w:r w:rsidRPr="00C10186">
        <w:rPr>
          <w:rFonts w:ascii="Abadi" w:eastAsia="Times New Roman" w:hAnsi="Abadi" w:cs="Noto Sans"/>
          <w:color w:val="333333"/>
          <w:sz w:val="24"/>
          <w:szCs w:val="24"/>
          <w:lang w:eastAsia="en-FI"/>
        </w:rPr>
        <w:t xml:space="preserve"> </w:t>
      </w:r>
      <w:r w:rsidR="001173C6">
        <w:rPr>
          <w:rFonts w:ascii="Abadi" w:eastAsia="Times New Roman" w:hAnsi="Abadi" w:cs="Noto Sans"/>
          <w:color w:val="333333"/>
          <w:sz w:val="24"/>
          <w:szCs w:val="24"/>
          <w:lang w:val="fi-FI" w:eastAsia="en-FI"/>
        </w:rPr>
        <w:t>_____</w:t>
      </w:r>
    </w:p>
    <w:tbl>
      <w:tblPr>
        <w:tblW w:w="6642" w:type="dxa"/>
        <w:tblInd w:w="11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0"/>
        <w:gridCol w:w="787"/>
        <w:gridCol w:w="2430"/>
        <w:gridCol w:w="2435"/>
      </w:tblGrid>
      <w:tr w:rsidR="00C67B0A" w:rsidRPr="00C67B0A" w14:paraId="12040462" w14:textId="77777777" w:rsidTr="00C67B0A">
        <w:trPr>
          <w:trHeight w:val="611"/>
        </w:trPr>
        <w:tc>
          <w:tcPr>
            <w:tcW w:w="17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D9ED3" w14:textId="77777777" w:rsidR="00C67B0A" w:rsidRPr="00C67B0A" w:rsidRDefault="00C67B0A" w:rsidP="00C67B0A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FI"/>
              </w:rPr>
            </w:pPr>
            <w:r w:rsidRPr="00C67B0A">
              <w:rPr>
                <w:rFonts w:ascii="Calibri" w:eastAsia="Calibri" w:hAnsi="Calibri" w:cs="Calibri"/>
                <w:color w:val="000000"/>
                <w:kern w:val="24"/>
                <w:sz w:val="48"/>
                <w:szCs w:val="48"/>
                <w:lang w:val="fi-FI" w:eastAsia="en-FI"/>
              </w:rPr>
              <w:t> </w:t>
            </w:r>
          </w:p>
        </w:tc>
        <w:tc>
          <w:tcPr>
            <w:tcW w:w="4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6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22C59E" w14:textId="3E3F9C85" w:rsidR="00C67B0A" w:rsidRPr="00C67B0A" w:rsidRDefault="00C67B0A" w:rsidP="006F20AC">
            <w:pPr>
              <w:spacing w:after="0" w:line="257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FI"/>
              </w:rPr>
            </w:pPr>
            <w:r w:rsidRPr="00C67B0A">
              <w:rPr>
                <w:rFonts w:ascii="Calibri" w:eastAsia="Calibri" w:hAnsi="Calibri" w:cs="Calibri"/>
                <w:b/>
                <w:bCs/>
                <w:smallCaps/>
                <w:color w:val="000000"/>
                <w:kern w:val="24"/>
                <w:sz w:val="28"/>
                <w:szCs w:val="28"/>
                <w:lang w:val="fi-FI" w:eastAsia="en-FI"/>
              </w:rPr>
              <w:t>isän sukusolut</w:t>
            </w:r>
          </w:p>
        </w:tc>
      </w:tr>
      <w:tr w:rsidR="00C67B0A" w:rsidRPr="00C67B0A" w14:paraId="7D0DB2B6" w14:textId="77777777" w:rsidTr="00602C6D">
        <w:trPr>
          <w:trHeight w:val="476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8F01B" w14:textId="77777777" w:rsidR="00C67B0A" w:rsidRPr="00C67B0A" w:rsidRDefault="00C67B0A" w:rsidP="00C67B0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FI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6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9000BF" w14:textId="5E872928" w:rsidR="00C67B0A" w:rsidRPr="00547FD5" w:rsidRDefault="00C67B0A" w:rsidP="00547FD5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  <w:lang w:eastAsia="en-FI"/>
              </w:rPr>
            </w:pP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6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79570F" w14:textId="078398BC" w:rsidR="00C67B0A" w:rsidRPr="00547FD5" w:rsidRDefault="00C67B0A" w:rsidP="00547FD5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  <w:lang w:eastAsia="en-FI"/>
              </w:rPr>
            </w:pPr>
          </w:p>
        </w:tc>
      </w:tr>
      <w:tr w:rsidR="00C67B0A" w:rsidRPr="00C67B0A" w14:paraId="75CFE0FF" w14:textId="77777777" w:rsidTr="00602C6D">
        <w:trPr>
          <w:trHeight w:val="1264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118DEF46" w14:textId="702BB7D7" w:rsidR="00C67B0A" w:rsidRPr="00C67B0A" w:rsidRDefault="00C67B0A" w:rsidP="006F20AC">
            <w:pPr>
              <w:spacing w:after="0" w:line="257" w:lineRule="auto"/>
              <w:ind w:left="113" w:right="113"/>
              <w:jc w:val="center"/>
              <w:rPr>
                <w:rFonts w:ascii="Arial" w:eastAsia="Times New Roman" w:hAnsi="Arial" w:cs="Arial"/>
                <w:sz w:val="28"/>
                <w:szCs w:val="28"/>
                <w:lang w:eastAsia="en-FI"/>
              </w:rPr>
            </w:pPr>
            <w:r w:rsidRPr="00C67B0A">
              <w:rPr>
                <w:rFonts w:ascii="Calibri" w:eastAsia="Calibri" w:hAnsi="Calibri" w:cs="Calibri"/>
                <w:b/>
                <w:bCs/>
                <w:smallCaps/>
                <w:color w:val="000000"/>
                <w:kern w:val="24"/>
                <w:sz w:val="28"/>
                <w:szCs w:val="28"/>
                <w:lang w:val="fi-FI" w:eastAsia="en-FI"/>
              </w:rPr>
              <w:t xml:space="preserve">äidin sukusolut  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210D5A" w14:textId="0242BA9A" w:rsidR="00C67B0A" w:rsidRPr="00CD764F" w:rsidRDefault="00C67B0A" w:rsidP="00C67B0A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  <w:lang w:eastAsia="en-FI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09DCA8" w14:textId="5EB98D83" w:rsidR="00C67B0A" w:rsidRPr="00547FD5" w:rsidRDefault="00C67B0A" w:rsidP="00547FD5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  <w:lang w:eastAsia="en-FI"/>
              </w:rPr>
            </w:pPr>
            <w:r w:rsidRPr="00547FD5">
              <w:rPr>
                <w:rFonts w:ascii="Calibri" w:eastAsia="Calibri" w:hAnsi="Calibri" w:cs="Calibri"/>
                <w:color w:val="000000"/>
                <w:kern w:val="24"/>
                <w:sz w:val="28"/>
                <w:szCs w:val="28"/>
                <w:lang w:val="fi-FI" w:eastAsia="en-FI"/>
              </w:rPr>
              <w:t> </w:t>
            </w:r>
          </w:p>
          <w:p w14:paraId="3D630441" w14:textId="5D51E2D0" w:rsidR="00C67B0A" w:rsidRPr="00547FD5" w:rsidRDefault="00C67B0A" w:rsidP="00547FD5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  <w:lang w:eastAsia="en-FI"/>
              </w:rPr>
            </w:pP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708AF" w14:textId="11663AE3" w:rsidR="00C67B0A" w:rsidRPr="00547FD5" w:rsidRDefault="00C67B0A" w:rsidP="00547FD5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  <w:lang w:eastAsia="en-FI"/>
              </w:rPr>
            </w:pPr>
            <w:r w:rsidRPr="00547FD5">
              <w:rPr>
                <w:rFonts w:ascii="Calibri" w:eastAsia="Calibri" w:hAnsi="Calibri" w:cs="Calibri"/>
                <w:color w:val="000000"/>
                <w:kern w:val="24"/>
                <w:sz w:val="28"/>
                <w:szCs w:val="28"/>
                <w:lang w:val="fi-FI" w:eastAsia="en-FI"/>
              </w:rPr>
              <w:t> </w:t>
            </w:r>
          </w:p>
          <w:p w14:paraId="1504D79A" w14:textId="4AB08A7C" w:rsidR="00C67B0A" w:rsidRPr="00547FD5" w:rsidRDefault="00C67B0A" w:rsidP="00547FD5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  <w:lang w:eastAsia="en-FI"/>
              </w:rPr>
            </w:pPr>
          </w:p>
        </w:tc>
      </w:tr>
      <w:tr w:rsidR="00C67B0A" w:rsidRPr="00C67B0A" w14:paraId="515FEB86" w14:textId="77777777" w:rsidTr="00BB1D08">
        <w:trPr>
          <w:trHeight w:val="10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77D5D" w14:textId="77777777" w:rsidR="00C67B0A" w:rsidRPr="00C67B0A" w:rsidRDefault="00C67B0A" w:rsidP="00C67B0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FI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9133D3" w14:textId="54FD5BF8" w:rsidR="00C67B0A" w:rsidRPr="00CD764F" w:rsidRDefault="00C67B0A" w:rsidP="00C67B0A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  <w:lang w:val="fi-FI" w:eastAsia="en-FI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C0AC1" w14:textId="0F76CD9C" w:rsidR="00C67B0A" w:rsidRPr="00547FD5" w:rsidRDefault="00C67B0A" w:rsidP="00547FD5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  <w:lang w:eastAsia="en-FI"/>
              </w:rPr>
            </w:pP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D5919" w14:textId="5BBA862E" w:rsidR="00C67B0A" w:rsidRPr="00951572" w:rsidRDefault="00C67B0A" w:rsidP="00602C6D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  <w:lang w:val="fi-FI" w:eastAsia="en-FI"/>
              </w:rPr>
            </w:pPr>
          </w:p>
        </w:tc>
      </w:tr>
    </w:tbl>
    <w:p w14:paraId="7F419201" w14:textId="7A43C8D8" w:rsidR="00C67B0A" w:rsidRDefault="002423AB">
      <w:pPr>
        <w:rPr>
          <w:lang w:val="fi-FI"/>
        </w:rPr>
      </w:pPr>
      <w:r>
        <w:rPr>
          <w:lang w:val="fi-FI"/>
        </w:rPr>
        <w:t>Vastaus:</w:t>
      </w:r>
    </w:p>
    <w:p w14:paraId="157CF8D0" w14:textId="005D4430" w:rsidR="002423AB" w:rsidRDefault="002423AB" w:rsidP="002423AB">
      <w:pPr>
        <w:spacing w:after="240" w:line="360" w:lineRule="auto"/>
        <w:rPr>
          <w:lang w:val="fi-FI"/>
        </w:rPr>
      </w:pPr>
      <w:r>
        <w:rPr>
          <w:lang w:val="fi-FI"/>
        </w:rPr>
        <w:t>____________________________________________________________________________________________________________________________________________________________________</w:t>
      </w:r>
    </w:p>
    <w:p w14:paraId="1143D07B" w14:textId="76F5DCE9" w:rsidR="00877BA2" w:rsidRDefault="001921B7" w:rsidP="002423AB">
      <w:pPr>
        <w:spacing w:line="360" w:lineRule="auto"/>
        <w:jc w:val="both"/>
        <w:rPr>
          <w:rFonts w:ascii="Abadi" w:hAnsi="Abadi" w:cs="Aldhabi"/>
          <w:lang w:val="fi-F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7CAD99" wp14:editId="456726AE">
            <wp:simplePos x="0" y="0"/>
            <wp:positionH relativeFrom="margin">
              <wp:align>left</wp:align>
            </wp:positionH>
            <wp:positionV relativeFrom="bottomMargin">
              <wp:align>top</wp:align>
            </wp:positionV>
            <wp:extent cx="1440196" cy="506396"/>
            <wp:effectExtent l="0" t="0" r="7620" b="8255"/>
            <wp:wrapSquare wrapText="bothSides"/>
            <wp:docPr id="2" name="Kuva 2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-kuva&#10;&#10;Kuvaus luotu automaattisesti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96" cy="50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49D" w:rsidRPr="002423AB">
        <w:rPr>
          <w:rFonts w:ascii="Abadi" w:hAnsi="Abadi" w:cs="Aldhabi"/>
          <w:lang w:val="fi-FI"/>
        </w:rPr>
        <w:t xml:space="preserve">On olemassa myös </w:t>
      </w:r>
      <w:r w:rsidR="003D249D" w:rsidRPr="006D342D">
        <w:rPr>
          <w:rFonts w:ascii="Abadi" w:hAnsi="Abadi" w:cs="Aldhabi"/>
          <w:b/>
          <w:bCs/>
          <w:lang w:val="fi-FI"/>
        </w:rPr>
        <w:t>vallitsevasti</w:t>
      </w:r>
      <w:r w:rsidR="003D249D" w:rsidRPr="002423AB">
        <w:rPr>
          <w:rFonts w:ascii="Abadi" w:hAnsi="Abadi" w:cs="Aldhabi"/>
          <w:lang w:val="fi-FI"/>
        </w:rPr>
        <w:t xml:space="preserve"> periytyviä </w:t>
      </w:r>
      <w:r w:rsidR="006F20AC" w:rsidRPr="002423AB">
        <w:rPr>
          <w:rFonts w:ascii="Abadi" w:hAnsi="Abadi" w:cs="Aldhabi"/>
          <w:lang w:val="fi-FI"/>
        </w:rPr>
        <w:t xml:space="preserve">yhden geenivirheen aiheuttamia </w:t>
      </w:r>
      <w:r w:rsidR="003D249D" w:rsidRPr="002423AB">
        <w:rPr>
          <w:rFonts w:ascii="Abadi" w:hAnsi="Abadi" w:cs="Aldhabi"/>
          <w:lang w:val="fi-FI"/>
        </w:rPr>
        <w:t>sairauksia, kuten Huntingtonin tauti.</w:t>
      </w:r>
      <w:r w:rsidR="006F20AC" w:rsidRPr="002423AB">
        <w:rPr>
          <w:rFonts w:ascii="Abadi" w:hAnsi="Abadi" w:cs="Aldhabi"/>
          <w:lang w:val="fi-FI"/>
        </w:rPr>
        <w:t xml:space="preserve"> Tämä </w:t>
      </w:r>
      <w:r w:rsidR="006D342D">
        <w:rPr>
          <w:rFonts w:ascii="Abadi" w:hAnsi="Abadi" w:cs="Aldhabi"/>
          <w:lang w:val="fi-FI"/>
        </w:rPr>
        <w:t>sairaus</w:t>
      </w:r>
      <w:r w:rsidR="003D249D" w:rsidRPr="002423AB">
        <w:rPr>
          <w:rFonts w:ascii="Abadi" w:hAnsi="Abadi" w:cs="Aldhabi"/>
          <w:lang w:val="fi-FI"/>
        </w:rPr>
        <w:t xml:space="preserve"> puhkeaa yleensä </w:t>
      </w:r>
      <w:r w:rsidR="002423AB" w:rsidRPr="002423AB">
        <w:rPr>
          <w:rFonts w:ascii="Abadi" w:hAnsi="Abadi" w:cs="Aldhabi"/>
          <w:lang w:val="fi-FI"/>
        </w:rPr>
        <w:t>30–50 vuoden</w:t>
      </w:r>
      <w:r w:rsidR="003D249D" w:rsidRPr="002423AB">
        <w:rPr>
          <w:rFonts w:ascii="Abadi" w:hAnsi="Abadi" w:cs="Aldhabi"/>
          <w:lang w:val="fi-FI"/>
        </w:rPr>
        <w:t xml:space="preserve"> </w:t>
      </w:r>
      <w:r w:rsidR="002423AB" w:rsidRPr="002423AB">
        <w:rPr>
          <w:rFonts w:ascii="Abadi" w:hAnsi="Abadi" w:cs="Aldhabi"/>
          <w:lang w:val="fi-FI"/>
        </w:rPr>
        <w:t xml:space="preserve">iässä </w:t>
      </w:r>
      <w:r w:rsidR="003D249D" w:rsidRPr="002423AB">
        <w:rPr>
          <w:rFonts w:ascii="Abadi" w:hAnsi="Abadi" w:cs="Aldhabi"/>
          <w:lang w:val="fi-FI"/>
        </w:rPr>
        <w:t xml:space="preserve">ja </w:t>
      </w:r>
      <w:r w:rsidR="002423AB" w:rsidRPr="002423AB">
        <w:rPr>
          <w:rFonts w:ascii="Abadi" w:hAnsi="Abadi" w:cs="Aldhabi"/>
          <w:lang w:val="fi-FI"/>
        </w:rPr>
        <w:t>aiheuttaa</w:t>
      </w:r>
      <w:r w:rsidR="003D249D" w:rsidRPr="002423AB">
        <w:rPr>
          <w:rFonts w:ascii="Abadi" w:hAnsi="Abadi" w:cs="Aldhabi"/>
          <w:lang w:val="fi-FI"/>
        </w:rPr>
        <w:t xml:space="preserve"> liikehäiriö</w:t>
      </w:r>
      <w:r w:rsidR="002423AB" w:rsidRPr="002423AB">
        <w:rPr>
          <w:rFonts w:ascii="Abadi" w:hAnsi="Abadi" w:cs="Aldhabi"/>
          <w:lang w:val="fi-FI"/>
        </w:rPr>
        <w:t>tä</w:t>
      </w:r>
      <w:r w:rsidR="003D249D" w:rsidRPr="002423AB">
        <w:rPr>
          <w:rFonts w:ascii="Abadi" w:hAnsi="Abadi" w:cs="Aldhabi"/>
          <w:lang w:val="fi-FI"/>
        </w:rPr>
        <w:t xml:space="preserve"> </w:t>
      </w:r>
      <w:r w:rsidR="002423AB" w:rsidRPr="002423AB">
        <w:rPr>
          <w:rFonts w:ascii="Abadi" w:hAnsi="Abadi" w:cs="Aldhabi"/>
          <w:lang w:val="fi-FI"/>
        </w:rPr>
        <w:t>sekä</w:t>
      </w:r>
      <w:r w:rsidR="003D249D" w:rsidRPr="002423AB">
        <w:rPr>
          <w:rFonts w:ascii="Abadi" w:hAnsi="Abadi" w:cs="Aldhabi"/>
          <w:lang w:val="fi-FI"/>
        </w:rPr>
        <w:t xml:space="preserve"> keskushermosto-oirei</w:t>
      </w:r>
      <w:r w:rsidR="002423AB" w:rsidRPr="002423AB">
        <w:rPr>
          <w:rFonts w:ascii="Abadi" w:hAnsi="Abadi" w:cs="Aldhabi"/>
          <w:lang w:val="fi-FI"/>
        </w:rPr>
        <w:t>ta</w:t>
      </w:r>
      <w:r w:rsidR="003D249D" w:rsidRPr="002423AB">
        <w:rPr>
          <w:rFonts w:ascii="Abadi" w:hAnsi="Abadi" w:cs="Aldhabi"/>
          <w:lang w:val="fi-FI"/>
        </w:rPr>
        <w:t xml:space="preserve">. </w:t>
      </w:r>
      <w:r w:rsidR="006F20AC" w:rsidRPr="002423AB">
        <w:rPr>
          <w:rFonts w:ascii="Abadi" w:hAnsi="Abadi" w:cs="Aldhabi"/>
          <w:lang w:val="fi-FI"/>
        </w:rPr>
        <w:t>Toistaiseksi Huntingtonin tautia ei voida parantaa, mutta monia hoitomuotoja kehitetään parhaillaan.</w:t>
      </w:r>
    </w:p>
    <w:sectPr w:rsidR="00877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0A"/>
    <w:rsid w:val="000F077D"/>
    <w:rsid w:val="001173C6"/>
    <w:rsid w:val="001921B7"/>
    <w:rsid w:val="00193769"/>
    <w:rsid w:val="002423AB"/>
    <w:rsid w:val="002549EB"/>
    <w:rsid w:val="002F7B8B"/>
    <w:rsid w:val="003924A2"/>
    <w:rsid w:val="003D249D"/>
    <w:rsid w:val="003D66C1"/>
    <w:rsid w:val="00547FD5"/>
    <w:rsid w:val="00602950"/>
    <w:rsid w:val="00602C6D"/>
    <w:rsid w:val="006D342D"/>
    <w:rsid w:val="006F20AC"/>
    <w:rsid w:val="008219F6"/>
    <w:rsid w:val="00877BA2"/>
    <w:rsid w:val="00951572"/>
    <w:rsid w:val="00A139EC"/>
    <w:rsid w:val="00B84AF8"/>
    <w:rsid w:val="00B85DF1"/>
    <w:rsid w:val="00B87F21"/>
    <w:rsid w:val="00BB1D08"/>
    <w:rsid w:val="00C0418F"/>
    <w:rsid w:val="00C10186"/>
    <w:rsid w:val="00C67B0A"/>
    <w:rsid w:val="00CD764F"/>
    <w:rsid w:val="00D33884"/>
    <w:rsid w:val="00E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87F5"/>
  <w15:chartTrackingRefBased/>
  <w15:docId w15:val="{535A6BB5-5323-46A7-A86D-02049A1F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7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4">
    <w:name w:val="heading 4"/>
    <w:basedOn w:val="Normaali"/>
    <w:link w:val="Otsikko4Char"/>
    <w:uiPriority w:val="9"/>
    <w:qFormat/>
    <w:rsid w:val="00C67B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C67B0A"/>
    <w:rPr>
      <w:rFonts w:ascii="Times New Roman" w:eastAsia="Times New Roman" w:hAnsi="Times New Roman" w:cs="Times New Roman"/>
      <w:b/>
      <w:bCs/>
      <w:sz w:val="24"/>
      <w:szCs w:val="24"/>
      <w:lang w:eastAsia="en-FI"/>
    </w:rPr>
  </w:style>
  <w:style w:type="character" w:styleId="Voimakas">
    <w:name w:val="Strong"/>
    <w:basedOn w:val="Kappaleenoletusfontti"/>
    <w:uiPriority w:val="22"/>
    <w:qFormat/>
    <w:rsid w:val="00C67B0A"/>
    <w:rPr>
      <w:b/>
      <w:bCs/>
    </w:rPr>
  </w:style>
  <w:style w:type="character" w:customStyle="1" w:styleId="e-score">
    <w:name w:val="e-score"/>
    <w:basedOn w:val="Kappaleenoletusfontti"/>
    <w:rsid w:val="00C67B0A"/>
  </w:style>
  <w:style w:type="character" w:customStyle="1" w:styleId="Otsikko1Char">
    <w:name w:val="Otsikko 1 Char"/>
    <w:basedOn w:val="Kappaleenoletusfontti"/>
    <w:link w:val="Otsikko1"/>
    <w:uiPriority w:val="9"/>
    <w:rsid w:val="00877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Raatikainen-Ahokas</dc:creator>
  <cp:keywords/>
  <dc:description/>
  <cp:lastModifiedBy>Anne Raatikainen-Ahokas</cp:lastModifiedBy>
  <cp:revision>6</cp:revision>
  <dcterms:created xsi:type="dcterms:W3CDTF">2022-06-15T18:31:00Z</dcterms:created>
  <dcterms:modified xsi:type="dcterms:W3CDTF">2022-06-15T19:21:00Z</dcterms:modified>
</cp:coreProperties>
</file>