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84E0" w14:textId="3D574173" w:rsidR="007B62FF" w:rsidRPr="007B62FF" w:rsidRDefault="007B62FF" w:rsidP="007B62FF">
      <w:pPr>
        <w:pStyle w:val="NormaaliWWW"/>
        <w:shd w:val="clear" w:color="auto" w:fill="F8F9FA"/>
        <w:spacing w:before="0" w:beforeAutospacing="0"/>
        <w:rPr>
          <w:rFonts w:asciiTheme="minorHAnsi" w:hAnsiTheme="minorHAnsi" w:cstheme="minorHAnsi"/>
          <w:color w:val="1D2125"/>
        </w:rPr>
      </w:pPr>
      <w:r w:rsidRPr="007B62FF">
        <w:rPr>
          <w:rFonts w:asciiTheme="minorHAnsi" w:hAnsiTheme="minorHAnsi" w:cstheme="minorHAnsi"/>
          <w:color w:val="1D2125"/>
        </w:rPr>
        <w:t>Tapaustutkimus muotoilualan tutkimuksissa</w:t>
      </w:r>
    </w:p>
    <w:p w14:paraId="45A28C54" w14:textId="77777777" w:rsidR="007B62FF" w:rsidRPr="007B62FF" w:rsidRDefault="007B62FF" w:rsidP="007B62FF">
      <w:pPr>
        <w:pStyle w:val="NormaaliWWW"/>
        <w:shd w:val="clear" w:color="auto" w:fill="FFFFFF"/>
        <w:spacing w:before="0" w:beforeAutospacing="0" w:after="360" w:afterAutospacing="0"/>
        <w:rPr>
          <w:rFonts w:ascii="Lato" w:hAnsi="Lato"/>
          <w:color w:val="404040"/>
        </w:rPr>
      </w:pPr>
      <w:r w:rsidRPr="007B62FF">
        <w:rPr>
          <w:rFonts w:ascii="Lato" w:hAnsi="Lato"/>
          <w:color w:val="404040"/>
        </w:rPr>
        <w:t>Leena Muotio</w:t>
      </w:r>
    </w:p>
    <w:p w14:paraId="07EE58F2" w14:textId="77777777" w:rsidR="007B62FF" w:rsidRPr="007B62FF" w:rsidRDefault="007B62FF" w:rsidP="007B62FF">
      <w:pPr>
        <w:pStyle w:val="NormaaliWWW"/>
        <w:shd w:val="clear" w:color="auto" w:fill="FFFFFF"/>
        <w:spacing w:before="0" w:beforeAutospacing="0" w:after="360" w:afterAutospacing="0"/>
        <w:rPr>
          <w:rFonts w:ascii="Lato" w:hAnsi="Lato"/>
          <w:color w:val="404040"/>
        </w:rPr>
      </w:pPr>
      <w:r w:rsidRPr="007B62FF">
        <w:rPr>
          <w:rFonts w:ascii="Lato" w:hAnsi="Lato"/>
          <w:color w:val="404040"/>
        </w:rPr>
        <w:t>FT, yliopettaja</w:t>
      </w:r>
    </w:p>
    <w:p w14:paraId="5DD6FB01" w14:textId="77777777" w:rsidR="007B62FF" w:rsidRPr="007B62FF" w:rsidRDefault="007B62FF" w:rsidP="007B62FF">
      <w:pPr>
        <w:pStyle w:val="NormaaliWWW"/>
        <w:shd w:val="clear" w:color="auto" w:fill="FFFFFF"/>
        <w:spacing w:before="0" w:beforeAutospacing="0" w:after="360" w:afterAutospacing="0"/>
        <w:rPr>
          <w:rFonts w:ascii="Lato" w:hAnsi="Lato"/>
          <w:color w:val="404040"/>
        </w:rPr>
      </w:pPr>
      <w:r w:rsidRPr="007B62FF">
        <w:rPr>
          <w:rFonts w:ascii="Lato" w:hAnsi="Lato"/>
          <w:color w:val="404040"/>
        </w:rPr>
        <w:t>Kaakkois-Suomen ammattikorkeakoulu – XAMK</w:t>
      </w:r>
    </w:p>
    <w:p w14:paraId="0CD600F5" w14:textId="0A1E30AA" w:rsidR="007B62FF" w:rsidRDefault="007B62FF" w:rsidP="007B62FF">
      <w:pPr>
        <w:pStyle w:val="NormaaliWWW"/>
        <w:shd w:val="clear" w:color="auto" w:fill="FFFFFF"/>
        <w:spacing w:before="0" w:beforeAutospacing="0" w:after="360" w:afterAutospacing="0"/>
        <w:rPr>
          <w:rFonts w:ascii="Lato" w:hAnsi="Lato"/>
          <w:color w:val="404040"/>
        </w:rPr>
      </w:pPr>
      <w:r w:rsidRPr="007B62FF">
        <w:rPr>
          <w:rFonts w:ascii="Lato" w:hAnsi="Lato"/>
          <w:color w:val="404040"/>
        </w:rPr>
        <w:t>27.1.2022</w:t>
      </w:r>
    </w:p>
    <w:p w14:paraId="2C6FC7DC" w14:textId="77777777" w:rsidR="008B2B29" w:rsidRPr="007B62FF" w:rsidRDefault="008B2B29" w:rsidP="007B62FF">
      <w:pPr>
        <w:pStyle w:val="NormaaliWWW"/>
        <w:shd w:val="clear" w:color="auto" w:fill="FFFFFF"/>
        <w:spacing w:before="0" w:beforeAutospacing="0" w:after="360" w:afterAutospacing="0"/>
        <w:rPr>
          <w:rFonts w:ascii="Lato" w:hAnsi="Lato"/>
          <w:color w:val="404040"/>
        </w:rPr>
      </w:pPr>
    </w:p>
    <w:p w14:paraId="46615610" w14:textId="3D8428C5" w:rsidR="007B62FF" w:rsidRDefault="007B62FF" w:rsidP="007B62FF">
      <w:pPr>
        <w:pStyle w:val="NormaaliWWW"/>
        <w:shd w:val="clear" w:color="auto" w:fill="F8F9FA"/>
        <w:spacing w:before="0" w:beforeAutospacing="0"/>
        <w:rPr>
          <w:rFonts w:asciiTheme="minorHAnsi" w:hAnsiTheme="minorHAnsi" w:cstheme="minorHAnsi"/>
          <w:color w:val="1D2125"/>
        </w:rPr>
      </w:pPr>
      <w:r>
        <w:rPr>
          <w:rFonts w:asciiTheme="minorHAnsi" w:hAnsiTheme="minorHAnsi" w:cstheme="minorHAnsi"/>
          <w:color w:val="1D2125"/>
        </w:rPr>
        <w:t>T</w:t>
      </w:r>
      <w:r w:rsidRPr="007B62FF">
        <w:rPr>
          <w:rFonts w:asciiTheme="minorHAnsi" w:hAnsiTheme="minorHAnsi" w:cstheme="minorHAnsi"/>
          <w:color w:val="1D2125"/>
        </w:rPr>
        <w:t>apaustutkimus</w:t>
      </w:r>
      <w:r>
        <w:rPr>
          <w:rFonts w:asciiTheme="minorHAnsi" w:hAnsiTheme="minorHAnsi" w:cstheme="minorHAnsi"/>
          <w:color w:val="1D2125"/>
        </w:rPr>
        <w:t xml:space="preserve">, josta puhutaan usein myös sen englanninkielisellä nimellä case-tutkimus (case </w:t>
      </w:r>
      <w:proofErr w:type="spellStart"/>
      <w:r>
        <w:rPr>
          <w:rFonts w:asciiTheme="minorHAnsi" w:hAnsiTheme="minorHAnsi" w:cstheme="minorHAnsi"/>
          <w:color w:val="1D2125"/>
        </w:rPr>
        <w:t>study</w:t>
      </w:r>
      <w:proofErr w:type="spellEnd"/>
      <w:r>
        <w:rPr>
          <w:rFonts w:asciiTheme="minorHAnsi" w:hAnsiTheme="minorHAnsi" w:cstheme="minorHAnsi"/>
          <w:color w:val="1D2125"/>
        </w:rPr>
        <w:t xml:space="preserve">), </w:t>
      </w:r>
      <w:r w:rsidRPr="007B62FF">
        <w:rPr>
          <w:rFonts w:asciiTheme="minorHAnsi" w:hAnsiTheme="minorHAnsi" w:cstheme="minorHAnsi"/>
          <w:color w:val="1D2125"/>
        </w:rPr>
        <w:t>ei pyri yleistämään tietoa vaan kiinnostus kohdistuu yhteen merkittävään kohteeseen</w:t>
      </w:r>
      <w:r>
        <w:rPr>
          <w:rFonts w:asciiTheme="minorHAnsi" w:hAnsiTheme="minorHAnsi" w:cstheme="minorHAnsi"/>
          <w:color w:val="1D2125"/>
        </w:rPr>
        <w:t xml:space="preserve"> tai </w:t>
      </w:r>
      <w:r w:rsidRPr="007B62FF">
        <w:rPr>
          <w:rFonts w:asciiTheme="minorHAnsi" w:hAnsiTheme="minorHAnsi" w:cstheme="minorHAnsi"/>
          <w:color w:val="1D2125"/>
        </w:rPr>
        <w:t>tapaukseen</w:t>
      </w:r>
      <w:r w:rsidR="001E27FA">
        <w:rPr>
          <w:rFonts w:asciiTheme="minorHAnsi" w:hAnsiTheme="minorHAnsi" w:cstheme="minorHAnsi"/>
          <w:color w:val="1D2125"/>
        </w:rPr>
        <w:t>, jota pyritään ymmärtämään mahdollisimman syvällisesti ja suorittamaan muotoilutehtävä tämän ymmärryksen valossa.</w:t>
      </w:r>
      <w:r w:rsidRPr="007B62FF">
        <w:rPr>
          <w:rFonts w:asciiTheme="minorHAnsi" w:hAnsiTheme="minorHAnsi" w:cstheme="minorHAnsi"/>
          <w:color w:val="1D2125"/>
        </w:rPr>
        <w:t xml:space="preserve"> </w:t>
      </w:r>
      <w:r w:rsidR="00B745FC">
        <w:rPr>
          <w:rFonts w:asciiTheme="minorHAnsi" w:hAnsiTheme="minorHAnsi" w:cstheme="minorHAnsi"/>
          <w:color w:val="1D2125"/>
        </w:rPr>
        <w:t>Tut</w:t>
      </w:r>
      <w:r>
        <w:rPr>
          <w:rFonts w:asciiTheme="minorHAnsi" w:hAnsiTheme="minorHAnsi" w:cstheme="minorHAnsi"/>
          <w:color w:val="1D2125"/>
        </w:rPr>
        <w:t>kimuksen kohde on</w:t>
      </w:r>
      <w:r w:rsidR="00B745FC">
        <w:rPr>
          <w:rFonts w:asciiTheme="minorHAnsi" w:hAnsiTheme="minorHAnsi" w:cstheme="minorHAnsi"/>
          <w:color w:val="1D2125"/>
        </w:rPr>
        <w:t xml:space="preserve"> näin olleen</w:t>
      </w:r>
      <w:r>
        <w:rPr>
          <w:rFonts w:asciiTheme="minorHAnsi" w:hAnsiTheme="minorHAnsi" w:cstheme="minorHAnsi"/>
          <w:color w:val="1D2125"/>
        </w:rPr>
        <w:t xml:space="preserve"> ikään kuin näyte jostakin yleisemmästä ja laajemmasta ilmiöstä tai asiasta (Vuori </w:t>
      </w:r>
      <w:proofErr w:type="spellStart"/>
      <w:r>
        <w:rPr>
          <w:rFonts w:asciiTheme="minorHAnsi" w:hAnsiTheme="minorHAnsi" w:cstheme="minorHAnsi"/>
          <w:color w:val="1D2125"/>
        </w:rPr>
        <w:t>s.a</w:t>
      </w:r>
      <w:proofErr w:type="spellEnd"/>
      <w:r>
        <w:rPr>
          <w:rFonts w:asciiTheme="minorHAnsi" w:hAnsiTheme="minorHAnsi" w:cstheme="minorHAnsi"/>
          <w:color w:val="1D2125"/>
        </w:rPr>
        <w:t xml:space="preserve">.). Tapaustutkimus sopii siis tutkimusstrategiaksi sellaisissa muotoilualan tutkimuksissa, jossa tutkimuksen kohteena on selkeästi yksi uniikki, yksilöllinen kohde, kuten </w:t>
      </w:r>
      <w:r w:rsidR="00335078">
        <w:rPr>
          <w:rFonts w:asciiTheme="minorHAnsi" w:hAnsiTheme="minorHAnsi" w:cstheme="minorHAnsi"/>
          <w:color w:val="1D2125"/>
        </w:rPr>
        <w:t xml:space="preserve">työyhteisö, organisaatio, tapahtuma, verkkosivujen kehittäminen, palvelun kehittäminen, uudenlainen tuote tai suunnitelma tietylle kohteelle. </w:t>
      </w:r>
    </w:p>
    <w:p w14:paraId="7C4A7D75" w14:textId="66B7E02F" w:rsidR="007B62FF" w:rsidRDefault="00335078" w:rsidP="007B62FF">
      <w:pPr>
        <w:pStyle w:val="NormaaliWWW"/>
        <w:shd w:val="clear" w:color="auto" w:fill="F8F9FA"/>
        <w:spacing w:before="0" w:beforeAutospacing="0"/>
        <w:rPr>
          <w:rFonts w:asciiTheme="minorHAnsi" w:hAnsiTheme="minorHAnsi" w:cstheme="minorHAnsi"/>
          <w:color w:val="1D2125"/>
        </w:rPr>
      </w:pPr>
      <w:r>
        <w:rPr>
          <w:rFonts w:asciiTheme="minorHAnsi" w:hAnsiTheme="minorHAnsi" w:cstheme="minorHAnsi"/>
          <w:color w:val="1D2125"/>
        </w:rPr>
        <w:t>Yllä oleva listaus sekä Theseus-verkkopalvelussa tehty tarkastelu kerto</w:t>
      </w:r>
      <w:r w:rsidR="006C1B6A">
        <w:rPr>
          <w:rFonts w:asciiTheme="minorHAnsi" w:hAnsiTheme="minorHAnsi" w:cstheme="minorHAnsi"/>
          <w:color w:val="1D2125"/>
        </w:rPr>
        <w:t>vat</w:t>
      </w:r>
      <w:r>
        <w:rPr>
          <w:rFonts w:asciiTheme="minorHAnsi" w:hAnsiTheme="minorHAnsi" w:cstheme="minorHAnsi"/>
          <w:color w:val="1D2125"/>
        </w:rPr>
        <w:t>, että muotoilun tutkimusmenetelmänä tapaustutkimusta käytetään useimmiten palvelumuotoilun ja sisustusarkkitehtuurin</w:t>
      </w:r>
      <w:r w:rsidR="006C1B6A">
        <w:rPr>
          <w:rFonts w:asciiTheme="minorHAnsi" w:hAnsiTheme="minorHAnsi" w:cstheme="minorHAnsi"/>
          <w:color w:val="1D2125"/>
        </w:rPr>
        <w:t xml:space="preserve"> opinnäytetöissä, mutta myös graafisen suunnittelun ja tuotemuotoilun opinnäytteissä. </w:t>
      </w:r>
    </w:p>
    <w:p w14:paraId="6F991C99" w14:textId="6D30A65C" w:rsidR="007B62FF" w:rsidRDefault="006C1B6A" w:rsidP="007B62FF">
      <w:pPr>
        <w:pStyle w:val="NormaaliWWW"/>
        <w:shd w:val="clear" w:color="auto" w:fill="F8F9FA"/>
        <w:spacing w:before="0" w:beforeAutospacing="0"/>
        <w:rPr>
          <w:rFonts w:asciiTheme="minorHAnsi" w:hAnsiTheme="minorHAnsi" w:cstheme="minorHAnsi"/>
          <w:color w:val="1D2125"/>
        </w:rPr>
      </w:pPr>
      <w:r>
        <w:rPr>
          <w:rFonts w:asciiTheme="minorHAnsi" w:hAnsiTheme="minorHAnsi" w:cstheme="minorHAnsi"/>
          <w:color w:val="1D2125"/>
        </w:rPr>
        <w:t>Tarkasteltaessa tapaustutkimusta muotoilun tutkimuksen konte</w:t>
      </w:r>
      <w:r w:rsidR="00590F62">
        <w:rPr>
          <w:rFonts w:asciiTheme="minorHAnsi" w:hAnsiTheme="minorHAnsi" w:cstheme="minorHAnsi"/>
          <w:color w:val="1D2125"/>
        </w:rPr>
        <w:t>k</w:t>
      </w:r>
      <w:r>
        <w:rPr>
          <w:rFonts w:asciiTheme="minorHAnsi" w:hAnsiTheme="minorHAnsi" w:cstheme="minorHAnsi"/>
          <w:color w:val="1D2125"/>
        </w:rPr>
        <w:t>stiss</w:t>
      </w:r>
      <w:r w:rsidR="00590F62">
        <w:rPr>
          <w:rFonts w:asciiTheme="minorHAnsi" w:hAnsiTheme="minorHAnsi" w:cstheme="minorHAnsi"/>
          <w:color w:val="1D2125"/>
        </w:rPr>
        <w:t>a</w:t>
      </w:r>
      <w:r>
        <w:rPr>
          <w:rFonts w:asciiTheme="minorHAnsi" w:hAnsiTheme="minorHAnsi" w:cstheme="minorHAnsi"/>
          <w:color w:val="1D2125"/>
        </w:rPr>
        <w:t xml:space="preserve">, on huomattava myös tapaustutkimuksen kytkeytyminen toimintatutkimukseen. </w:t>
      </w:r>
      <w:r w:rsidR="00E97164">
        <w:rPr>
          <w:rFonts w:asciiTheme="minorHAnsi" w:hAnsiTheme="minorHAnsi" w:cstheme="minorHAnsi"/>
          <w:color w:val="1D2125"/>
        </w:rPr>
        <w:t xml:space="preserve">Tapaustutkimus </w:t>
      </w:r>
      <w:r w:rsidR="00D22032">
        <w:rPr>
          <w:rFonts w:asciiTheme="minorHAnsi" w:hAnsiTheme="minorHAnsi" w:cstheme="minorHAnsi"/>
          <w:color w:val="1D2125"/>
        </w:rPr>
        <w:t>onkin</w:t>
      </w:r>
      <w:r w:rsidR="007B62FF" w:rsidRPr="007B62FF">
        <w:rPr>
          <w:rFonts w:asciiTheme="minorHAnsi" w:hAnsiTheme="minorHAnsi" w:cstheme="minorHAnsi"/>
          <w:color w:val="1D2125"/>
        </w:rPr>
        <w:t xml:space="preserve"> sekä</w:t>
      </w:r>
      <w:r w:rsidR="00D22032">
        <w:rPr>
          <w:rFonts w:asciiTheme="minorHAnsi" w:hAnsiTheme="minorHAnsi" w:cstheme="minorHAnsi"/>
          <w:color w:val="1D2125"/>
        </w:rPr>
        <w:t xml:space="preserve"> laadullinen että </w:t>
      </w:r>
      <w:r w:rsidR="007B62FF" w:rsidRPr="007B62FF">
        <w:rPr>
          <w:rFonts w:asciiTheme="minorHAnsi" w:hAnsiTheme="minorHAnsi" w:cstheme="minorHAnsi"/>
          <w:color w:val="1D2125"/>
        </w:rPr>
        <w:t>proses</w:t>
      </w:r>
      <w:r w:rsidR="00D22032">
        <w:rPr>
          <w:rFonts w:asciiTheme="minorHAnsi" w:hAnsiTheme="minorHAnsi" w:cstheme="minorHAnsi"/>
          <w:color w:val="1D2125"/>
        </w:rPr>
        <w:t>siluont</w:t>
      </w:r>
      <w:r w:rsidR="00836EFE">
        <w:rPr>
          <w:rFonts w:asciiTheme="minorHAnsi" w:hAnsiTheme="minorHAnsi" w:cstheme="minorHAnsi"/>
          <w:color w:val="1D2125"/>
        </w:rPr>
        <w:t>einen</w:t>
      </w:r>
      <w:r w:rsidR="007B62FF" w:rsidRPr="007B62FF">
        <w:rPr>
          <w:rFonts w:asciiTheme="minorHAnsi" w:hAnsiTheme="minorHAnsi" w:cstheme="minorHAnsi"/>
          <w:color w:val="1D2125"/>
        </w:rPr>
        <w:t xml:space="preserve"> menetelm</w:t>
      </w:r>
      <w:r w:rsidR="00836EFE">
        <w:rPr>
          <w:rFonts w:asciiTheme="minorHAnsi" w:hAnsiTheme="minorHAnsi" w:cstheme="minorHAnsi"/>
          <w:color w:val="1D2125"/>
        </w:rPr>
        <w:t>ä</w:t>
      </w:r>
      <w:r w:rsidR="007B62FF" w:rsidRPr="007B62FF">
        <w:rPr>
          <w:rFonts w:asciiTheme="minorHAnsi" w:hAnsiTheme="minorHAnsi" w:cstheme="minorHAnsi"/>
          <w:color w:val="1D2125"/>
        </w:rPr>
        <w:t>.</w:t>
      </w:r>
      <w:r w:rsidR="00CE5C35">
        <w:rPr>
          <w:rFonts w:asciiTheme="minorHAnsi" w:hAnsiTheme="minorHAnsi" w:cstheme="minorHAnsi"/>
          <w:color w:val="1D2125"/>
        </w:rPr>
        <w:t xml:space="preserve"> </w:t>
      </w:r>
      <w:r w:rsidR="007B62FF" w:rsidRPr="007B62FF">
        <w:rPr>
          <w:rFonts w:asciiTheme="minorHAnsi" w:hAnsiTheme="minorHAnsi" w:cstheme="minorHAnsi"/>
          <w:color w:val="1D2125"/>
        </w:rPr>
        <w:t xml:space="preserve">Vaikka toimintatutkimus (action </w:t>
      </w:r>
      <w:proofErr w:type="spellStart"/>
      <w:r w:rsidR="007B62FF" w:rsidRPr="007B62FF">
        <w:rPr>
          <w:rFonts w:asciiTheme="minorHAnsi" w:hAnsiTheme="minorHAnsi" w:cstheme="minorHAnsi"/>
          <w:color w:val="1D2125"/>
        </w:rPr>
        <w:t>research</w:t>
      </w:r>
      <w:proofErr w:type="spellEnd"/>
      <w:r w:rsidR="007B62FF" w:rsidRPr="007B62FF">
        <w:rPr>
          <w:rFonts w:asciiTheme="minorHAnsi" w:hAnsiTheme="minorHAnsi" w:cstheme="minorHAnsi"/>
          <w:color w:val="1D2125"/>
        </w:rPr>
        <w:t>) on </w:t>
      </w:r>
      <w:r w:rsidR="007B62FF" w:rsidRPr="00CE5C35">
        <w:rPr>
          <w:rFonts w:asciiTheme="minorHAnsi" w:hAnsiTheme="minorHAnsi" w:cstheme="minorHAnsi"/>
          <w:color w:val="1D2125"/>
        </w:rPr>
        <w:t>tapaustutkimusta,</w:t>
      </w:r>
      <w:r w:rsidR="007B62FF" w:rsidRPr="007B62FF">
        <w:rPr>
          <w:rFonts w:asciiTheme="minorHAnsi" w:hAnsiTheme="minorHAnsi" w:cstheme="minorHAnsi"/>
          <w:color w:val="1D2125"/>
        </w:rPr>
        <w:t xml:space="preserve"> kaikki tapaustutkimus ei ole toimintatutkimusta. Tapaustutkimuksessa tutkittava tapaus on määritelty etukäteen ja sitä analysoidaan valittua teoriataustaa vasten. Siinä tutkija ei pyri muuttamaan tutkimuskohdettaan, mikä puolestaan on toimintatutkimuksessa oleellista. Toimintatutkimuksessa ei ole valmiita tapauksia, joita tutkittaisiin</w:t>
      </w:r>
      <w:r w:rsidR="000A5708">
        <w:rPr>
          <w:rFonts w:asciiTheme="minorHAnsi" w:hAnsiTheme="minorHAnsi" w:cstheme="minorHAnsi"/>
          <w:color w:val="1D2125"/>
        </w:rPr>
        <w:t>,</w:t>
      </w:r>
      <w:r w:rsidR="007B62FF" w:rsidRPr="007B62FF">
        <w:rPr>
          <w:rFonts w:asciiTheme="minorHAnsi" w:hAnsiTheme="minorHAnsi" w:cstheme="minorHAnsi"/>
          <w:color w:val="1D2125"/>
        </w:rPr>
        <w:t xml:space="preserve"> vaan ne on rakennettava itse prosessin aikana.</w:t>
      </w:r>
      <w:r w:rsidR="00CE5C35">
        <w:rPr>
          <w:rFonts w:asciiTheme="minorHAnsi" w:hAnsiTheme="minorHAnsi" w:cstheme="minorHAnsi"/>
          <w:color w:val="1D2125"/>
        </w:rPr>
        <w:t xml:space="preserve"> Toimintatutkimus on esitelty tältä sivustolta löytyvässä, Sinikka Ruohosen kirjoittamassa artikkelissa </w:t>
      </w:r>
      <w:r w:rsidR="00CE5C35" w:rsidRPr="00590F62">
        <w:rPr>
          <w:rFonts w:asciiTheme="minorHAnsi" w:hAnsiTheme="minorHAnsi" w:cstheme="minorHAnsi"/>
          <w:i/>
          <w:iCs/>
          <w:color w:val="1D2125"/>
        </w:rPr>
        <w:t>Toimintatutkimus</w:t>
      </w:r>
      <w:r w:rsidR="00CE5C35">
        <w:rPr>
          <w:rFonts w:asciiTheme="minorHAnsi" w:hAnsiTheme="minorHAnsi" w:cstheme="minorHAnsi"/>
          <w:color w:val="1D2125"/>
        </w:rPr>
        <w:t>.</w:t>
      </w:r>
    </w:p>
    <w:p w14:paraId="34B7B5A6" w14:textId="53C0F4C5" w:rsidR="008C5F56" w:rsidRDefault="008C5F56" w:rsidP="007B62FF">
      <w:pPr>
        <w:pStyle w:val="NormaaliWWW"/>
        <w:shd w:val="clear" w:color="auto" w:fill="F8F9FA"/>
        <w:spacing w:before="0" w:beforeAutospacing="0"/>
        <w:rPr>
          <w:rFonts w:asciiTheme="minorHAnsi" w:hAnsiTheme="minorHAnsi" w:cstheme="minorHAnsi"/>
          <w:color w:val="1D2125"/>
        </w:rPr>
      </w:pPr>
      <w:r>
        <w:rPr>
          <w:rFonts w:asciiTheme="minorHAnsi" w:hAnsiTheme="minorHAnsi" w:cstheme="minorHAnsi"/>
          <w:color w:val="1D2125"/>
        </w:rPr>
        <w:t xml:space="preserve">Tapaustutkimusta tehtäessä </w:t>
      </w:r>
      <w:r w:rsidR="00B2628A">
        <w:rPr>
          <w:rFonts w:asciiTheme="minorHAnsi" w:hAnsiTheme="minorHAnsi" w:cstheme="minorHAnsi"/>
          <w:color w:val="1D2125"/>
        </w:rPr>
        <w:t>kohteen rajaaminen tarkasti on erittäin tärkeää, jotta tutkimus kohdentuu juuri tarkasteltavana olevaan kohteeseen. T</w:t>
      </w:r>
      <w:r w:rsidR="00103267">
        <w:rPr>
          <w:rFonts w:asciiTheme="minorHAnsi" w:hAnsiTheme="minorHAnsi" w:cstheme="minorHAnsi"/>
          <w:color w:val="1D2125"/>
        </w:rPr>
        <w:t xml:space="preserve">ämä itsestään selvältä tuntuva neuvo on kullan arvoinen, sillä tapaustutkimuksen </w:t>
      </w:r>
      <w:r w:rsidR="00E4642C">
        <w:rPr>
          <w:rFonts w:asciiTheme="minorHAnsi" w:hAnsiTheme="minorHAnsi" w:cstheme="minorHAnsi"/>
          <w:color w:val="1D2125"/>
        </w:rPr>
        <w:t xml:space="preserve">kohteet ovat usein osa hyvin laajoja kokonaisuuksia, jolloin epäselvä rajaaminen voi aiheuttaa </w:t>
      </w:r>
      <w:r w:rsidR="00041DA7">
        <w:rPr>
          <w:rFonts w:asciiTheme="minorHAnsi" w:hAnsiTheme="minorHAnsi" w:cstheme="minorHAnsi"/>
          <w:color w:val="1D2125"/>
        </w:rPr>
        <w:t xml:space="preserve">tutkimustehtävän </w:t>
      </w:r>
      <w:r w:rsidR="00E23E23">
        <w:rPr>
          <w:rFonts w:asciiTheme="minorHAnsi" w:hAnsiTheme="minorHAnsi" w:cstheme="minorHAnsi"/>
          <w:color w:val="1D2125"/>
        </w:rPr>
        <w:t xml:space="preserve">epämääräisyyttä ja liiallista laajenemista. Jos siis tapaustutkimuksen kohteena on esimerkiksi </w:t>
      </w:r>
      <w:r w:rsidR="00B16CA3">
        <w:rPr>
          <w:rFonts w:asciiTheme="minorHAnsi" w:hAnsiTheme="minorHAnsi" w:cstheme="minorHAnsi"/>
          <w:color w:val="1D2125"/>
        </w:rPr>
        <w:t>verkkokaupan asiakaskokemuksen parantaminen palvelumuotoilun avulla, on tutkimuksen kohteena yksi tietty verkkokauppa, jonka palvelu</w:t>
      </w:r>
      <w:r w:rsidR="0059686A">
        <w:rPr>
          <w:rFonts w:asciiTheme="minorHAnsi" w:hAnsiTheme="minorHAnsi" w:cstheme="minorHAnsi"/>
          <w:color w:val="1D2125"/>
        </w:rPr>
        <w:t>n parantami</w:t>
      </w:r>
      <w:r w:rsidR="00B838A5">
        <w:rPr>
          <w:rFonts w:asciiTheme="minorHAnsi" w:hAnsiTheme="minorHAnsi" w:cstheme="minorHAnsi"/>
          <w:color w:val="1D2125"/>
        </w:rPr>
        <w:t>seen keskitytään tutkimustehtäväss</w:t>
      </w:r>
      <w:r w:rsidR="008E2EE0">
        <w:rPr>
          <w:rFonts w:asciiTheme="minorHAnsi" w:hAnsiTheme="minorHAnsi" w:cstheme="minorHAnsi"/>
          <w:color w:val="1D2125"/>
        </w:rPr>
        <w:t>ä</w:t>
      </w:r>
      <w:r w:rsidR="0059686A">
        <w:rPr>
          <w:rFonts w:asciiTheme="minorHAnsi" w:hAnsiTheme="minorHAnsi" w:cstheme="minorHAnsi"/>
          <w:color w:val="1D2125"/>
        </w:rPr>
        <w:t>. Tarkka rajaus käsitekartan, viitekehyksen ja tutkimuskysymysten avulla johdattaa myös realistis</w:t>
      </w:r>
      <w:r w:rsidR="008E2EE0">
        <w:rPr>
          <w:rFonts w:asciiTheme="minorHAnsi" w:hAnsiTheme="minorHAnsi" w:cstheme="minorHAnsi"/>
          <w:color w:val="1D2125"/>
        </w:rPr>
        <w:t>ten</w:t>
      </w:r>
      <w:r w:rsidR="0059686A">
        <w:rPr>
          <w:rFonts w:asciiTheme="minorHAnsi" w:hAnsiTheme="minorHAnsi" w:cstheme="minorHAnsi"/>
          <w:color w:val="1D2125"/>
        </w:rPr>
        <w:t xml:space="preserve"> </w:t>
      </w:r>
      <w:r w:rsidR="00271AD4">
        <w:rPr>
          <w:rFonts w:asciiTheme="minorHAnsi" w:hAnsiTheme="minorHAnsi" w:cstheme="minorHAnsi"/>
          <w:color w:val="1D2125"/>
        </w:rPr>
        <w:t xml:space="preserve">tiedonhaku- ja tutkimusmenetelmien valintaan. Huomattavaa </w:t>
      </w:r>
      <w:r w:rsidR="00271AD4">
        <w:rPr>
          <w:rFonts w:asciiTheme="minorHAnsi" w:hAnsiTheme="minorHAnsi" w:cstheme="minorHAnsi"/>
          <w:color w:val="1D2125"/>
        </w:rPr>
        <w:lastRenderedPageBreak/>
        <w:t>onkin, että tapaustutkimu</w:t>
      </w:r>
      <w:r w:rsidR="003103A2">
        <w:rPr>
          <w:rFonts w:asciiTheme="minorHAnsi" w:hAnsiTheme="minorHAnsi" w:cstheme="minorHAnsi"/>
          <w:color w:val="1D2125"/>
        </w:rPr>
        <w:t>ksissa käytetään niin laadullisia kuin määrällisiäkin menetelmi</w:t>
      </w:r>
      <w:r w:rsidR="00E97164">
        <w:rPr>
          <w:rFonts w:asciiTheme="minorHAnsi" w:hAnsiTheme="minorHAnsi" w:cstheme="minorHAnsi"/>
          <w:color w:val="1D2125"/>
        </w:rPr>
        <w:t xml:space="preserve">ä sen mukaan, mitä halutaan tutkimuksessa saada selville. </w:t>
      </w:r>
    </w:p>
    <w:p w14:paraId="0A6D4EBD" w14:textId="6ADC33B9" w:rsidR="00852379" w:rsidRDefault="00852379" w:rsidP="007B62FF">
      <w:pPr>
        <w:pStyle w:val="NormaaliWWW"/>
        <w:shd w:val="clear" w:color="auto" w:fill="F8F9FA"/>
        <w:spacing w:before="0" w:beforeAutospacing="0"/>
        <w:rPr>
          <w:rFonts w:asciiTheme="minorHAnsi" w:hAnsiTheme="minorHAnsi" w:cstheme="minorHAnsi"/>
          <w:color w:val="1D2125"/>
        </w:rPr>
      </w:pPr>
      <w:r w:rsidRPr="007B62FF">
        <w:rPr>
          <w:rFonts w:asciiTheme="minorHAnsi" w:hAnsiTheme="minorHAnsi" w:cstheme="minorHAnsi"/>
          <w:color w:val="1D2125"/>
        </w:rPr>
        <w:t>Huomat</w:t>
      </w:r>
      <w:r>
        <w:rPr>
          <w:rFonts w:asciiTheme="minorHAnsi" w:hAnsiTheme="minorHAnsi" w:cstheme="minorHAnsi"/>
          <w:color w:val="1D2125"/>
        </w:rPr>
        <w:t>tavaa on,</w:t>
      </w:r>
      <w:r w:rsidRPr="007B62FF">
        <w:rPr>
          <w:rFonts w:asciiTheme="minorHAnsi" w:hAnsiTheme="minorHAnsi" w:cstheme="minorHAnsi"/>
          <w:color w:val="1D2125"/>
        </w:rPr>
        <w:t xml:space="preserve"> että </w:t>
      </w:r>
      <w:r>
        <w:rPr>
          <w:rFonts w:asciiTheme="minorHAnsi" w:hAnsiTheme="minorHAnsi" w:cstheme="minorHAnsi"/>
          <w:color w:val="1D2125"/>
        </w:rPr>
        <w:t xml:space="preserve">nykyään </w:t>
      </w:r>
      <w:r w:rsidRPr="007B62FF">
        <w:rPr>
          <w:rFonts w:asciiTheme="minorHAnsi" w:hAnsiTheme="minorHAnsi" w:cstheme="minorHAnsi"/>
          <w:color w:val="1D2125"/>
        </w:rPr>
        <w:t>case-sanaa ei käytetä suomenkielisissä tutkimuksissa</w:t>
      </w:r>
      <w:r>
        <w:rPr>
          <w:rFonts w:asciiTheme="minorHAnsi" w:hAnsiTheme="minorHAnsi" w:cstheme="minorHAnsi"/>
          <w:color w:val="1D2125"/>
        </w:rPr>
        <w:t>.</w:t>
      </w:r>
    </w:p>
    <w:p w14:paraId="7748633E" w14:textId="4A674E2C" w:rsidR="001F128F" w:rsidRDefault="00E77598" w:rsidP="007B62FF">
      <w:pPr>
        <w:pStyle w:val="NormaaliWWW"/>
        <w:shd w:val="clear" w:color="auto" w:fill="F8F9FA"/>
        <w:spacing w:before="0" w:beforeAutospacing="0"/>
        <w:rPr>
          <w:rFonts w:asciiTheme="minorHAnsi" w:hAnsiTheme="minorHAnsi" w:cstheme="minorHAnsi"/>
          <w:color w:val="1D2125"/>
        </w:rPr>
      </w:pPr>
      <w:r>
        <w:rPr>
          <w:rFonts w:asciiTheme="minorHAnsi" w:hAnsiTheme="minorHAnsi" w:cstheme="minorHAnsi"/>
          <w:color w:val="1D2125"/>
        </w:rPr>
        <w:t>S</w:t>
      </w:r>
      <w:r w:rsidR="008E2EE0">
        <w:rPr>
          <w:rFonts w:asciiTheme="minorHAnsi" w:hAnsiTheme="minorHAnsi" w:cstheme="minorHAnsi"/>
          <w:color w:val="1D2125"/>
        </w:rPr>
        <w:t xml:space="preserve">euraavat </w:t>
      </w:r>
      <w:r w:rsidR="001F128F">
        <w:rPr>
          <w:rFonts w:asciiTheme="minorHAnsi" w:hAnsiTheme="minorHAnsi" w:cstheme="minorHAnsi"/>
          <w:color w:val="1D2125"/>
        </w:rPr>
        <w:t xml:space="preserve">artikkelit </w:t>
      </w:r>
      <w:r w:rsidR="00375AA6">
        <w:rPr>
          <w:rFonts w:asciiTheme="minorHAnsi" w:hAnsiTheme="minorHAnsi" w:cstheme="minorHAnsi"/>
          <w:color w:val="1D2125"/>
        </w:rPr>
        <w:t xml:space="preserve">ja kirjat </w:t>
      </w:r>
      <w:r w:rsidR="001F128F">
        <w:rPr>
          <w:rFonts w:asciiTheme="minorHAnsi" w:hAnsiTheme="minorHAnsi" w:cstheme="minorHAnsi"/>
          <w:color w:val="1D2125"/>
        </w:rPr>
        <w:t xml:space="preserve">sekä tämän artikkelin lähteenä käytetty </w:t>
      </w:r>
      <w:r>
        <w:rPr>
          <w:rFonts w:asciiTheme="minorHAnsi" w:hAnsiTheme="minorHAnsi" w:cstheme="minorHAnsi"/>
          <w:color w:val="1D2125"/>
        </w:rPr>
        <w:t>teksti</w:t>
      </w:r>
      <w:r w:rsidR="001F128F">
        <w:rPr>
          <w:rFonts w:asciiTheme="minorHAnsi" w:hAnsiTheme="minorHAnsi" w:cstheme="minorHAnsi"/>
          <w:color w:val="1D2125"/>
        </w:rPr>
        <w:t xml:space="preserve"> tapaustutkimuksesta</w:t>
      </w:r>
      <w:r>
        <w:rPr>
          <w:rFonts w:asciiTheme="minorHAnsi" w:hAnsiTheme="minorHAnsi" w:cstheme="minorHAnsi"/>
          <w:color w:val="1D2125"/>
        </w:rPr>
        <w:t xml:space="preserve"> ovat hyvää luettavaa sekä lähdeaineistoa tapaustutkimuksesta</w:t>
      </w:r>
    </w:p>
    <w:p w14:paraId="1B641DE3" w14:textId="77777777" w:rsidR="00375AA6" w:rsidRPr="007B62FF" w:rsidRDefault="00375AA6" w:rsidP="00375AA6">
      <w:pPr>
        <w:pStyle w:val="NormaaliWWW"/>
        <w:shd w:val="clear" w:color="auto" w:fill="F8F9FA"/>
        <w:spacing w:before="0" w:beforeAutospacing="0"/>
        <w:rPr>
          <w:rFonts w:asciiTheme="minorHAnsi" w:hAnsiTheme="minorHAnsi" w:cstheme="minorHAnsi"/>
          <w:color w:val="1D2125"/>
        </w:rPr>
      </w:pPr>
      <w:r w:rsidRPr="007B62FF">
        <w:rPr>
          <w:rFonts w:asciiTheme="minorHAnsi" w:hAnsiTheme="minorHAnsi" w:cstheme="minorHAnsi"/>
          <w:color w:val="1D2125"/>
        </w:rPr>
        <w:t>Aaltio, Iiris: Case-tutkimus metodisena lähestymistapana:</w:t>
      </w:r>
    </w:p>
    <w:p w14:paraId="6ADB5C4A" w14:textId="77777777" w:rsidR="00375AA6" w:rsidRPr="007B62FF" w:rsidRDefault="00375AA6" w:rsidP="00375AA6">
      <w:pPr>
        <w:pStyle w:val="NormaaliWWW"/>
        <w:shd w:val="clear" w:color="auto" w:fill="F8F9FA"/>
        <w:spacing w:before="0" w:beforeAutospacing="0"/>
        <w:rPr>
          <w:rFonts w:asciiTheme="minorHAnsi" w:hAnsiTheme="minorHAnsi" w:cstheme="minorHAnsi"/>
          <w:color w:val="1D2125"/>
        </w:rPr>
      </w:pPr>
      <w:hyperlink r:id="rId4" w:tgtFrame="_blank" w:history="1">
        <w:r w:rsidRPr="007B62FF">
          <w:rPr>
            <w:rStyle w:val="Hyperlinkki"/>
            <w:rFonts w:asciiTheme="minorHAnsi" w:hAnsiTheme="minorHAnsi" w:cstheme="minorHAnsi"/>
            <w:color w:val="007DAA"/>
          </w:rPr>
          <w:t>https://metodix.fi/2014/05/19/aaltio-marjosola-casetutkimus/</w:t>
        </w:r>
      </w:hyperlink>
    </w:p>
    <w:p w14:paraId="5FEAFC56" w14:textId="77777777" w:rsidR="007B62FF" w:rsidRPr="007B62FF" w:rsidRDefault="007B62FF" w:rsidP="007B62FF">
      <w:pPr>
        <w:pStyle w:val="NormaaliWWW"/>
        <w:shd w:val="clear" w:color="auto" w:fill="F8F9FA"/>
        <w:spacing w:before="0" w:beforeAutospacing="0"/>
        <w:rPr>
          <w:rFonts w:asciiTheme="minorHAnsi" w:hAnsiTheme="minorHAnsi" w:cstheme="minorHAnsi"/>
          <w:color w:val="1D2125"/>
        </w:rPr>
      </w:pPr>
      <w:proofErr w:type="spellStart"/>
      <w:r w:rsidRPr="007B62FF">
        <w:rPr>
          <w:rFonts w:asciiTheme="minorHAnsi" w:hAnsiTheme="minorHAnsi" w:cstheme="minorHAnsi"/>
          <w:color w:val="1D2125"/>
        </w:rPr>
        <w:t>KvaliMOT</w:t>
      </w:r>
      <w:proofErr w:type="spellEnd"/>
      <w:r w:rsidRPr="007B62FF">
        <w:rPr>
          <w:rFonts w:asciiTheme="minorHAnsi" w:hAnsiTheme="minorHAnsi" w:cstheme="minorHAnsi"/>
          <w:color w:val="1D2125"/>
        </w:rPr>
        <w:t xml:space="preserve"> - Tapaustutkimus:</w:t>
      </w:r>
    </w:p>
    <w:p w14:paraId="54DF58AA" w14:textId="77777777" w:rsidR="007B62FF" w:rsidRDefault="007B62FF" w:rsidP="007B62FF">
      <w:pPr>
        <w:pStyle w:val="NormaaliWWW"/>
        <w:shd w:val="clear" w:color="auto" w:fill="F8F9FA"/>
        <w:spacing w:before="0" w:beforeAutospacing="0"/>
        <w:rPr>
          <w:rFonts w:asciiTheme="minorHAnsi" w:hAnsiTheme="minorHAnsi" w:cstheme="minorHAnsi"/>
          <w:color w:val="1D2125"/>
        </w:rPr>
      </w:pPr>
      <w:hyperlink r:id="rId5" w:tgtFrame="_blank" w:history="1">
        <w:r w:rsidRPr="007B62FF">
          <w:rPr>
            <w:rStyle w:val="Hyperlinkki"/>
            <w:rFonts w:asciiTheme="minorHAnsi" w:hAnsiTheme="minorHAnsi" w:cstheme="minorHAnsi"/>
            <w:color w:val="007DAA"/>
          </w:rPr>
          <w:t>https://www.fsd.uta.fi/menetelmaopetus/kvali/L5_5.html</w:t>
        </w:r>
      </w:hyperlink>
    </w:p>
    <w:p w14:paraId="037B7D62" w14:textId="77777777" w:rsidR="00852379" w:rsidRPr="007B62FF" w:rsidRDefault="00852379" w:rsidP="00852379">
      <w:pPr>
        <w:pStyle w:val="NormaaliWWW"/>
        <w:shd w:val="clear" w:color="auto" w:fill="F8F9FA"/>
        <w:spacing w:before="0" w:beforeAutospacing="0"/>
        <w:rPr>
          <w:rFonts w:asciiTheme="minorHAnsi" w:hAnsiTheme="minorHAnsi" w:cstheme="minorHAnsi"/>
          <w:color w:val="1D2125"/>
        </w:rPr>
      </w:pPr>
      <w:proofErr w:type="spellStart"/>
      <w:r>
        <w:rPr>
          <w:rFonts w:asciiTheme="minorHAnsi" w:hAnsiTheme="minorHAnsi" w:cstheme="minorHAnsi"/>
          <w:color w:val="1D2125"/>
        </w:rPr>
        <w:t>Vilkka</w:t>
      </w:r>
      <w:proofErr w:type="spellEnd"/>
      <w:r>
        <w:rPr>
          <w:rFonts w:asciiTheme="minorHAnsi" w:hAnsiTheme="minorHAnsi" w:cstheme="minorHAnsi"/>
          <w:color w:val="1D2125"/>
        </w:rPr>
        <w:t xml:space="preserve">, H. 2012. Tutki ja kehitä. Helsinki: PS-Kustannus. </w:t>
      </w:r>
    </w:p>
    <w:p w14:paraId="58370A2A" w14:textId="042FA086" w:rsidR="007B62FF" w:rsidRPr="007B62FF" w:rsidRDefault="007B62FF" w:rsidP="007B62FF">
      <w:pPr>
        <w:pStyle w:val="NormaaliWWW"/>
        <w:shd w:val="clear" w:color="auto" w:fill="F8F9FA"/>
        <w:spacing w:before="0" w:beforeAutospacing="0"/>
        <w:rPr>
          <w:rFonts w:asciiTheme="minorHAnsi" w:hAnsiTheme="minorHAnsi" w:cstheme="minorHAnsi"/>
          <w:color w:val="1D2125"/>
        </w:rPr>
      </w:pPr>
      <w:r>
        <w:rPr>
          <w:rFonts w:asciiTheme="minorHAnsi" w:hAnsiTheme="minorHAnsi" w:cstheme="minorHAnsi"/>
          <w:color w:val="1D2125"/>
        </w:rPr>
        <w:t>Tapaustutkimuksen luonteesta saa hyvin tietoa</w:t>
      </w:r>
      <w:r w:rsidR="00852379">
        <w:rPr>
          <w:rFonts w:asciiTheme="minorHAnsi" w:hAnsiTheme="minorHAnsi" w:cstheme="minorHAnsi"/>
          <w:color w:val="1D2125"/>
        </w:rPr>
        <w:t>, kun kirjoittaa</w:t>
      </w:r>
      <w:r w:rsidRPr="007B62FF">
        <w:rPr>
          <w:rFonts w:asciiTheme="minorHAnsi" w:hAnsiTheme="minorHAnsi" w:cstheme="minorHAnsi"/>
          <w:color w:val="1D2125"/>
        </w:rPr>
        <w:t xml:space="preserve"> www.theseus.fi </w:t>
      </w:r>
      <w:r w:rsidR="00852379">
        <w:rPr>
          <w:rFonts w:asciiTheme="minorHAnsi" w:hAnsiTheme="minorHAnsi" w:cstheme="minorHAnsi"/>
          <w:color w:val="1D2125"/>
        </w:rPr>
        <w:t xml:space="preserve">-sivustolla </w:t>
      </w:r>
      <w:r w:rsidRPr="007B62FF">
        <w:rPr>
          <w:rFonts w:asciiTheme="minorHAnsi" w:hAnsiTheme="minorHAnsi" w:cstheme="minorHAnsi"/>
          <w:color w:val="1D2125"/>
        </w:rPr>
        <w:t xml:space="preserve">(valtakunnallinen ammattikorkeakoulujen opinnäytetyöpankki) nimikehakuun hakusanaksi </w:t>
      </w:r>
      <w:r w:rsidR="00852379">
        <w:rPr>
          <w:rFonts w:asciiTheme="minorHAnsi" w:hAnsiTheme="minorHAnsi" w:cstheme="minorHAnsi"/>
          <w:color w:val="1D2125"/>
        </w:rPr>
        <w:t>tapaustutkimus (tai case)</w:t>
      </w:r>
      <w:r w:rsidRPr="007B62FF">
        <w:rPr>
          <w:rFonts w:asciiTheme="minorHAnsi" w:hAnsiTheme="minorHAnsi" w:cstheme="minorHAnsi"/>
          <w:color w:val="1D2125"/>
        </w:rPr>
        <w:t xml:space="preserve">. </w:t>
      </w:r>
      <w:r w:rsidR="00852379">
        <w:rPr>
          <w:rFonts w:asciiTheme="minorHAnsi" w:hAnsiTheme="minorHAnsi" w:cstheme="minorHAnsi"/>
          <w:color w:val="1D2125"/>
        </w:rPr>
        <w:t xml:space="preserve">Hausta löytyvistä </w:t>
      </w:r>
      <w:r w:rsidRPr="007B62FF">
        <w:rPr>
          <w:rFonts w:asciiTheme="minorHAnsi" w:hAnsiTheme="minorHAnsi" w:cstheme="minorHAnsi"/>
          <w:color w:val="1D2125"/>
        </w:rPr>
        <w:t xml:space="preserve">opinnäytetöistä </w:t>
      </w:r>
      <w:r w:rsidR="00852379">
        <w:rPr>
          <w:rFonts w:asciiTheme="minorHAnsi" w:hAnsiTheme="minorHAnsi" w:cstheme="minorHAnsi"/>
          <w:color w:val="1D2125"/>
        </w:rPr>
        <w:t>voi tarkastella m</w:t>
      </w:r>
      <w:r w:rsidRPr="007B62FF">
        <w:rPr>
          <w:rFonts w:asciiTheme="minorHAnsi" w:hAnsiTheme="minorHAnsi" w:cstheme="minorHAnsi"/>
          <w:color w:val="1D2125"/>
        </w:rPr>
        <w:t xml:space="preserve">iten </w:t>
      </w:r>
      <w:r w:rsidR="00852379">
        <w:rPr>
          <w:rFonts w:asciiTheme="minorHAnsi" w:hAnsiTheme="minorHAnsi" w:cstheme="minorHAnsi"/>
          <w:color w:val="1D2125"/>
        </w:rPr>
        <w:t xml:space="preserve">niissä </w:t>
      </w:r>
      <w:r w:rsidRPr="007B62FF">
        <w:rPr>
          <w:rFonts w:asciiTheme="minorHAnsi" w:hAnsiTheme="minorHAnsi" w:cstheme="minorHAnsi"/>
          <w:color w:val="1D2125"/>
        </w:rPr>
        <w:t>on esitelty ja perusteltu</w:t>
      </w:r>
      <w:r w:rsidR="00852379">
        <w:rPr>
          <w:rFonts w:asciiTheme="minorHAnsi" w:hAnsiTheme="minorHAnsi" w:cstheme="minorHAnsi"/>
          <w:color w:val="1D2125"/>
        </w:rPr>
        <w:t xml:space="preserve"> tapaustutkimus</w:t>
      </w:r>
      <w:r w:rsidR="005A0F2A">
        <w:rPr>
          <w:rFonts w:asciiTheme="minorHAnsi" w:hAnsiTheme="minorHAnsi" w:cstheme="minorHAnsi"/>
          <w:color w:val="1D2125"/>
        </w:rPr>
        <w:t xml:space="preserve"> menetelmänä sekä m</w:t>
      </w:r>
      <w:r w:rsidRPr="007B62FF">
        <w:rPr>
          <w:rFonts w:asciiTheme="minorHAnsi" w:hAnsiTheme="minorHAnsi" w:cstheme="minorHAnsi"/>
          <w:color w:val="1D2125"/>
        </w:rPr>
        <w:t>iten aineisto on kerätty ja analysoitu</w:t>
      </w:r>
      <w:r w:rsidR="005A0F2A">
        <w:rPr>
          <w:rFonts w:asciiTheme="minorHAnsi" w:hAnsiTheme="minorHAnsi" w:cstheme="minorHAnsi"/>
          <w:color w:val="1D2125"/>
        </w:rPr>
        <w:t>.</w:t>
      </w:r>
    </w:p>
    <w:p w14:paraId="1883AB91" w14:textId="77777777" w:rsidR="00125496" w:rsidRDefault="00125496">
      <w:pPr>
        <w:rPr>
          <w:rFonts w:cstheme="minorHAnsi"/>
          <w:sz w:val="24"/>
          <w:szCs w:val="24"/>
        </w:rPr>
      </w:pPr>
    </w:p>
    <w:p w14:paraId="4DE1079D" w14:textId="768D532A" w:rsidR="007B62FF" w:rsidRDefault="007B62FF">
      <w:pPr>
        <w:rPr>
          <w:rFonts w:cstheme="minorHAnsi"/>
          <w:sz w:val="24"/>
          <w:szCs w:val="24"/>
        </w:rPr>
      </w:pPr>
      <w:r>
        <w:rPr>
          <w:rFonts w:cstheme="minorHAnsi"/>
          <w:sz w:val="24"/>
          <w:szCs w:val="24"/>
        </w:rPr>
        <w:t>Lähteet:</w:t>
      </w:r>
    </w:p>
    <w:p w14:paraId="25BF5335" w14:textId="34765348" w:rsidR="007B62FF" w:rsidRPr="007B62FF" w:rsidRDefault="007B62FF">
      <w:pPr>
        <w:rPr>
          <w:rFonts w:cstheme="minorHAnsi"/>
          <w:sz w:val="24"/>
          <w:szCs w:val="24"/>
        </w:rPr>
      </w:pPr>
      <w:r>
        <w:rPr>
          <w:rFonts w:cstheme="minorHAnsi"/>
          <w:sz w:val="24"/>
          <w:szCs w:val="24"/>
        </w:rPr>
        <w:t xml:space="preserve">Vuori, J. </w:t>
      </w:r>
      <w:proofErr w:type="spellStart"/>
      <w:r>
        <w:rPr>
          <w:rFonts w:cstheme="minorHAnsi"/>
          <w:sz w:val="24"/>
          <w:szCs w:val="24"/>
        </w:rPr>
        <w:t>S.a</w:t>
      </w:r>
      <w:proofErr w:type="spellEnd"/>
      <w:r>
        <w:rPr>
          <w:rFonts w:cstheme="minorHAnsi"/>
          <w:sz w:val="24"/>
          <w:szCs w:val="24"/>
        </w:rPr>
        <w:t xml:space="preserve">. Tapaustutkimus. Tietoarkisto. Saatavissa: </w:t>
      </w:r>
      <w:hyperlink r:id="rId6" w:history="1">
        <w:r w:rsidR="00335078" w:rsidRPr="00B565B5">
          <w:rPr>
            <w:rStyle w:val="Hyperlinkki"/>
            <w:rFonts w:cstheme="minorHAnsi"/>
            <w:sz w:val="24"/>
            <w:szCs w:val="24"/>
          </w:rPr>
          <w:t>https://www.fsd.tuni.fi/fi/palvelut/menetelmaopetus/kvali/tutkimusasetelma/tapaustutkimus/</w:t>
        </w:r>
      </w:hyperlink>
      <w:r w:rsidR="00335078">
        <w:rPr>
          <w:rFonts w:cstheme="minorHAnsi"/>
          <w:sz w:val="24"/>
          <w:szCs w:val="24"/>
        </w:rPr>
        <w:t xml:space="preserve"> [viitattu 24.2.2024].</w:t>
      </w:r>
    </w:p>
    <w:sectPr w:rsidR="007B62FF" w:rsidRPr="007B6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FF"/>
    <w:rsid w:val="00041DA7"/>
    <w:rsid w:val="000A5708"/>
    <w:rsid w:val="00103267"/>
    <w:rsid w:val="00125496"/>
    <w:rsid w:val="001C161E"/>
    <w:rsid w:val="001E27FA"/>
    <w:rsid w:val="001F128F"/>
    <w:rsid w:val="00271AD4"/>
    <w:rsid w:val="003103A2"/>
    <w:rsid w:val="00335078"/>
    <w:rsid w:val="00375AA6"/>
    <w:rsid w:val="00590F62"/>
    <w:rsid w:val="0059686A"/>
    <w:rsid w:val="005A0F2A"/>
    <w:rsid w:val="006C1B6A"/>
    <w:rsid w:val="007B62FF"/>
    <w:rsid w:val="00836EFE"/>
    <w:rsid w:val="00852379"/>
    <w:rsid w:val="008B2B29"/>
    <w:rsid w:val="008C5F56"/>
    <w:rsid w:val="008E2EE0"/>
    <w:rsid w:val="00B16CA3"/>
    <w:rsid w:val="00B2628A"/>
    <w:rsid w:val="00B745FC"/>
    <w:rsid w:val="00B838A5"/>
    <w:rsid w:val="00C80F58"/>
    <w:rsid w:val="00CE5C35"/>
    <w:rsid w:val="00D22032"/>
    <w:rsid w:val="00D7470A"/>
    <w:rsid w:val="00E16172"/>
    <w:rsid w:val="00E23E23"/>
    <w:rsid w:val="00E4642C"/>
    <w:rsid w:val="00E77598"/>
    <w:rsid w:val="00E971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52DD"/>
  <w15:chartTrackingRefBased/>
  <w15:docId w15:val="{D5A0A53D-FF37-4FAC-A59E-80C8B272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7B62FF"/>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ki">
    <w:name w:val="Hyperlink"/>
    <w:basedOn w:val="Kappaleenoletusfontti"/>
    <w:uiPriority w:val="99"/>
    <w:unhideWhenUsed/>
    <w:rsid w:val="007B62FF"/>
    <w:rPr>
      <w:color w:val="0000FF"/>
      <w:u w:val="single"/>
    </w:rPr>
  </w:style>
  <w:style w:type="character" w:styleId="Ratkaisematonmaininta">
    <w:name w:val="Unresolved Mention"/>
    <w:basedOn w:val="Kappaleenoletusfontti"/>
    <w:uiPriority w:val="99"/>
    <w:semiHidden/>
    <w:unhideWhenUsed/>
    <w:rsid w:val="00335078"/>
    <w:rPr>
      <w:color w:val="605E5C"/>
      <w:shd w:val="clear" w:color="auto" w:fill="E1DFDD"/>
    </w:rPr>
  </w:style>
  <w:style w:type="character" w:styleId="AvattuHyperlinkki">
    <w:name w:val="FollowedHyperlink"/>
    <w:basedOn w:val="Kappaleenoletusfontti"/>
    <w:uiPriority w:val="99"/>
    <w:semiHidden/>
    <w:unhideWhenUsed/>
    <w:rsid w:val="001F1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87087">
      <w:bodyDiv w:val="1"/>
      <w:marLeft w:val="0"/>
      <w:marRight w:val="0"/>
      <w:marTop w:val="0"/>
      <w:marBottom w:val="0"/>
      <w:divBdr>
        <w:top w:val="none" w:sz="0" w:space="0" w:color="auto"/>
        <w:left w:val="none" w:sz="0" w:space="0" w:color="auto"/>
        <w:bottom w:val="none" w:sz="0" w:space="0" w:color="auto"/>
        <w:right w:val="none" w:sz="0" w:space="0" w:color="auto"/>
      </w:divBdr>
    </w:div>
    <w:div w:id="10812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sd.tuni.fi/fi/palvelut/menetelmaopetus/kvali/tutkimusasetelma/tapaustutkimus/" TargetMode="External"/><Relationship Id="rId5" Type="http://schemas.openxmlformats.org/officeDocument/2006/relationships/hyperlink" Target="https://www.fsd.uta.fi/menetelmaopetus/kvali/L5_5.html" TargetMode="External"/><Relationship Id="rId4" Type="http://schemas.openxmlformats.org/officeDocument/2006/relationships/hyperlink" Target="https://metodix.fi/2014/05/19/aaltio-marjosola-casetutkimu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3713</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Kaakkois-Suomen Ammattikorkeakoulu Oy</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2</cp:revision>
  <dcterms:created xsi:type="dcterms:W3CDTF">2025-06-12T07:34:00Z</dcterms:created>
  <dcterms:modified xsi:type="dcterms:W3CDTF">2025-06-12T07:34:00Z</dcterms:modified>
</cp:coreProperties>
</file>