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80549" w14:textId="77777777" w:rsidR="00AD194E" w:rsidRDefault="00973E71">
      <w:pPr>
        <w:rPr>
          <w:b/>
        </w:rPr>
      </w:pPr>
      <w:r w:rsidRPr="00973E71">
        <w:rPr>
          <w:b/>
        </w:rPr>
        <w:t xml:space="preserve">Oppimistehtävä: Fiksuruoka.fi </w:t>
      </w:r>
      <w:proofErr w:type="spellStart"/>
      <w:r w:rsidRPr="00973E71">
        <w:rPr>
          <w:b/>
        </w:rPr>
        <w:t>Podcast</w:t>
      </w:r>
      <w:proofErr w:type="spellEnd"/>
      <w:r w:rsidRPr="00973E71">
        <w:rPr>
          <w:b/>
        </w:rPr>
        <w:t xml:space="preserve"> haastattelusta</w:t>
      </w:r>
    </w:p>
    <w:p w14:paraId="3FFF78E4" w14:textId="77777777" w:rsidR="00973E71" w:rsidRPr="00973E71" w:rsidRDefault="00973E71">
      <w:r w:rsidRPr="00973E71">
        <w:t>Laatija: Kari Laasasenaho, SeAMK Ruoka</w:t>
      </w:r>
    </w:p>
    <w:p w14:paraId="46CDA595" w14:textId="77777777" w:rsidR="00973E71" w:rsidRDefault="00973E71"/>
    <w:p w14:paraId="5A562E67" w14:textId="77777777" w:rsidR="00973E71" w:rsidRDefault="00973E71" w:rsidP="00973E71">
      <w:pPr>
        <w:pStyle w:val="Luettelokappale"/>
        <w:numPr>
          <w:ilvl w:val="0"/>
          <w:numId w:val="1"/>
        </w:numPr>
      </w:pPr>
      <w:r>
        <w:t>Montako henkeä Fiksuruoka työllistää</w:t>
      </w:r>
    </w:p>
    <w:p w14:paraId="373F0720" w14:textId="77777777" w:rsidR="00973E71" w:rsidRDefault="00973E71" w:rsidP="00973E71">
      <w:pPr>
        <w:ind w:firstLine="360"/>
      </w:pPr>
      <w:r>
        <w:t>Vastaus: 8</w:t>
      </w:r>
    </w:p>
    <w:p w14:paraId="08012B13" w14:textId="77777777" w:rsidR="00973E71" w:rsidRDefault="00973E71" w:rsidP="00973E71">
      <w:pPr>
        <w:pStyle w:val="Luettelokappale"/>
        <w:numPr>
          <w:ilvl w:val="0"/>
          <w:numId w:val="1"/>
        </w:numPr>
      </w:pPr>
      <w:r>
        <w:t>Mikä yritys on suurin yhteistyökumppani Fiksuruoalle:</w:t>
      </w:r>
    </w:p>
    <w:p w14:paraId="2FDE2037" w14:textId="77777777" w:rsidR="00973E71" w:rsidRDefault="00973E71" w:rsidP="00973E71">
      <w:pPr>
        <w:ind w:firstLine="360"/>
      </w:pPr>
      <w:r>
        <w:t>Vastaus: Schenker</w:t>
      </w:r>
    </w:p>
    <w:p w14:paraId="7786AD2D" w14:textId="77777777" w:rsidR="00973E71" w:rsidRDefault="00973E71" w:rsidP="00973E71">
      <w:pPr>
        <w:pStyle w:val="Luettelokappale"/>
        <w:numPr>
          <w:ilvl w:val="0"/>
          <w:numId w:val="1"/>
        </w:numPr>
      </w:pPr>
      <w:r>
        <w:t>Miten ruoan toimittajat hyötyvät yhteistyöstä?</w:t>
      </w:r>
    </w:p>
    <w:p w14:paraId="04AE9754" w14:textId="77777777" w:rsidR="00973E71" w:rsidRDefault="00973E71" w:rsidP="00973E71">
      <w:pPr>
        <w:ind w:left="360"/>
      </w:pPr>
      <w:r>
        <w:t>Vastaus: Voivat näyttää osallistuvansa vastuunkantoon ja pääsevät eroon ylijäämästä</w:t>
      </w:r>
    </w:p>
    <w:p w14:paraId="38F02E49" w14:textId="77777777" w:rsidR="00973E71" w:rsidRDefault="00973E71" w:rsidP="00973E71">
      <w:pPr>
        <w:pStyle w:val="Luettelokappale"/>
        <w:numPr>
          <w:ilvl w:val="0"/>
          <w:numId w:val="1"/>
        </w:numPr>
      </w:pPr>
      <w:r>
        <w:t>Kuka yrityksen on perustanut?</w:t>
      </w:r>
    </w:p>
    <w:p w14:paraId="712C65E8" w14:textId="77777777" w:rsidR="00973E71" w:rsidRDefault="00973E71" w:rsidP="00973E71">
      <w:pPr>
        <w:ind w:left="360"/>
      </w:pPr>
      <w:r>
        <w:t>Vastaus: Richard Lindroos (Logistiikka-alan asiantuntija)</w:t>
      </w:r>
    </w:p>
    <w:p w14:paraId="4F4E68BF" w14:textId="77777777" w:rsidR="00973E71" w:rsidRDefault="00973E71" w:rsidP="00973E71">
      <w:pPr>
        <w:pStyle w:val="Luettelokappale"/>
        <w:numPr>
          <w:ilvl w:val="0"/>
          <w:numId w:val="1"/>
        </w:numPr>
      </w:pPr>
      <w:r>
        <w:t>Onko toimintaa ulkomailla?</w:t>
      </w:r>
    </w:p>
    <w:p w14:paraId="0E153DC8" w14:textId="77777777" w:rsidR="00973E71" w:rsidRDefault="00973E71" w:rsidP="00973E71">
      <w:pPr>
        <w:ind w:left="360"/>
      </w:pPr>
      <w:r>
        <w:t>Vastaus: Ei</w:t>
      </w:r>
    </w:p>
    <w:p w14:paraId="5FEFE5B1" w14:textId="77777777" w:rsidR="00973E71" w:rsidRDefault="00973E71" w:rsidP="00973E71">
      <w:pPr>
        <w:pStyle w:val="Luettelokappale"/>
        <w:numPr>
          <w:ilvl w:val="0"/>
          <w:numId w:val="1"/>
        </w:numPr>
      </w:pPr>
      <w:r>
        <w:t>Missä on toiminnan pullonkaula tällä hetkellä?</w:t>
      </w:r>
    </w:p>
    <w:p w14:paraId="114B8E72" w14:textId="77777777" w:rsidR="00973E71" w:rsidRDefault="00973E71" w:rsidP="00973E71">
      <w:pPr>
        <w:ind w:left="360"/>
      </w:pPr>
      <w:r>
        <w:t>Vastaus: Myynnissä ja tavaran toimituksessa</w:t>
      </w:r>
    </w:p>
    <w:p w14:paraId="1AA46869" w14:textId="77777777" w:rsidR="00973E71" w:rsidRDefault="00973E71" w:rsidP="00973E71">
      <w:pPr>
        <w:pStyle w:val="Luettelokappale"/>
        <w:numPr>
          <w:ilvl w:val="0"/>
          <w:numId w:val="1"/>
        </w:numPr>
      </w:pPr>
      <w:r>
        <w:t>Montako tavarantoimittajaa on tällä hetkellä?</w:t>
      </w:r>
    </w:p>
    <w:p w14:paraId="30463214" w14:textId="77777777" w:rsidR="00973E71" w:rsidRDefault="00973E71" w:rsidP="00973E71">
      <w:pPr>
        <w:ind w:left="360"/>
      </w:pPr>
      <w:r>
        <w:t>Vastaus: n. 150 kpl</w:t>
      </w:r>
    </w:p>
    <w:p w14:paraId="0FFBEA02" w14:textId="77777777" w:rsidR="00973E71" w:rsidRDefault="008E13FB" w:rsidP="00973E71">
      <w:pPr>
        <w:pStyle w:val="Luettelokappale"/>
        <w:numPr>
          <w:ilvl w:val="0"/>
          <w:numId w:val="1"/>
        </w:numPr>
      </w:pPr>
      <w:r>
        <w:t>Kuinka monta asiakasta Suomessa on tällä hetkellä?</w:t>
      </w:r>
    </w:p>
    <w:p w14:paraId="4E4CFFCE" w14:textId="77777777" w:rsidR="008E13FB" w:rsidRDefault="008E13FB" w:rsidP="008E13FB">
      <w:pPr>
        <w:ind w:left="360"/>
      </w:pPr>
      <w:r>
        <w:t>Vastaus: kymmeniä tuhansia</w:t>
      </w:r>
    </w:p>
    <w:p w14:paraId="7AFE5AB3" w14:textId="77777777" w:rsidR="008E13FB" w:rsidRDefault="008E13FB" w:rsidP="008E13FB">
      <w:pPr>
        <w:pStyle w:val="Luettelokappale"/>
        <w:numPr>
          <w:ilvl w:val="0"/>
          <w:numId w:val="1"/>
        </w:numPr>
      </w:pPr>
      <w:r>
        <w:t>Mihin Fiksuruoka keskittyy tulevaisuudessa?</w:t>
      </w:r>
    </w:p>
    <w:p w14:paraId="0AEA6F34" w14:textId="77777777" w:rsidR="008E13FB" w:rsidRDefault="008E13FB" w:rsidP="008E13FB">
      <w:pPr>
        <w:ind w:left="360"/>
      </w:pPr>
      <w:r>
        <w:t>Vastaus: Valikoiman kehittäminen, verkkokaupan kehittäminen, palvelumuotoilu, pakkausten ympäristöystävällisyys, kansainvälisyys</w:t>
      </w:r>
    </w:p>
    <w:p w14:paraId="5EB8E033" w14:textId="77777777" w:rsidR="008E13FB" w:rsidRDefault="008E13FB" w:rsidP="008E13FB">
      <w:pPr>
        <w:pStyle w:val="Luettelokappale"/>
        <w:numPr>
          <w:ilvl w:val="0"/>
          <w:numId w:val="1"/>
        </w:numPr>
      </w:pPr>
      <w:r>
        <w:t>Mitkä ovat kolme tärkeintä syytä käyttää Fiksuruoka.fi-sivustoa</w:t>
      </w:r>
      <w:bookmarkStart w:id="0" w:name="_GoBack"/>
      <w:bookmarkEnd w:id="0"/>
      <w:r>
        <w:t>?</w:t>
      </w:r>
    </w:p>
    <w:p w14:paraId="757DFB36" w14:textId="77777777" w:rsidR="008E13FB" w:rsidRDefault="008E13FB" w:rsidP="008E13FB">
      <w:pPr>
        <w:ind w:left="360"/>
      </w:pPr>
      <w:r>
        <w:t>Vastaus: Hävikin vähentäminen, alhainen hinta ja helppous</w:t>
      </w:r>
    </w:p>
    <w:p w14:paraId="7D1B3C07" w14:textId="77777777" w:rsidR="00973E71" w:rsidRDefault="00973E71" w:rsidP="00973E71">
      <w:pPr>
        <w:ind w:firstLine="360"/>
      </w:pPr>
    </w:p>
    <w:p w14:paraId="18DACAA9" w14:textId="77777777" w:rsidR="00973E71" w:rsidRDefault="00973E71"/>
    <w:sectPr w:rsidR="00973E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3712E"/>
    <w:multiLevelType w:val="hybridMultilevel"/>
    <w:tmpl w:val="EE7E15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71"/>
    <w:rsid w:val="008E13FB"/>
    <w:rsid w:val="00973E71"/>
    <w:rsid w:val="00A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CC3F"/>
  <w15:chartTrackingRefBased/>
  <w15:docId w15:val="{25F229F6-F8CD-4E7C-BF23-33D9FD51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7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427W7XWPXQD2-403814790-1142</_dlc_DocId>
    <_dlc_DocIdUrl xmlns="76865ef9-df32-4c37-ae45-f9784eb47bff">
      <Url>https://tt.eduuni.fi/sites/luc-lapinamk-extra/kiertotalousosaamista-ammattikorkeakouluihin/_layouts/15/DocIdRedir.aspx?ID=427W7XWPXQD2-403814790-1142</Url>
      <Description>427W7XWPXQD2-403814790-1142</Description>
    </_dlc_DocIdUrl>
  </documentManagement>
</p:properties>
</file>

<file path=customXml/itemProps1.xml><?xml version="1.0" encoding="utf-8"?>
<ds:datastoreItem xmlns:ds="http://schemas.openxmlformats.org/officeDocument/2006/customXml" ds:itemID="{74820FDD-4D6A-4C36-9EAF-EFE9A4D18803}"/>
</file>

<file path=customXml/itemProps2.xml><?xml version="1.0" encoding="utf-8"?>
<ds:datastoreItem xmlns:ds="http://schemas.openxmlformats.org/officeDocument/2006/customXml" ds:itemID="{6594143D-4682-4139-87CF-B2D775B4FA79}"/>
</file>

<file path=customXml/itemProps3.xml><?xml version="1.0" encoding="utf-8"?>
<ds:datastoreItem xmlns:ds="http://schemas.openxmlformats.org/officeDocument/2006/customXml" ds:itemID="{04B6CA6E-FFAF-48A1-A49F-885111B07A9C}"/>
</file>

<file path=customXml/itemProps4.xml><?xml version="1.0" encoding="utf-8"?>
<ds:datastoreItem xmlns:ds="http://schemas.openxmlformats.org/officeDocument/2006/customXml" ds:itemID="{76B2FE5C-C5D6-462F-BD8C-B8A48C960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Laasasenaho, Kari</dc:creator>
  <cp:keywords/>
  <dc:description/>
  <cp:lastModifiedBy>Laasasenaho, Kari</cp:lastModifiedBy>
  <cp:revision>1</cp:revision>
  <dcterms:created xsi:type="dcterms:W3CDTF">2019-06-13T12:06:00Z</dcterms:created>
  <dcterms:modified xsi:type="dcterms:W3CDTF">2019-06-13T12:23:00Z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788e11a9-cf77-4fde-8a8e-0fb21587ee66</vt:lpwstr>
  </property>
</Properties>
</file>