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BAA3F" w14:textId="77777777" w:rsidR="005E31B5" w:rsidRDefault="005E31B5" w:rsidP="005E31B5">
      <w:pPr>
        <w:pStyle w:val="Eivli"/>
      </w:pPr>
    </w:p>
    <w:p w14:paraId="4C9A76C2" w14:textId="4F2C475F" w:rsidR="005E31B5" w:rsidRDefault="005E31B5" w:rsidP="005E31B5">
      <w:pPr>
        <w:pStyle w:val="Eivli"/>
      </w:pPr>
    </w:p>
    <w:p w14:paraId="764DF979" w14:textId="7E7552D5" w:rsidR="003605A8" w:rsidRDefault="00E804DC" w:rsidP="00E804DC">
      <w:pPr>
        <w:pStyle w:val="Eivli"/>
      </w:pPr>
      <w:r>
        <w:rPr>
          <w:noProof/>
        </w:rPr>
        <w:drawing>
          <wp:inline distT="0" distB="0" distL="0" distR="0" wp14:anchorId="49B19D6E" wp14:editId="4C15E5D3">
            <wp:extent cx="1385159" cy="348486"/>
            <wp:effectExtent l="0" t="0" r="571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31" cy="3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5A8">
        <w:t xml:space="preserve">   </w:t>
      </w:r>
      <w:r>
        <w:tab/>
      </w:r>
      <w:r>
        <w:tab/>
      </w:r>
      <w:r>
        <w:rPr>
          <w:noProof/>
          <w:lang w:eastAsia="fi-FI"/>
        </w:rPr>
        <w:drawing>
          <wp:inline distT="0" distB="0" distL="0" distR="0" wp14:anchorId="016A8A14" wp14:editId="6F3FD257">
            <wp:extent cx="595148" cy="575310"/>
            <wp:effectExtent l="0" t="0" r="0" b="0"/>
            <wp:docPr id="1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93" cy="5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3605A8">
        <w:t xml:space="preserve">   </w:t>
      </w:r>
      <w:r w:rsidR="003605A8">
        <w:rPr>
          <w:noProof/>
          <w:lang w:eastAsia="fi-FI"/>
        </w:rPr>
        <w:drawing>
          <wp:inline distT="0" distB="0" distL="0" distR="0" wp14:anchorId="69F94800" wp14:editId="1B4C24FC">
            <wp:extent cx="533400" cy="615616"/>
            <wp:effectExtent l="0" t="0" r="0" b="0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08" cy="63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882D" w14:textId="77777777" w:rsidR="00F64EA4" w:rsidRDefault="00F64EA4"/>
    <w:p w14:paraId="4D3CEB82" w14:textId="77777777" w:rsidR="0011508F" w:rsidRDefault="0011508F"/>
    <w:p w14:paraId="760001E1" w14:textId="2F760BA9" w:rsidR="005A38AC" w:rsidRDefault="005E31B5">
      <w:r>
        <w:t xml:space="preserve">Tehtävä: </w:t>
      </w:r>
      <w:r w:rsidR="006F67A2">
        <w:t>Tilan mittaaminen</w:t>
      </w:r>
    </w:p>
    <w:p w14:paraId="50563031" w14:textId="77777777" w:rsidR="005A38AC" w:rsidRDefault="005A38AC"/>
    <w:p w14:paraId="2C85CE5D" w14:textId="13A8901E" w:rsidR="006F67A2" w:rsidRDefault="006F67A2">
      <w:r>
        <w:t>Piirrä tilasta luonnoskuva pohjasta, jossa näkyy, ikkunoiden, ovien ja muiden kiinteiden asioiden sijainnit. Lisää piirrokseen mitat mittajanoilla. Ohessa mallikuva puhtaaksi piirretystä suunnitelmasta</w:t>
      </w:r>
      <w:r w:rsidR="001410A3">
        <w:t xml:space="preserve">. </w:t>
      </w:r>
      <w:r>
        <w:t xml:space="preserve"> Nyt siis luonnostelet käsin, ei mittakaavassa, vastaavan kuvan johon merkitset mitat. Luonnoskuva on vain sinua itseäsi varten, jotta pystyt tekemään </w:t>
      </w:r>
      <w:r w:rsidR="00516943">
        <w:t>myöhemmin tarkat</w:t>
      </w:r>
      <w:r>
        <w:t xml:space="preserve"> suunnitelmat.</w:t>
      </w:r>
    </w:p>
    <w:p w14:paraId="121C1558" w14:textId="77777777" w:rsidR="006F67A2" w:rsidRDefault="006F67A2"/>
    <w:p w14:paraId="6D583F43" w14:textId="75ED021F" w:rsidR="00325B7E" w:rsidRDefault="006F67A2">
      <w:r>
        <w:t xml:space="preserve"> </w:t>
      </w:r>
      <w:r>
        <w:rPr>
          <w:noProof/>
        </w:rPr>
        <w:drawing>
          <wp:inline distT="0" distB="0" distL="0" distR="0" wp14:anchorId="0BDE8147" wp14:editId="72123BE9">
            <wp:extent cx="4061460" cy="3998889"/>
            <wp:effectExtent l="0" t="0" r="0" b="1905"/>
            <wp:docPr id="7" name="Kuva 7" descr="Kuva, joka sisältää kohteen taivas&#10;&#10;Kuvaus luotu, korkea luotettavuus">
              <a:extLst xmlns:a="http://schemas.openxmlformats.org/drawingml/2006/main">
                <a:ext uri="{FF2B5EF4-FFF2-40B4-BE49-F238E27FC236}">
                  <a16:creationId xmlns:a16="http://schemas.microsoft.com/office/drawing/2014/main" id="{26440908-E8CB-4784-9798-C96BF87D0A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taivas&#10;&#10;Kuvaus luotu, korkea luotettavuus">
                      <a:extLst>
                        <a:ext uri="{FF2B5EF4-FFF2-40B4-BE49-F238E27FC236}">
                          <a16:creationId xmlns:a16="http://schemas.microsoft.com/office/drawing/2014/main" id="{26440908-E8CB-4784-9798-C96BF87D0A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9085" cy="402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747DD" w14:textId="1B0CB2A4" w:rsidR="00C342B6" w:rsidRDefault="00C342B6"/>
    <w:p w14:paraId="512E10BF" w14:textId="6539A1C8" w:rsidR="00C342B6" w:rsidRDefault="00C342B6">
      <w:r>
        <w:t xml:space="preserve">Piirrä jokaisesta seinästä </w:t>
      </w:r>
      <w:r w:rsidR="001410A3">
        <w:t xml:space="preserve">pystysuuntaan </w:t>
      </w:r>
      <w:r>
        <w:t>vastaava luonnos johon merkitset kaikki oleelliset mitat, ovet, ikkunat</w:t>
      </w:r>
      <w:r w:rsidR="001410A3">
        <w:t xml:space="preserve"> ja</w:t>
      </w:r>
      <w:r>
        <w:t xml:space="preserve"> tilan korkeuden.</w:t>
      </w:r>
    </w:p>
    <w:sectPr w:rsidR="00C342B6" w:rsidSect="003A36F8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5358F" w14:textId="77777777" w:rsidR="00393ADA" w:rsidRDefault="00393ADA" w:rsidP="005E31B5">
      <w:pPr>
        <w:spacing w:line="240" w:lineRule="auto"/>
      </w:pPr>
      <w:r>
        <w:separator/>
      </w:r>
    </w:p>
  </w:endnote>
  <w:endnote w:type="continuationSeparator" w:id="0">
    <w:p w14:paraId="4609E7AA" w14:textId="77777777" w:rsidR="00393ADA" w:rsidRDefault="00393ADA" w:rsidP="005E3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BEB66" w14:textId="77777777" w:rsidR="005E31B5" w:rsidRDefault="005E31B5" w:rsidP="005E31B5">
    <w:pPr>
      <w:pStyle w:val="NormaaliWWW"/>
      <w:kinsoku w:val="0"/>
      <w:overflowPunct w:val="0"/>
      <w:spacing w:before="0" w:beforeAutospacing="0" w:after="0" w:afterAutospacing="0"/>
      <w:jc w:val="center"/>
      <w:textAlignment w:val="baseline"/>
    </w:pPr>
    <w:r>
      <w:rPr>
        <w:rFonts w:ascii="Arial" w:eastAsiaTheme="minorEastAsia" w:hAnsi="Arial" w:cstheme="minorBidi"/>
        <w:color w:val="000000" w:themeColor="text1"/>
        <w:kern w:val="24"/>
        <w:sz w:val="18"/>
        <w:szCs w:val="18"/>
      </w:rPr>
      <w:t>Minna Kantola 2020 CC BY 4.0</w:t>
    </w:r>
  </w:p>
  <w:p w14:paraId="5A09D5E9" w14:textId="77777777" w:rsidR="005E31B5" w:rsidRDefault="005E31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6E8B0" w14:textId="77777777" w:rsidR="00393ADA" w:rsidRDefault="00393ADA" w:rsidP="005E31B5">
      <w:pPr>
        <w:spacing w:line="240" w:lineRule="auto"/>
      </w:pPr>
      <w:r>
        <w:separator/>
      </w:r>
    </w:p>
  </w:footnote>
  <w:footnote w:type="continuationSeparator" w:id="0">
    <w:p w14:paraId="4FA23247" w14:textId="77777777" w:rsidR="00393ADA" w:rsidRDefault="00393ADA" w:rsidP="005E31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8F"/>
    <w:rsid w:val="00006484"/>
    <w:rsid w:val="000A3534"/>
    <w:rsid w:val="0011508F"/>
    <w:rsid w:val="001410A3"/>
    <w:rsid w:val="00325B7E"/>
    <w:rsid w:val="003605A8"/>
    <w:rsid w:val="00393ADA"/>
    <w:rsid w:val="003A36F8"/>
    <w:rsid w:val="003D44E6"/>
    <w:rsid w:val="00516943"/>
    <w:rsid w:val="00565C1A"/>
    <w:rsid w:val="005A38AC"/>
    <w:rsid w:val="005E31B5"/>
    <w:rsid w:val="006C1377"/>
    <w:rsid w:val="006F67A2"/>
    <w:rsid w:val="00785011"/>
    <w:rsid w:val="00BA65CB"/>
    <w:rsid w:val="00C342B6"/>
    <w:rsid w:val="00E02F5A"/>
    <w:rsid w:val="00E60352"/>
    <w:rsid w:val="00E804DC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B866"/>
  <w15:chartTrackingRefBased/>
  <w15:docId w15:val="{4BBCAF68-7FB3-47B6-9D69-AD63AAD3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25B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5E31B5"/>
    <w:pPr>
      <w:spacing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5E31B5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31B5"/>
  </w:style>
  <w:style w:type="paragraph" w:styleId="Alatunniste">
    <w:name w:val="footer"/>
    <w:basedOn w:val="Normaali"/>
    <w:link w:val="AlatunnisteChar"/>
    <w:uiPriority w:val="99"/>
    <w:unhideWhenUsed/>
    <w:rsid w:val="005E31B5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31B5"/>
  </w:style>
  <w:style w:type="paragraph" w:styleId="NormaaliWWW">
    <w:name w:val="Normal (Web)"/>
    <w:basedOn w:val="Normaali"/>
    <w:uiPriority w:val="99"/>
    <w:semiHidden/>
    <w:unhideWhenUsed/>
    <w:rsid w:val="005E3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LSKKY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Kantola Minna</dc:creator>
  <cp:keywords/>
  <dc:description/>
  <cp:lastModifiedBy>Kantola Minna</cp:lastModifiedBy>
  <cp:revision>5</cp:revision>
  <dcterms:created xsi:type="dcterms:W3CDTF">2020-04-19T15:46:00Z</dcterms:created>
  <dcterms:modified xsi:type="dcterms:W3CDTF">2020-04-21T15:45:00Z</dcterms:modified>
</cp:coreProperties>
</file>