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E48341" w14:textId="4B0E2E15" w:rsidR="00897540" w:rsidRDefault="00897540" w:rsidP="00D434BB">
      <w:r>
        <w:t>Banker advices</w:t>
      </w:r>
    </w:p>
    <w:p w14:paraId="329AF1FA" w14:textId="77777777" w:rsidR="00897540" w:rsidRDefault="00897540" w:rsidP="00D434BB"/>
    <w:p w14:paraId="7745B8FB" w14:textId="4C8C04A4" w:rsidR="00D434BB" w:rsidRDefault="00D434BB" w:rsidP="00D434BB">
      <w:r>
        <w:t>Here is some advice from the banker to the sales manager regarding financial matters in international commercial contracts:</w:t>
      </w:r>
    </w:p>
    <w:p w14:paraId="48D66B7F" w14:textId="77777777" w:rsidR="00D434BB" w:rsidRDefault="00D434BB" w:rsidP="00D434BB">
      <w:pPr>
        <w:pStyle w:val="Luettelokappale"/>
        <w:numPr>
          <w:ilvl w:val="0"/>
          <w:numId w:val="1"/>
        </w:numPr>
        <w:spacing w:line="240" w:lineRule="auto"/>
      </w:pPr>
      <w:r>
        <w:t xml:space="preserve">Understand your financial position: </w:t>
      </w:r>
    </w:p>
    <w:p w14:paraId="64E6B9C8" w14:textId="77777777" w:rsidR="00D434BB" w:rsidRDefault="00D434BB" w:rsidP="00D434BB">
      <w:pPr>
        <w:spacing w:line="240" w:lineRule="auto"/>
      </w:pPr>
      <w:r>
        <w:t>Assess the company's financial health and ensure it has the resources to fulfill contractual obligations.</w:t>
      </w:r>
    </w:p>
    <w:p w14:paraId="027214E9" w14:textId="77777777" w:rsidR="00D434BB" w:rsidRDefault="00D434BB" w:rsidP="00D434BB">
      <w:pPr>
        <w:pStyle w:val="Luettelokappale"/>
        <w:numPr>
          <w:ilvl w:val="0"/>
          <w:numId w:val="1"/>
        </w:numPr>
        <w:spacing w:line="240" w:lineRule="auto"/>
      </w:pPr>
      <w:r>
        <w:t xml:space="preserve">Evaluate the buyer's creditworthiness: </w:t>
      </w:r>
    </w:p>
    <w:p w14:paraId="6D98EDA8" w14:textId="77777777" w:rsidR="00D434BB" w:rsidRDefault="00D434BB" w:rsidP="00D434BB">
      <w:pPr>
        <w:spacing w:line="240" w:lineRule="auto"/>
      </w:pPr>
      <w:r>
        <w:t>Assess the buyer's ability to make timely and full payments before finalizing the contract.</w:t>
      </w:r>
    </w:p>
    <w:p w14:paraId="1EE23D06" w14:textId="77777777" w:rsidR="00D434BB" w:rsidRDefault="00D434BB" w:rsidP="00D434BB">
      <w:pPr>
        <w:pStyle w:val="Luettelokappale"/>
        <w:numPr>
          <w:ilvl w:val="0"/>
          <w:numId w:val="1"/>
        </w:numPr>
        <w:spacing w:line="240" w:lineRule="auto"/>
      </w:pPr>
      <w:r>
        <w:t xml:space="preserve">Consider different payment methods: </w:t>
      </w:r>
    </w:p>
    <w:p w14:paraId="684BC474" w14:textId="77777777" w:rsidR="00D434BB" w:rsidRDefault="00D434BB" w:rsidP="00D434BB">
      <w:pPr>
        <w:spacing w:line="240" w:lineRule="auto"/>
      </w:pPr>
      <w:r>
        <w:t>Explore secure payment options such as letters of credit or advance payments to ensure prompt receipt of funds.</w:t>
      </w:r>
    </w:p>
    <w:p w14:paraId="3DBC759A" w14:textId="77777777" w:rsidR="00D434BB" w:rsidRDefault="00D434BB" w:rsidP="00D434BB">
      <w:pPr>
        <w:pStyle w:val="Luettelokappale"/>
        <w:numPr>
          <w:ilvl w:val="0"/>
          <w:numId w:val="1"/>
        </w:numPr>
        <w:spacing w:line="240" w:lineRule="auto"/>
      </w:pPr>
      <w:r>
        <w:t xml:space="preserve">Manage currency risks: </w:t>
      </w:r>
    </w:p>
    <w:p w14:paraId="01F85829" w14:textId="77777777" w:rsidR="00D434BB" w:rsidRDefault="00D434BB" w:rsidP="00D434BB">
      <w:pPr>
        <w:spacing w:line="240" w:lineRule="auto"/>
      </w:pPr>
      <w:r>
        <w:t>Evaluate the impact of currency fluctuations and implement strategies, such as hedging, to mitigate currency exchange rate risks.</w:t>
      </w:r>
    </w:p>
    <w:p w14:paraId="2F5ACDC0" w14:textId="77777777" w:rsidR="00D434BB" w:rsidRDefault="00D434BB" w:rsidP="00D434BB">
      <w:pPr>
        <w:pStyle w:val="Luettelokappale"/>
        <w:numPr>
          <w:ilvl w:val="0"/>
          <w:numId w:val="1"/>
        </w:numPr>
        <w:spacing w:line="240" w:lineRule="auto"/>
      </w:pPr>
      <w:r>
        <w:t xml:space="preserve">Seek financing options: </w:t>
      </w:r>
    </w:p>
    <w:p w14:paraId="499402B6" w14:textId="77777777" w:rsidR="00D434BB" w:rsidRDefault="00D434BB" w:rsidP="00D434BB">
      <w:pPr>
        <w:spacing w:line="240" w:lineRule="auto"/>
      </w:pPr>
      <w:r>
        <w:t>Explore financing options if additional funds are required to fulfill the contract, for example trade finance facilities.</w:t>
      </w:r>
    </w:p>
    <w:p w14:paraId="4E38E74B" w14:textId="77777777" w:rsidR="00D434BB" w:rsidRDefault="00D434BB" w:rsidP="00D434BB">
      <w:pPr>
        <w:pStyle w:val="Luettelokappale"/>
        <w:numPr>
          <w:ilvl w:val="0"/>
          <w:numId w:val="1"/>
        </w:numPr>
        <w:spacing w:line="240" w:lineRule="auto"/>
      </w:pPr>
      <w:r>
        <w:t xml:space="preserve">Ensure proper documentation: </w:t>
      </w:r>
    </w:p>
    <w:p w14:paraId="780E06A7" w14:textId="77777777" w:rsidR="00D434BB" w:rsidRDefault="00D434BB" w:rsidP="00D434BB">
      <w:pPr>
        <w:spacing w:line="240" w:lineRule="auto"/>
      </w:pPr>
      <w:r>
        <w:t>Maintain accurate financial documentation to facilitate payment processing and comply with regulatory requirements.</w:t>
      </w:r>
    </w:p>
    <w:p w14:paraId="4D222FC6" w14:textId="77777777" w:rsidR="00D434BB" w:rsidRDefault="00D434BB" w:rsidP="00D434BB">
      <w:pPr>
        <w:pStyle w:val="Luettelokappale"/>
        <w:numPr>
          <w:ilvl w:val="0"/>
          <w:numId w:val="1"/>
        </w:numPr>
        <w:spacing w:line="240" w:lineRule="auto"/>
      </w:pPr>
      <w:r>
        <w:t xml:space="preserve">Leverage banking relationships: </w:t>
      </w:r>
    </w:p>
    <w:p w14:paraId="338FA98E" w14:textId="77777777" w:rsidR="00D434BB" w:rsidRDefault="00D434BB" w:rsidP="00D434BB">
      <w:pPr>
        <w:spacing w:line="240" w:lineRule="auto"/>
      </w:pPr>
      <w:r>
        <w:t>Build a strong relationship with the bank's relationship manager for advice, financial solutions, and support throughout the export process.</w:t>
      </w:r>
    </w:p>
    <w:p w14:paraId="29687245" w14:textId="77777777" w:rsidR="00D434BB" w:rsidRDefault="00D434BB" w:rsidP="00D434BB">
      <w:pPr>
        <w:pStyle w:val="Luettelokappale"/>
        <w:numPr>
          <w:ilvl w:val="0"/>
          <w:numId w:val="1"/>
        </w:numPr>
        <w:spacing w:line="240" w:lineRule="auto"/>
      </w:pPr>
      <w:r>
        <w:t xml:space="preserve">Monitor payment progress: </w:t>
      </w:r>
    </w:p>
    <w:p w14:paraId="26F4980F" w14:textId="77777777" w:rsidR="00D434BB" w:rsidRDefault="00D434BB" w:rsidP="00D434BB">
      <w:pPr>
        <w:spacing w:line="240" w:lineRule="auto"/>
      </w:pPr>
      <w:r>
        <w:t>Actively track payment deadlines, communicate with the buyer, and promptly address any payment delays or discrepancies.</w:t>
      </w:r>
    </w:p>
    <w:p w14:paraId="107A4CDF" w14:textId="77777777" w:rsidR="00D434BB" w:rsidRDefault="00D434BB" w:rsidP="00D434BB">
      <w:pPr>
        <w:pStyle w:val="Luettelokappale"/>
        <w:numPr>
          <w:ilvl w:val="0"/>
          <w:numId w:val="1"/>
        </w:numPr>
        <w:spacing w:line="240" w:lineRule="auto"/>
      </w:pPr>
      <w:r>
        <w:t xml:space="preserve">Consider credit insurance: </w:t>
      </w:r>
    </w:p>
    <w:p w14:paraId="3EE3BD2F" w14:textId="77777777" w:rsidR="00D434BB" w:rsidRDefault="00D434BB" w:rsidP="00D434BB">
      <w:pPr>
        <w:spacing w:line="240" w:lineRule="auto"/>
      </w:pPr>
      <w:r>
        <w:t>Evaluate the suitability of credit insurance to protect against non-payment or buyer insolvency.</w:t>
      </w:r>
    </w:p>
    <w:p w14:paraId="41DD9A6D" w14:textId="77777777" w:rsidR="00D434BB" w:rsidRDefault="00D434BB" w:rsidP="00D434BB">
      <w:pPr>
        <w:pStyle w:val="Luettelokappale"/>
        <w:numPr>
          <w:ilvl w:val="0"/>
          <w:numId w:val="1"/>
        </w:numPr>
        <w:spacing w:line="240" w:lineRule="auto"/>
      </w:pPr>
      <w:r>
        <w:t xml:space="preserve">Stay informed: </w:t>
      </w:r>
    </w:p>
    <w:p w14:paraId="6D7A2614" w14:textId="77777777" w:rsidR="00D434BB" w:rsidRDefault="00D434BB" w:rsidP="00D434BB">
      <w:pPr>
        <w:spacing w:line="240" w:lineRule="auto"/>
      </w:pPr>
      <w:r>
        <w:t>Stay updated on international trade finance practices, banking regulations, and economic developments.</w:t>
      </w:r>
    </w:p>
    <w:p w14:paraId="0213CF58" w14:textId="77777777" w:rsidR="00D434BB" w:rsidRDefault="00D434BB" w:rsidP="00D434BB"/>
    <w:p w14:paraId="4D062308" w14:textId="77777777" w:rsidR="00D434BB" w:rsidRDefault="00D434BB" w:rsidP="00D434BB">
      <w:r>
        <w:t xml:space="preserve">To conclude: </w:t>
      </w:r>
    </w:p>
    <w:p w14:paraId="7F7ACF5C" w14:textId="77777777" w:rsidR="00D434BB" w:rsidRDefault="00D434BB" w:rsidP="00D434BB">
      <w:r>
        <w:t>It is important for the sales manager to work closely with banking professionals to ensure a smooth and successful financial process tailored to their specific circumstances.</w:t>
      </w:r>
    </w:p>
    <w:p w14:paraId="3279CA22" w14:textId="77777777" w:rsidR="00937DED" w:rsidRDefault="00937DED"/>
    <w:sectPr w:rsidR="00937DED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2A4CEE"/>
    <w:multiLevelType w:val="hybridMultilevel"/>
    <w:tmpl w:val="775CA7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281703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34BB"/>
    <w:rsid w:val="00897540"/>
    <w:rsid w:val="00937DED"/>
    <w:rsid w:val="00AA780E"/>
    <w:rsid w:val="00D43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94A100"/>
  <w15:chartTrackingRefBased/>
  <w15:docId w15:val="{EB1041DE-DE85-4029-87BE-9F2841BA46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i-F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D434BB"/>
    <w:rPr>
      <w:kern w:val="0"/>
      <w:lang w:val="en-US"/>
      <w14:ligatures w14:val="none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D434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4012</TotalTime>
  <Pages>1</Pages>
  <Words>194</Words>
  <Characters>1573</Characters>
  <Application>Microsoft Office Word</Application>
  <DocSecurity>0</DocSecurity>
  <Lines>13</Lines>
  <Paragraphs>3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Melisa Heiskanen</dc:creator>
  <cp:keywords/>
  <dc:description/>
  <cp:lastModifiedBy>Melisa Heiskanen</cp:lastModifiedBy>
  <cp:revision>1</cp:revision>
  <dcterms:created xsi:type="dcterms:W3CDTF">2024-02-23T11:37:00Z</dcterms:created>
  <dcterms:modified xsi:type="dcterms:W3CDTF">2024-02-26T06:30:00Z</dcterms:modified>
</cp:coreProperties>
</file>