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34FF" w14:textId="77777777" w:rsidR="00382663" w:rsidRPr="00382663" w:rsidRDefault="00382663" w:rsidP="00382663">
      <w:pPr>
        <w:rPr>
          <w:lang w:val="en-US"/>
        </w:rPr>
      </w:pPr>
      <w:r w:rsidRPr="00382663">
        <w:rPr>
          <w:lang w:val="en-US"/>
        </w:rPr>
        <w:t>Henrik, the Contract Optimization Specialist</w:t>
      </w:r>
    </w:p>
    <w:p w14:paraId="6B8EECE8" w14:textId="77777777" w:rsidR="00382663" w:rsidRPr="00382663" w:rsidRDefault="00382663" w:rsidP="00382663">
      <w:pPr>
        <w:rPr>
          <w:lang w:val="en-US"/>
        </w:rPr>
      </w:pPr>
      <w:r w:rsidRPr="00382663">
        <w:rPr>
          <w:lang w:val="en-US"/>
        </w:rPr>
        <w:t xml:space="preserve">Henrik is the owner of a Finnish exporting SME specializing in the </w:t>
      </w:r>
      <w:proofErr w:type="spellStart"/>
      <w:r w:rsidRPr="00382663">
        <w:rPr>
          <w:lang w:val="en-US"/>
        </w:rPr>
        <w:t>anufacturing</w:t>
      </w:r>
      <w:proofErr w:type="spellEnd"/>
      <w:r w:rsidRPr="00382663">
        <w:rPr>
          <w:lang w:val="en-US"/>
        </w:rPr>
        <w:t xml:space="preserve"> and export of high-quality industrial tools and equipment. Henrik understands the importance of optimizing commercial contracts to ensure favorable outcomes for his business. He aims to establish mutually beneficial agreements with international partners, promoting long-term relationships and sustainable growth.</w:t>
      </w:r>
    </w:p>
    <w:p w14:paraId="65236B0D" w14:textId="77777777" w:rsidR="00382663" w:rsidRPr="00382663" w:rsidRDefault="00382663" w:rsidP="00382663">
      <w:pPr>
        <w:rPr>
          <w:lang w:val="en-US"/>
        </w:rPr>
      </w:pPr>
      <w:r w:rsidRPr="00382663">
        <w:rPr>
          <w:lang w:val="en-US"/>
        </w:rPr>
        <w:t>Henrik conducts thorough research on the legal and regulatory frameworks of target markets to understand their specific requirements and implications for contract negotiations. He engages in detailed discussions with potential partners to identify their needs, expectations, and objectives, ensuring alignment in contract negotiations. Henrik collaborates with legal experts or consultants to draft and review international commercial contracts, incorporating terms and conditions that protect the interests of the exporting SME.</w:t>
      </w:r>
    </w:p>
    <w:p w14:paraId="1ACECBC9" w14:textId="77777777" w:rsidR="00382663" w:rsidRPr="00382663" w:rsidRDefault="00382663" w:rsidP="00382663">
      <w:pPr>
        <w:rPr>
          <w:lang w:val="en-US"/>
        </w:rPr>
      </w:pPr>
      <w:r w:rsidRPr="00382663">
        <w:rPr>
          <w:lang w:val="en-US"/>
        </w:rPr>
        <w:t>During negotiations, Henrik seeks to strike a fair balance that benefits both parties and supports long-term collaboration. He analyzes and compares different contractual options, considering factors such as payment terms, delivery schedules, warranties, intellectual property rights, and dispute resolution mechanisms. Henrik ensures that all contractual terms are clearly communicated, understood, and agreed upon by both parties to minimize misunderstandings and disputes.</w:t>
      </w:r>
    </w:p>
    <w:p w14:paraId="0A6C8D61" w14:textId="77777777" w:rsidR="00382663" w:rsidRPr="00382663" w:rsidRDefault="00382663" w:rsidP="00382663">
      <w:pPr>
        <w:rPr>
          <w:lang w:val="en-US"/>
        </w:rPr>
      </w:pPr>
      <w:r w:rsidRPr="00382663">
        <w:rPr>
          <w:lang w:val="en-US"/>
        </w:rPr>
        <w:t>Henrik regularly reviews and updates commercial contracts to adapt to evolving market conditions, legal requirements, and business objectives. He aims to achieve favorable outcomes in international commercial contracts, which contribute to the success and growth of his exporting SME. By negotiating mutually beneficial agreements, Henrik fosters stronger and collaborative relationships with his international partners, leading to long-term partnerships and repeat business.</w:t>
      </w:r>
    </w:p>
    <w:p w14:paraId="01786DED" w14:textId="77777777" w:rsidR="00382663" w:rsidRPr="00382663" w:rsidRDefault="00382663" w:rsidP="00382663">
      <w:pPr>
        <w:rPr>
          <w:lang w:val="en-US"/>
        </w:rPr>
      </w:pPr>
      <w:r w:rsidRPr="00382663">
        <w:rPr>
          <w:lang w:val="en-US"/>
        </w:rPr>
        <w:t>Henrik's primary gain is achieving favorable outcomes in international commercial contracts, which contribute to the success and growth of his exporting SME. By negotiating fair and mutually beneficial agreements, Henrik fosters stronger and collaborative relationships with his international partners, leading to long-term partnerships and repeat business. He gains a better understanding of the risks involved in international contract negotiations, enabling him to proactively address potential issues and minimize legal and financial risks. Optimized commercial contracts give Henrik a competitive edge, positioning him as a reliable and trustworthy business partner. Furthermore, by streamlining contract negotiations and incorporating clear terms and conditions, Henrik enhances operational efficiency and reduces the time and effort required for future negotiations.</w:t>
      </w:r>
    </w:p>
    <w:p w14:paraId="70AC1403" w14:textId="041DCC9B" w:rsidR="00937DED" w:rsidRPr="00382663" w:rsidRDefault="00382663" w:rsidP="00382663">
      <w:pPr>
        <w:rPr>
          <w:lang w:val="en-US"/>
        </w:rPr>
      </w:pPr>
      <w:r w:rsidRPr="00382663">
        <w:rPr>
          <w:lang w:val="en-US"/>
        </w:rPr>
        <w:t>Henrik's overarching goals include ensuring favorable outcomes in international commercial contracts, fostering strong and collaborative relationships with international partners, optimizing contractual terms, mitigating risks, enhancing efficiency, and continuously improving his contract optimization strategies. By pursuing these goals, Henrik strives to establish fair and beneficial agreements, build strong relationships with his partners, mitigate risks, and position his exporting SME as a reliable and successful player in the global market.</w:t>
      </w:r>
    </w:p>
    <w:sectPr w:rsidR="00937DED" w:rsidRPr="003826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63"/>
    <w:rsid w:val="00382663"/>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5207"/>
  <w15:chartTrackingRefBased/>
  <w15:docId w15:val="{0ED4470D-A75D-4D0A-8B3D-C62D8DB5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3027</Characters>
  <Application>Microsoft Office Word</Application>
  <DocSecurity>0</DocSecurity>
  <Lines>131</Lines>
  <Paragraphs>52</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2024-04-29T05:31:00Z</dcterms:created>
  <dcterms:modified xsi:type="dcterms:W3CDTF">2024-04-29T05:32:00Z</dcterms:modified>
</cp:coreProperties>
</file>