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F9E4" w14:textId="77777777" w:rsidR="004B7254" w:rsidRPr="00C647CE" w:rsidRDefault="004B7254" w:rsidP="004B7254">
      <w:pPr>
        <w:ind w:left="1440"/>
        <w:rPr>
          <w:b/>
          <w:bCs/>
        </w:rPr>
      </w:pPr>
      <w:r w:rsidRPr="007748E2">
        <w:rPr>
          <w:b/>
          <w:bCs/>
          <w:highlight w:val="yellow"/>
        </w:rPr>
        <w:t xml:space="preserve">Foresight for Export Growth, by senior advisor Johan in the local event hosted by the exporters' </w:t>
      </w:r>
      <w:proofErr w:type="gramStart"/>
      <w:r w:rsidRPr="007748E2">
        <w:rPr>
          <w:b/>
          <w:bCs/>
          <w:highlight w:val="yellow"/>
        </w:rPr>
        <w:t>association</w:t>
      </w:r>
      <w:proofErr w:type="gramEnd"/>
    </w:p>
    <w:p w14:paraId="69E90D1C" w14:textId="77777777" w:rsidR="007B3B3B" w:rsidRDefault="007B3B3B" w:rsidP="004B7254">
      <w:pPr>
        <w:ind w:left="1440"/>
      </w:pPr>
    </w:p>
    <w:p w14:paraId="6A46209A" w14:textId="135BBBC8" w:rsidR="007B3B3B" w:rsidRDefault="007B3B3B" w:rsidP="004B7254">
      <w:pPr>
        <w:ind w:left="1440"/>
      </w:pPr>
      <w:r>
        <w:t>PART 1</w:t>
      </w:r>
    </w:p>
    <w:p w14:paraId="6640E038" w14:textId="77777777" w:rsidR="007B3B3B" w:rsidRDefault="007B3B3B" w:rsidP="004B7254">
      <w:pPr>
        <w:ind w:left="1440"/>
      </w:pPr>
    </w:p>
    <w:p w14:paraId="5DE096AA" w14:textId="2CA8E408" w:rsidR="004B7254" w:rsidRDefault="004B7254" w:rsidP="004B7254">
      <w:pPr>
        <w:ind w:left="1440"/>
      </w:pPr>
      <w:r>
        <w:t xml:space="preserve">Johan: </w:t>
      </w:r>
      <w:r w:rsidRPr="00C647CE">
        <w:t>Good morning, esteemed business leaders! Have you ever felt like you're driving through fog, unsure of what lies ahead? Well, today, we're going to equip you with the foresight to clear that fog and navigate your businesses toward success.</w:t>
      </w:r>
    </w:p>
    <w:p w14:paraId="0C00D4BF" w14:textId="77777777" w:rsidR="004B7254" w:rsidRDefault="004B7254" w:rsidP="004B7254">
      <w:pPr>
        <w:ind w:left="1440"/>
      </w:pPr>
      <w:r w:rsidRPr="00A018DE">
        <w:t>Before we dive into today's discussion, let me address a question that might be on some of your minds: "What if all our time goes into putting out fires, leaving no room to plan for the future?" Well, I'm here to tell you that by prioritizing foresight, we can not only extinguish those fires more efficiently but also prevent many of them from igniting in the first place. Let's uncover how we can strike a balance between the urgent needs of today and the opportunities of tomorrow.</w:t>
      </w:r>
    </w:p>
    <w:p w14:paraId="16EE66D3" w14:textId="77777777" w:rsidR="004B7254" w:rsidRDefault="004B7254" w:rsidP="004B7254">
      <w:pPr>
        <w:ind w:left="1440"/>
      </w:pPr>
      <w:r w:rsidRPr="00C07A66">
        <w:t xml:space="preserve">First and foremost, foresight </w:t>
      </w:r>
      <w:r w:rsidRPr="00AF4474">
        <w:rPr>
          <w:b/>
          <w:bCs/>
        </w:rPr>
        <w:t>empowers proactive preparation</w:t>
      </w:r>
      <w:r w:rsidRPr="00C07A66">
        <w:t xml:space="preserve">. We need to understand changes in the ever-evolving international landscape, including shifts in consumer preferences, regulations, economic conditions, and technological advancements. </w:t>
      </w:r>
    </w:p>
    <w:p w14:paraId="52EB7269" w14:textId="77777777" w:rsidR="004B7254" w:rsidRPr="000B4CEB" w:rsidRDefault="004B7254" w:rsidP="004B7254">
      <w:pPr>
        <w:ind w:left="1440"/>
        <w:rPr>
          <w:i/>
          <w:iCs/>
        </w:rPr>
      </w:pPr>
      <w:r w:rsidRPr="000B4CEB">
        <w:rPr>
          <w:i/>
          <w:iCs/>
        </w:rPr>
        <w:t>For instance, businesses that anticipated the rise of e-commerce were able to adapt their strategies and stay ahead of the competition.</w:t>
      </w:r>
    </w:p>
    <w:p w14:paraId="2D91041B" w14:textId="77777777" w:rsidR="004B7254" w:rsidRDefault="004B7254" w:rsidP="004B7254">
      <w:pPr>
        <w:ind w:left="1440"/>
      </w:pPr>
      <w:r>
        <w:t xml:space="preserve">Moreover, foresight </w:t>
      </w:r>
      <w:r w:rsidRPr="00AF4474">
        <w:rPr>
          <w:b/>
          <w:bCs/>
        </w:rPr>
        <w:t xml:space="preserve">provides </w:t>
      </w:r>
      <w:r>
        <w:rPr>
          <w:b/>
          <w:bCs/>
        </w:rPr>
        <w:t>businesses</w:t>
      </w:r>
      <w:r w:rsidRPr="00AF4474">
        <w:rPr>
          <w:b/>
          <w:bCs/>
        </w:rPr>
        <w:t xml:space="preserve"> with a competitive edge</w:t>
      </w:r>
      <w:r>
        <w:t>. By identifying emerging trends early on, we can innovate and implement new practices before our competitors, securing a strong position in the market. Understanding global trends ensures our businesses remain relevant and competitive on the international stage.</w:t>
      </w:r>
    </w:p>
    <w:p w14:paraId="2F57511B" w14:textId="77777777" w:rsidR="004B7254" w:rsidRPr="000B4CEB" w:rsidRDefault="004B7254" w:rsidP="004B7254">
      <w:pPr>
        <w:ind w:left="1440"/>
        <w:rPr>
          <w:i/>
          <w:iCs/>
        </w:rPr>
      </w:pPr>
      <w:r w:rsidRPr="000B4CEB">
        <w:rPr>
          <w:i/>
          <w:iCs/>
        </w:rPr>
        <w:t>For example, businesses that recognized the shift towards sustainable products early adapted by developing eco-friendly product lines, capturing a growing market segment before others.</w:t>
      </w:r>
    </w:p>
    <w:p w14:paraId="43CF55B8" w14:textId="77777777" w:rsidR="004B7254" w:rsidRDefault="004B7254" w:rsidP="004B7254">
      <w:pPr>
        <w:ind w:left="1440"/>
      </w:pPr>
      <w:r w:rsidRPr="00C07A66">
        <w:t xml:space="preserve">Additionally, foresight is </w:t>
      </w:r>
      <w:r w:rsidRPr="00AF4474">
        <w:rPr>
          <w:b/>
          <w:bCs/>
        </w:rPr>
        <w:t>essential for effective risk management</w:t>
      </w:r>
      <w:r w:rsidRPr="00C07A66">
        <w:t>. By anticipating potential disruptions, such as supply chain issues or geopolitical changes, we can develop robust strategies to mitigate risks and ensure continuity in our operations, even in challenging times.</w:t>
      </w:r>
    </w:p>
    <w:p w14:paraId="041856AE" w14:textId="77777777" w:rsidR="004B7254" w:rsidRPr="001B58E0" w:rsidRDefault="004B7254" w:rsidP="004B7254">
      <w:pPr>
        <w:ind w:left="1440"/>
        <w:rPr>
          <w:i/>
          <w:iCs/>
        </w:rPr>
      </w:pPr>
      <w:r w:rsidRPr="001B58E0">
        <w:rPr>
          <w:i/>
          <w:iCs/>
        </w:rPr>
        <w:t>For example, a company that anticipated potential geopolitical tensions affecting its supply chain secured alternative suppliers and diversified its logistics network, ensuring minimal disruption when the tensions eventually escalated.</w:t>
      </w:r>
    </w:p>
    <w:p w14:paraId="34C1F4BA" w14:textId="77777777" w:rsidR="004B7254" w:rsidRDefault="004B7254" w:rsidP="004B7254">
      <w:pPr>
        <w:ind w:left="1440"/>
      </w:pPr>
      <w:r w:rsidRPr="001B58E0">
        <w:t xml:space="preserve">Furthermore, foresight </w:t>
      </w:r>
      <w:r w:rsidRPr="00AF4474">
        <w:rPr>
          <w:b/>
          <w:bCs/>
        </w:rPr>
        <w:t>fuels innovation and drives growth</w:t>
      </w:r>
      <w:r w:rsidRPr="001B58E0">
        <w:t xml:space="preserve">. </w:t>
      </w:r>
    </w:p>
    <w:p w14:paraId="0FD66129" w14:textId="77777777" w:rsidR="004B7254" w:rsidRPr="001B58E0" w:rsidRDefault="004B7254" w:rsidP="004B7254">
      <w:pPr>
        <w:ind w:left="1440"/>
        <w:rPr>
          <w:i/>
          <w:iCs/>
        </w:rPr>
      </w:pPr>
      <w:r w:rsidRPr="001B58E0">
        <w:rPr>
          <w:i/>
          <w:iCs/>
        </w:rPr>
        <w:t xml:space="preserve">For instance, a company that foresaw the growing demand for sustainable products in the market invested in research and development to create eco-friendly alternatives. </w:t>
      </w:r>
    </w:p>
    <w:p w14:paraId="2E5A105A" w14:textId="77777777" w:rsidR="004B7254" w:rsidRPr="001B58E0" w:rsidRDefault="004B7254" w:rsidP="004B7254">
      <w:pPr>
        <w:ind w:left="1440"/>
        <w:rPr>
          <w:i/>
          <w:iCs/>
        </w:rPr>
      </w:pPr>
      <w:r w:rsidRPr="001B58E0">
        <w:rPr>
          <w:i/>
          <w:iCs/>
        </w:rPr>
        <w:t xml:space="preserve">By aligning their product innovation with emerging market trends, they not only met consumer demand but also gained a competitive advantage over rivals who were slower to adapt. </w:t>
      </w:r>
    </w:p>
    <w:p w14:paraId="503217D9" w14:textId="77777777" w:rsidR="004B7254" w:rsidRPr="001B58E0" w:rsidRDefault="004B7254" w:rsidP="004B7254">
      <w:pPr>
        <w:ind w:left="1440"/>
        <w:rPr>
          <w:i/>
          <w:iCs/>
        </w:rPr>
      </w:pPr>
      <w:r w:rsidRPr="001B58E0">
        <w:rPr>
          <w:i/>
          <w:iCs/>
        </w:rPr>
        <w:lastRenderedPageBreak/>
        <w:t>This proactive approach to innovation enabled the company to capture a larger market share and foster long-term growth and sustainability.</w:t>
      </w:r>
    </w:p>
    <w:p w14:paraId="2CC9C0CA" w14:textId="77777777" w:rsidR="004B7254" w:rsidRDefault="004B7254" w:rsidP="004B7254">
      <w:pPr>
        <w:ind w:left="1440"/>
      </w:pPr>
      <w:r w:rsidRPr="00C07A66">
        <w:t xml:space="preserve">Lastly, foresight </w:t>
      </w:r>
      <w:r w:rsidRPr="00AF4474">
        <w:rPr>
          <w:b/>
          <w:bCs/>
        </w:rPr>
        <w:t>broadens perspectives</w:t>
      </w:r>
      <w:r w:rsidRPr="00C07A66">
        <w:t xml:space="preserve">, considering multidisciplinary and multiple values. It helps in making future-oriented decisions, whether in policy-making or strategic planning, steering </w:t>
      </w:r>
      <w:r>
        <w:t>you toward</w:t>
      </w:r>
      <w:r w:rsidRPr="00C07A66">
        <w:t xml:space="preserve"> a prosperous future.</w:t>
      </w:r>
    </w:p>
    <w:p w14:paraId="52F5E0DF" w14:textId="77777777" w:rsidR="004B7254" w:rsidRPr="001B58E0" w:rsidRDefault="004B7254" w:rsidP="004B7254">
      <w:pPr>
        <w:ind w:left="1440"/>
        <w:rPr>
          <w:i/>
          <w:iCs/>
        </w:rPr>
      </w:pPr>
      <w:r w:rsidRPr="001B58E0">
        <w:rPr>
          <w:i/>
          <w:iCs/>
        </w:rPr>
        <w:t xml:space="preserve">A concrete example of how foresight broadens perspectives could involve a company in the renewable energy sector. Let's say a renewable energy company is considering expanding its operations into a new market. </w:t>
      </w:r>
    </w:p>
    <w:p w14:paraId="3DC09C89" w14:textId="77777777" w:rsidR="004B7254" w:rsidRPr="001B58E0" w:rsidRDefault="004B7254" w:rsidP="004B7254">
      <w:pPr>
        <w:ind w:left="1440"/>
        <w:rPr>
          <w:i/>
          <w:iCs/>
        </w:rPr>
      </w:pPr>
      <w:r w:rsidRPr="001B58E0">
        <w:rPr>
          <w:i/>
          <w:iCs/>
        </w:rPr>
        <w:t xml:space="preserve">Through foresight, the company conducts thorough research into not only the technological aspects of renewable energy but also the economic, social, and environmental factors relevant to the target market. </w:t>
      </w:r>
    </w:p>
    <w:p w14:paraId="2141FF39" w14:textId="77777777" w:rsidR="004B7254" w:rsidRPr="001B58E0" w:rsidRDefault="004B7254" w:rsidP="004B7254">
      <w:pPr>
        <w:ind w:left="1440"/>
        <w:rPr>
          <w:i/>
          <w:iCs/>
        </w:rPr>
      </w:pPr>
      <w:r w:rsidRPr="001B58E0">
        <w:rPr>
          <w:i/>
          <w:iCs/>
        </w:rPr>
        <w:t>This multidisciplinary approach allows the company to make future-oriented decisions that align with its values and goals.</w:t>
      </w:r>
    </w:p>
    <w:p w14:paraId="7BE9042C" w14:textId="77777777" w:rsidR="004B7254" w:rsidRPr="00AF4474" w:rsidRDefault="004B7254" w:rsidP="004B7254">
      <w:pPr>
        <w:ind w:left="1440"/>
        <w:rPr>
          <w:i/>
          <w:iCs/>
        </w:rPr>
      </w:pPr>
      <w:r w:rsidRPr="00AF4474">
        <w:rPr>
          <w:i/>
          <w:iCs/>
        </w:rPr>
        <w:t xml:space="preserve">For instance, by considering factors like government policies, local regulations, community engagement, and environmental impact, the company can develop a comprehensive strategy for market entry that not only maximizes profitability but also fosters sustainable development and positive societal outcomes. This holistic approach, driven by foresight, ensures that the company's expansion efforts are well-informed, ethical, and geared </w:t>
      </w:r>
      <w:r>
        <w:rPr>
          <w:i/>
          <w:iCs/>
        </w:rPr>
        <w:t>toward</w:t>
      </w:r>
      <w:r w:rsidRPr="00AF4474">
        <w:rPr>
          <w:i/>
          <w:iCs/>
        </w:rPr>
        <w:t xml:space="preserve"> long-term success.</w:t>
      </w:r>
    </w:p>
    <w:p w14:paraId="3551FD5A" w14:textId="77777777" w:rsidR="004B7254" w:rsidRDefault="004B7254" w:rsidP="004B7254">
      <w:pPr>
        <w:ind w:left="1440"/>
      </w:pPr>
      <w:r w:rsidRPr="00C07A66">
        <w:t xml:space="preserve">In essence, foresight isn't just about predicting the future; it's about shaping it. It empowers </w:t>
      </w:r>
      <w:r>
        <w:t>you</w:t>
      </w:r>
      <w:r w:rsidRPr="00C07A66">
        <w:t xml:space="preserve"> to navigate uncertainties, seize opportunities, and chart a course </w:t>
      </w:r>
      <w:r>
        <w:t>toward</w:t>
      </w:r>
      <w:r w:rsidRPr="00C07A66">
        <w:t xml:space="preserve"> long-term success in the global marketplace.</w:t>
      </w:r>
    </w:p>
    <w:p w14:paraId="2FA80412" w14:textId="77777777" w:rsidR="00937DED" w:rsidRDefault="00937DED"/>
    <w:p w14:paraId="3F74616E" w14:textId="3AA21728" w:rsidR="007B3B3B" w:rsidRDefault="007B3B3B">
      <w:r>
        <w:t>PART 2</w:t>
      </w:r>
    </w:p>
    <w:p w14:paraId="1BC3C3DB" w14:textId="77777777" w:rsidR="007B3B3B" w:rsidRDefault="007B3B3B"/>
    <w:p w14:paraId="3C483CC3" w14:textId="77777777" w:rsidR="00912F3A" w:rsidRPr="00CD4463" w:rsidRDefault="00912F3A" w:rsidP="00912F3A">
      <w:pPr>
        <w:ind w:left="1440"/>
      </w:pPr>
      <w:r w:rsidRPr="00CD4463">
        <w:t>Now, let’s revisit</w:t>
      </w:r>
      <w:r>
        <w:t xml:space="preserve"> the topic of risk management that we referred already earlier.</w:t>
      </w:r>
    </w:p>
    <w:p w14:paraId="3A4FD769" w14:textId="77777777" w:rsidR="00912F3A" w:rsidRDefault="00912F3A" w:rsidP="00912F3A">
      <w:pPr>
        <w:ind w:left="1440"/>
      </w:pPr>
      <w:r w:rsidRPr="00CD4463">
        <w:t>You might be wondering why we're spending more time discussing risk management in today's session. Allow me to clarify the significance of this focus.</w:t>
      </w:r>
      <w:r>
        <w:t xml:space="preserve"> </w:t>
      </w:r>
      <w:r w:rsidRPr="00CD4463">
        <w:t xml:space="preserve">The answer is simple: in the dynamic world of international trade, effective risk management is not just wise—it's essential for survival and growth. As </w:t>
      </w:r>
      <w:r>
        <w:t>businesses venture</w:t>
      </w:r>
      <w:r w:rsidRPr="00CD4463">
        <w:t xml:space="preserve"> into global markets, the ability to foresee and address potential risks is critical. </w:t>
      </w:r>
    </w:p>
    <w:p w14:paraId="2407B76E" w14:textId="77777777" w:rsidR="00912F3A" w:rsidRDefault="00912F3A" w:rsidP="00912F3A">
      <w:pPr>
        <w:ind w:left="1440"/>
      </w:pPr>
      <w:r>
        <w:t xml:space="preserve">Let's provide more detailed strategies and examples for </w:t>
      </w:r>
      <w:r w:rsidRPr="00BE39A7">
        <w:rPr>
          <w:b/>
          <w:bCs/>
        </w:rPr>
        <w:t>mitigating risks through foresight</w:t>
      </w:r>
      <w:r>
        <w:t>:</w:t>
      </w:r>
    </w:p>
    <w:p w14:paraId="5714BA18" w14:textId="77777777" w:rsidR="00912F3A" w:rsidRPr="00CD4463" w:rsidRDefault="00912F3A" w:rsidP="00912F3A">
      <w:pPr>
        <w:ind w:left="1440"/>
        <w:rPr>
          <w:b/>
          <w:bCs/>
        </w:rPr>
      </w:pPr>
      <w:r w:rsidRPr="00CD4463">
        <w:rPr>
          <w:b/>
          <w:bCs/>
        </w:rPr>
        <w:t>Diversification of Suppliers</w:t>
      </w:r>
    </w:p>
    <w:p w14:paraId="51342154" w14:textId="77777777" w:rsidR="00912F3A" w:rsidRDefault="00912F3A" w:rsidP="00912F3A">
      <w:pPr>
        <w:ind w:left="1440"/>
      </w:pPr>
      <w:r>
        <w:t xml:space="preserve">Businesses can mitigate the risk of supply chain disruptions by diversifying their supplier base. By sourcing components or raw materials from multiple suppliers across different regions, companies can reduce dependency on any single source. </w:t>
      </w:r>
    </w:p>
    <w:p w14:paraId="57EF81F5" w14:textId="77777777" w:rsidR="00912F3A" w:rsidRPr="00CD4463" w:rsidRDefault="00912F3A" w:rsidP="00912F3A">
      <w:pPr>
        <w:ind w:left="1440"/>
        <w:rPr>
          <w:i/>
          <w:iCs/>
        </w:rPr>
      </w:pPr>
      <w:r w:rsidRPr="00CD4463">
        <w:rPr>
          <w:i/>
          <w:iCs/>
        </w:rPr>
        <w:t>For example, a manufacturing company operating in multiple countries may establish supplier relationships in various regions to minimize the impact of geopolitical tensions or natural disasters.</w:t>
      </w:r>
    </w:p>
    <w:p w14:paraId="1A598A2B" w14:textId="77777777" w:rsidR="00912F3A" w:rsidRPr="00CD4463" w:rsidRDefault="00912F3A" w:rsidP="00912F3A">
      <w:pPr>
        <w:ind w:left="1440"/>
        <w:rPr>
          <w:b/>
          <w:bCs/>
        </w:rPr>
      </w:pPr>
      <w:r w:rsidRPr="00CD4463">
        <w:rPr>
          <w:b/>
          <w:bCs/>
        </w:rPr>
        <w:lastRenderedPageBreak/>
        <w:t>Supply Chain Mapping</w:t>
      </w:r>
    </w:p>
    <w:p w14:paraId="78165841" w14:textId="77777777" w:rsidR="00912F3A" w:rsidRDefault="00912F3A" w:rsidP="00912F3A">
      <w:pPr>
        <w:ind w:left="1440"/>
      </w:pPr>
      <w:r>
        <w:t xml:space="preserve">Conducting thorough supply chain mapping helps identify vulnerabilities and potential points of failure. By understanding the entire supply chain network, including suppliers, logistics partners, and distribution channels, businesses can proactively address weak links and implement contingency plans. </w:t>
      </w:r>
    </w:p>
    <w:p w14:paraId="0C449E24" w14:textId="77777777" w:rsidR="00912F3A" w:rsidRPr="00CD4463" w:rsidRDefault="00912F3A" w:rsidP="00912F3A">
      <w:pPr>
        <w:ind w:left="1440"/>
        <w:rPr>
          <w:i/>
          <w:iCs/>
        </w:rPr>
      </w:pPr>
      <w:r w:rsidRPr="00CD4463">
        <w:rPr>
          <w:i/>
          <w:iCs/>
        </w:rPr>
        <w:t>For instance, a food retailer may map its supply chain to identify critical suppliers and alternative transportation routes to ensure uninterrupted product availability during emergencies.</w:t>
      </w:r>
    </w:p>
    <w:p w14:paraId="3F738D8A" w14:textId="77777777" w:rsidR="00912F3A" w:rsidRPr="00CD4463" w:rsidRDefault="00912F3A" w:rsidP="00912F3A">
      <w:pPr>
        <w:ind w:left="1440"/>
        <w:rPr>
          <w:b/>
          <w:bCs/>
        </w:rPr>
      </w:pPr>
      <w:r w:rsidRPr="00CD4463">
        <w:rPr>
          <w:b/>
          <w:bCs/>
        </w:rPr>
        <w:t>Investment in Technology</w:t>
      </w:r>
    </w:p>
    <w:p w14:paraId="4F09C564" w14:textId="77777777" w:rsidR="00912F3A" w:rsidRDefault="00912F3A" w:rsidP="00912F3A">
      <w:pPr>
        <w:ind w:left="1440"/>
      </w:pPr>
      <w:r>
        <w:t>Leveraging technology can enhance risk management capabilities by improving visibility and real-time monitoring of supply chain activities. Implementing advanced analytics, Internet of Things (IoT) sensors, and blockchain technology can provide greater transparency and traceability, enabling early detection of potential disruptions.</w:t>
      </w:r>
    </w:p>
    <w:p w14:paraId="44E67A80" w14:textId="77777777" w:rsidR="00912F3A" w:rsidRPr="00CD4463" w:rsidRDefault="00912F3A" w:rsidP="00912F3A">
      <w:pPr>
        <w:ind w:left="1440"/>
        <w:rPr>
          <w:i/>
          <w:iCs/>
        </w:rPr>
      </w:pPr>
      <w:r w:rsidRPr="00CD4463">
        <w:rPr>
          <w:i/>
          <w:iCs/>
        </w:rPr>
        <w:t>For instance, a pharmaceutical company may use blockchain technology to track the movement of temperature-sensitive drugs across the supply chain, reducing the risk of spoilage and ensuring product quality.</w:t>
      </w:r>
    </w:p>
    <w:p w14:paraId="58F64CED" w14:textId="77777777" w:rsidR="00912F3A" w:rsidRPr="00BE39A7" w:rsidRDefault="00912F3A" w:rsidP="00912F3A">
      <w:pPr>
        <w:ind w:left="1440"/>
        <w:rPr>
          <w:b/>
          <w:bCs/>
        </w:rPr>
      </w:pPr>
      <w:r w:rsidRPr="00BE39A7">
        <w:rPr>
          <w:b/>
          <w:bCs/>
        </w:rPr>
        <w:t>Collaboration and Partnerships</w:t>
      </w:r>
    </w:p>
    <w:p w14:paraId="7BF2046C" w14:textId="77777777" w:rsidR="00912F3A" w:rsidRDefault="00912F3A" w:rsidP="00912F3A">
      <w:pPr>
        <w:ind w:left="1440"/>
      </w:pPr>
      <w:r w:rsidRPr="00BE39A7">
        <w:t xml:space="preserve">Collaboration with industry peers, government agencies, and non-governmental organizations can strengthen risk management efforts. By sharing information, best practices, and resources, businesses can collectively address common challenges and build resilience. </w:t>
      </w:r>
    </w:p>
    <w:p w14:paraId="0EA0ABC2" w14:textId="77777777" w:rsidR="00912F3A" w:rsidRPr="00BE39A7" w:rsidRDefault="00912F3A" w:rsidP="00912F3A">
      <w:pPr>
        <w:ind w:left="1440"/>
        <w:rPr>
          <w:i/>
          <w:iCs/>
        </w:rPr>
      </w:pPr>
      <w:r w:rsidRPr="00BE39A7">
        <w:rPr>
          <w:i/>
          <w:iCs/>
        </w:rPr>
        <w:t>For example, a consortium of shipping companies may collaborate to develop a standardized protocol for responding to maritime security threats, safeguarding the entire industry against piracy and terrorism risks.</w:t>
      </w:r>
    </w:p>
    <w:p w14:paraId="44E9E327" w14:textId="77777777" w:rsidR="00912F3A" w:rsidRPr="00BE39A7" w:rsidRDefault="00912F3A" w:rsidP="00912F3A">
      <w:pPr>
        <w:ind w:left="1440"/>
        <w:rPr>
          <w:b/>
          <w:bCs/>
        </w:rPr>
      </w:pPr>
      <w:r w:rsidRPr="00BE39A7">
        <w:rPr>
          <w:b/>
          <w:bCs/>
        </w:rPr>
        <w:t>Scenario Planning</w:t>
      </w:r>
    </w:p>
    <w:p w14:paraId="5BBC396A" w14:textId="77777777" w:rsidR="00912F3A" w:rsidRDefault="00912F3A" w:rsidP="00912F3A">
      <w:pPr>
        <w:ind w:left="1440"/>
      </w:pPr>
      <w:r>
        <w:t xml:space="preserve">Foresight enables businesses to develop scenario-based risk management strategies. By envisioning various plausible scenarios, such as economic downturns, trade disputes, or natural disasters, companies can prepare tailored response plans. </w:t>
      </w:r>
    </w:p>
    <w:p w14:paraId="5EF38713" w14:textId="77777777" w:rsidR="00912F3A" w:rsidRPr="00BE39A7" w:rsidRDefault="00912F3A" w:rsidP="00912F3A">
      <w:pPr>
        <w:ind w:left="1440"/>
        <w:rPr>
          <w:i/>
          <w:iCs/>
        </w:rPr>
      </w:pPr>
      <w:r w:rsidRPr="00BE39A7">
        <w:rPr>
          <w:i/>
          <w:iCs/>
        </w:rPr>
        <w:t>For example, a global logistics company may create contingency plans for port closures, labor strikes, or fuel price fluctuations, ensuring operational resilience and customer satisfaction.</w:t>
      </w:r>
    </w:p>
    <w:p w14:paraId="3F91CF80" w14:textId="77777777" w:rsidR="00912F3A" w:rsidRPr="00CD4463" w:rsidRDefault="00912F3A" w:rsidP="00912F3A">
      <w:pPr>
        <w:ind w:left="1440"/>
      </w:pPr>
      <w:r>
        <w:t>By employing these strategies and integrating foresight into their risk management practices, businesses can enhance their resilience and ensure continuity in operations, even in the face of unforeseen challenges. Not to forget about continuous monitoring and evaluation.</w:t>
      </w:r>
    </w:p>
    <w:p w14:paraId="106A6FA1" w14:textId="77777777" w:rsidR="007B3B3B" w:rsidRDefault="007B3B3B"/>
    <w:p w14:paraId="4570FACE" w14:textId="5E60D837" w:rsidR="0082334E" w:rsidRDefault="0082334E">
      <w:r>
        <w:t>Part 3</w:t>
      </w:r>
    </w:p>
    <w:p w14:paraId="54A75E20" w14:textId="77777777" w:rsidR="0082334E" w:rsidRDefault="0082334E"/>
    <w:p w14:paraId="5F02A4D2" w14:textId="77777777" w:rsidR="0082334E" w:rsidRDefault="0082334E" w:rsidP="0082334E">
      <w:pPr>
        <w:ind w:left="1440"/>
      </w:pPr>
      <w:r w:rsidRPr="00D114D2">
        <w:lastRenderedPageBreak/>
        <w:t xml:space="preserve">Now let’s explore </w:t>
      </w:r>
      <w:r w:rsidRPr="00D114D2">
        <w:rPr>
          <w:b/>
          <w:bCs/>
        </w:rPr>
        <w:t>the concept of a scenario in more detail</w:t>
      </w:r>
      <w:r w:rsidRPr="00D114D2">
        <w:t xml:space="preserve"> </w:t>
      </w:r>
      <w:r>
        <w:t xml:space="preserve">to </w:t>
      </w:r>
      <w:r w:rsidRPr="00D114D2">
        <w:t>understand its crucial role in shaping future strategies.</w:t>
      </w:r>
    </w:p>
    <w:p w14:paraId="0379F844" w14:textId="77777777" w:rsidR="0082334E" w:rsidRDefault="0082334E" w:rsidP="0082334E">
      <w:pPr>
        <w:ind w:left="1440"/>
      </w:pPr>
      <w:r w:rsidRPr="00D114D2">
        <w:t>Scenarios serve as concise summaries derived from the detailed analysis of future information. Just like a manuscript guides actors through a theatrical performance, scenarios offer us descriptions of alternative future developments, providing a roadmap for navigating the uncertainties that lie ahead.</w:t>
      </w:r>
    </w:p>
    <w:p w14:paraId="7935F25C" w14:textId="77777777" w:rsidR="0082334E" w:rsidRDefault="0082334E" w:rsidP="0082334E">
      <w:pPr>
        <w:ind w:left="1440"/>
      </w:pPr>
      <w:r w:rsidRPr="00D114D2">
        <w:t>These narratives are not just imaginative tales but are carefully crafted, consistent, credible, and logical storylines of the future. They vividly describe the journey from our current reality to the various possible futures that await us.</w:t>
      </w:r>
      <w:r>
        <w:t xml:space="preserve"> </w:t>
      </w:r>
      <w:r w:rsidRPr="00D114D2">
        <w:t>By analyzing these scenarios, you can anticipate future skill needs and adapt your workforce accordingly. This helps in preparing for new environments, ensuring your business remains agile and ready to seize emerging opportunities.</w:t>
      </w:r>
    </w:p>
    <w:p w14:paraId="259FB354" w14:textId="77777777" w:rsidR="0082334E" w:rsidRDefault="0082334E" w:rsidP="0082334E">
      <w:pPr>
        <w:ind w:left="1440"/>
      </w:pPr>
      <w:r w:rsidRPr="00D114D2">
        <w:t>When creating scenarios, there’s no fixed number required, but it’s common practice to develop 3 to 5 distinct scenarios. This range allows us to cover a broad spectrum of possibilities without overwhelming complexity.</w:t>
      </w:r>
    </w:p>
    <w:p w14:paraId="7AAF5363" w14:textId="77777777" w:rsidR="0082334E" w:rsidRDefault="0082334E" w:rsidP="0082334E">
      <w:pPr>
        <w:ind w:left="1440"/>
      </w:pPr>
      <w:r w:rsidRPr="00D114D2">
        <w:t>The time horizon for these scenarios can be quite extensive, often looking 10 to 20 years into the future or even further. This long-term perspective is crucial for strategic planning, enabling businesses to prepare for significant shifts and trends well in advance.</w:t>
      </w:r>
    </w:p>
    <w:p w14:paraId="331EEDCF" w14:textId="77777777" w:rsidR="0082334E" w:rsidRDefault="0082334E" w:rsidP="0082334E">
      <w:pPr>
        <w:ind w:left="1440"/>
      </w:pPr>
      <w:r w:rsidRPr="00D114D2">
        <w:t xml:space="preserve">For export </w:t>
      </w:r>
      <w:r>
        <w:t>businesses</w:t>
      </w:r>
      <w:r w:rsidRPr="00D114D2">
        <w:t xml:space="preserve">, considering scenarios over a period of at least 3 to 5 years is particularly valuable. It allows these businesses to anticipate changes in market conditions, regulatory environments, and consumer behaviors, giving them the </w:t>
      </w:r>
      <w:proofErr w:type="spellStart"/>
      <w:r w:rsidRPr="00D114D2">
        <w:t>agility</w:t>
      </w:r>
      <w:proofErr w:type="spellEnd"/>
      <w:r w:rsidRPr="00D114D2">
        <w:t xml:space="preserve"> to adapt and maintain a competitive edge in the global marketplace.</w:t>
      </w:r>
    </w:p>
    <w:p w14:paraId="4495E6F4" w14:textId="77777777" w:rsidR="0082334E" w:rsidRDefault="0082334E" w:rsidP="0082334E">
      <w:pPr>
        <w:ind w:left="1440"/>
      </w:pPr>
      <w:r w:rsidRPr="00D114D2">
        <w:t>In summary, scenario planning is a vital tool for strategic foresight. It equips us with the knowledge to anticipate future challenges and opportunities, ensuring that our businesses can thrive in an ever-changing world. Let's leverage the power of scenarios to steer our businesses confidently into the future.</w:t>
      </w:r>
    </w:p>
    <w:p w14:paraId="389248E1" w14:textId="77777777" w:rsidR="0082334E" w:rsidRDefault="0082334E"/>
    <w:p w14:paraId="695F3E65" w14:textId="2E1F2EBF" w:rsidR="0028048F" w:rsidRDefault="0028048F">
      <w:r>
        <w:t>Part 4</w:t>
      </w:r>
    </w:p>
    <w:p w14:paraId="2D5163F8" w14:textId="77777777" w:rsidR="0028048F" w:rsidRDefault="0028048F"/>
    <w:p w14:paraId="37AE8611" w14:textId="77777777" w:rsidR="0028048F" w:rsidRDefault="0028048F" w:rsidP="0028048F">
      <w:pPr>
        <w:ind w:left="1304" w:firstLine="136"/>
      </w:pPr>
      <w:proofErr w:type="spellStart"/>
      <w:r w:rsidRPr="0028048F">
        <w:t>Pentti</w:t>
      </w:r>
      <w:proofErr w:type="spellEnd"/>
      <w:r w:rsidRPr="0028048F">
        <w:t xml:space="preserve"> asks Johan:</w:t>
      </w:r>
      <w:r>
        <w:t xml:space="preserve"> </w:t>
      </w:r>
      <w:r w:rsidRPr="00B700C9">
        <w:t>Johan, as we've explored the concept of scenarios, I'm curious about how we can create these scenarios</w:t>
      </w:r>
      <w:r>
        <w:t xml:space="preserve">. </w:t>
      </w:r>
      <w:r w:rsidRPr="00CD6FA3">
        <w:t>It sounds like it requires specialized skills and a lot of effort.</w:t>
      </w:r>
      <w:r>
        <w:t xml:space="preserve"> </w:t>
      </w:r>
      <w:r w:rsidRPr="00CD6FA3">
        <w:t>Frankly, I'm not yet fully convinced about dedicating time and resources to this endeavor. Can you elaborate on whether it's truly worth the i</w:t>
      </w:r>
      <w:r>
        <w:t>n</w:t>
      </w:r>
      <w:r w:rsidRPr="00CD6FA3">
        <w:t>vestment?</w:t>
      </w:r>
    </w:p>
    <w:p w14:paraId="6FAC016D" w14:textId="77777777" w:rsidR="0028048F" w:rsidRDefault="0028048F"/>
    <w:p w14:paraId="43B60F83" w14:textId="735206F6" w:rsidR="0028048F" w:rsidRDefault="0028048F">
      <w:r>
        <w:t>Part 5</w:t>
      </w:r>
    </w:p>
    <w:p w14:paraId="35D5CD4C" w14:textId="77777777" w:rsidR="00A4497D" w:rsidRDefault="00A4497D"/>
    <w:p w14:paraId="06799E1E" w14:textId="07E4086D" w:rsidR="00A4497D" w:rsidRDefault="00A4497D" w:rsidP="00A4497D">
      <w:pPr>
        <w:ind w:left="1304"/>
      </w:pPr>
      <w:r w:rsidRPr="00A4497D">
        <w:t>Johan responds:</w:t>
      </w:r>
      <w:r>
        <w:t xml:space="preserve"> </w:t>
      </w:r>
      <w:proofErr w:type="spellStart"/>
      <w:r>
        <w:t>Pentti</w:t>
      </w:r>
      <w:proofErr w:type="spellEnd"/>
      <w:r>
        <w:t xml:space="preserve">, I completely understand your concerns. While creating scenarios does require some effort and expertise, the benefits far outweigh the investment. And you'll pick up the process quickly. Plus, once you get the hang of it, you'll find that it becomes an invaluable tool for steering your business in the right direction. </w:t>
      </w:r>
    </w:p>
    <w:p w14:paraId="02B396E1" w14:textId="77777777" w:rsidR="00A4497D" w:rsidRDefault="00A4497D" w:rsidP="00A4497D">
      <w:pPr>
        <w:ind w:left="1304"/>
      </w:pPr>
      <w:r w:rsidRPr="00982838">
        <w:lastRenderedPageBreak/>
        <w:t>To give you a brief overview, the process generally involves three main phases: research and analysis, scenario development, and strategic planning based on the scenarios.</w:t>
      </w:r>
    </w:p>
    <w:p w14:paraId="3EAFEF22" w14:textId="77777777" w:rsidR="00A4497D" w:rsidRDefault="00A4497D" w:rsidP="00A4497D">
      <w:pPr>
        <w:ind w:left="1304"/>
      </w:pPr>
      <w:r>
        <w:t xml:space="preserve">I highly </w:t>
      </w:r>
      <w:r w:rsidRPr="00982838">
        <w:t>recommend that you participate in our upcoming scenario workshop series. It's a great opportunity to learn the process and gain practical insights into how scenarios can benefit your business.</w:t>
      </w:r>
    </w:p>
    <w:p w14:paraId="19376DB9" w14:textId="7E75CA6F" w:rsidR="00A4497D" w:rsidRDefault="00A4497D"/>
    <w:p w14:paraId="34EFB87D" w14:textId="35258768" w:rsidR="00A4497D" w:rsidRDefault="00A4497D">
      <w:r>
        <w:t>Part 6</w:t>
      </w:r>
    </w:p>
    <w:p w14:paraId="5403E3B8" w14:textId="77777777" w:rsidR="00A4497D" w:rsidRDefault="00A4497D"/>
    <w:p w14:paraId="02A515C6" w14:textId="77777777" w:rsidR="00166B31" w:rsidRDefault="00A4497D" w:rsidP="00166B31">
      <w:r>
        <w:tab/>
      </w:r>
      <w:proofErr w:type="spellStart"/>
      <w:r w:rsidR="00166B31">
        <w:t>Pentti</w:t>
      </w:r>
      <w:proofErr w:type="spellEnd"/>
      <w:r w:rsidR="00166B31">
        <w:t>: Johan. I'll certainly consider it. Thank you!</w:t>
      </w:r>
    </w:p>
    <w:p w14:paraId="2CA1F551" w14:textId="12410F18" w:rsidR="00A4497D" w:rsidRDefault="00166B31" w:rsidP="00166B31">
      <w:pPr>
        <w:ind w:left="1304"/>
      </w:pPr>
      <w:r>
        <w:t>IDEA BUBBLE OF PENTTI: "Hmm, I'm not sure if I can spare the time for futures thinking. But if I don't invest in learning now, I could risk the future growth of our business. Maybe it's worth a shot."</w:t>
      </w:r>
    </w:p>
    <w:p w14:paraId="34890728" w14:textId="77777777" w:rsidR="009178AD" w:rsidRDefault="009178AD" w:rsidP="009178AD"/>
    <w:p w14:paraId="5ED3900C" w14:textId="3FB1E7A9" w:rsidR="009178AD" w:rsidRDefault="009178AD" w:rsidP="009178AD">
      <w:r>
        <w:t>Part 7</w:t>
      </w:r>
    </w:p>
    <w:p w14:paraId="52D92A21" w14:textId="77777777" w:rsidR="009178AD" w:rsidRDefault="009178AD" w:rsidP="009178AD"/>
    <w:p w14:paraId="3B27C4CB" w14:textId="77777777" w:rsidR="009178AD" w:rsidRDefault="009178AD" w:rsidP="009178AD">
      <w:pPr>
        <w:ind w:left="1440"/>
      </w:pPr>
      <w:r>
        <w:t xml:space="preserve">Johan: </w:t>
      </w:r>
      <w:r w:rsidRPr="00A117F4">
        <w:t>From here, we can smoothly transition to understanding uncertainty, a crucial aspect of strategic planning, particularly for businesses striving for long-term success.</w:t>
      </w:r>
    </w:p>
    <w:p w14:paraId="7FB5699F" w14:textId="77777777" w:rsidR="009178AD" w:rsidRDefault="009178AD" w:rsidP="009178AD">
      <w:pPr>
        <w:ind w:left="1440"/>
      </w:pPr>
      <w:r>
        <w:t>Johan: Let's break down uncertainty into manageable levels to better understand its impact on our strategic planning.</w:t>
      </w:r>
    </w:p>
    <w:p w14:paraId="6DA1FCB5" w14:textId="77777777" w:rsidR="009178AD" w:rsidRPr="00A117F4" w:rsidRDefault="009178AD" w:rsidP="009178AD">
      <w:pPr>
        <w:pStyle w:val="Luettelokappale"/>
        <w:numPr>
          <w:ilvl w:val="0"/>
          <w:numId w:val="1"/>
        </w:numPr>
        <w:ind w:left="2160"/>
        <w:rPr>
          <w:b/>
          <w:bCs/>
        </w:rPr>
      </w:pPr>
      <w:r w:rsidRPr="00A117F4">
        <w:rPr>
          <w:b/>
          <w:bCs/>
        </w:rPr>
        <w:t>Certainties of the future</w:t>
      </w:r>
    </w:p>
    <w:p w14:paraId="7A68A702" w14:textId="77777777" w:rsidR="009178AD" w:rsidRDefault="009178AD" w:rsidP="009178AD">
      <w:pPr>
        <w:ind w:left="1440"/>
      </w:pPr>
      <w:r>
        <w:t xml:space="preserve">This is when there's only one foreseeable outcome, offering a high level of predictability. </w:t>
      </w:r>
    </w:p>
    <w:p w14:paraId="1BDBF04A" w14:textId="77777777" w:rsidR="009178AD" w:rsidRPr="007748E2" w:rsidRDefault="009178AD" w:rsidP="009178AD">
      <w:pPr>
        <w:ind w:left="1440"/>
        <w:rPr>
          <w:i/>
          <w:iCs/>
        </w:rPr>
      </w:pPr>
      <w:r w:rsidRPr="007748E2">
        <w:rPr>
          <w:i/>
          <w:iCs/>
        </w:rPr>
        <w:t>For example, if a trade agreement is set to expire, and all signs point to its renewal, the outcome is certain.</w:t>
      </w:r>
    </w:p>
    <w:p w14:paraId="5F9E0466" w14:textId="77777777" w:rsidR="009178AD" w:rsidRPr="00A117F4" w:rsidRDefault="009178AD" w:rsidP="009178AD">
      <w:pPr>
        <w:pStyle w:val="Luettelokappale"/>
        <w:numPr>
          <w:ilvl w:val="0"/>
          <w:numId w:val="1"/>
        </w:numPr>
        <w:ind w:left="2160"/>
        <w:rPr>
          <w:b/>
          <w:bCs/>
        </w:rPr>
      </w:pPr>
      <w:r w:rsidRPr="00A117F4">
        <w:rPr>
          <w:b/>
          <w:bCs/>
        </w:rPr>
        <w:t>Probabilities of the future</w:t>
      </w:r>
    </w:p>
    <w:p w14:paraId="4C1B9BC3" w14:textId="77777777" w:rsidR="009178AD" w:rsidRDefault="009178AD" w:rsidP="009178AD">
      <w:pPr>
        <w:ind w:left="1440"/>
      </w:pPr>
      <w:r>
        <w:t xml:space="preserve">Here, one outcome is more likely than others, but there's still some uncertainty. </w:t>
      </w:r>
    </w:p>
    <w:p w14:paraId="5A337875" w14:textId="77777777" w:rsidR="009178AD" w:rsidRPr="007748E2" w:rsidRDefault="009178AD" w:rsidP="009178AD">
      <w:pPr>
        <w:ind w:left="1440"/>
        <w:rPr>
          <w:i/>
          <w:iCs/>
        </w:rPr>
      </w:pPr>
      <w:r w:rsidRPr="007748E2">
        <w:rPr>
          <w:i/>
          <w:iCs/>
        </w:rPr>
        <w:t>For instance, if market research suggests that a new product will be well-received, but there's a chance of unexpected competition, there's a level of uncertainty about its success.</w:t>
      </w:r>
    </w:p>
    <w:p w14:paraId="03A0FA92" w14:textId="77777777" w:rsidR="009178AD" w:rsidRPr="00A117F4" w:rsidRDefault="009178AD" w:rsidP="009178AD">
      <w:pPr>
        <w:pStyle w:val="Luettelokappale"/>
        <w:numPr>
          <w:ilvl w:val="0"/>
          <w:numId w:val="1"/>
        </w:numPr>
        <w:ind w:left="2160"/>
        <w:rPr>
          <w:b/>
          <w:bCs/>
        </w:rPr>
      </w:pPr>
      <w:r w:rsidRPr="00A117F4">
        <w:rPr>
          <w:b/>
          <w:bCs/>
        </w:rPr>
        <w:t>Uncertainties of the future</w:t>
      </w:r>
    </w:p>
    <w:p w14:paraId="51B97340" w14:textId="77777777" w:rsidR="009178AD" w:rsidRDefault="009178AD" w:rsidP="009178AD">
      <w:pPr>
        <w:ind w:left="1440"/>
      </w:pPr>
      <w:r>
        <w:t xml:space="preserve">This level involves multiple potential outcomes, signifying a significant degree of uncertainty. </w:t>
      </w:r>
    </w:p>
    <w:p w14:paraId="528751A4" w14:textId="77777777" w:rsidR="009178AD" w:rsidRPr="007748E2" w:rsidRDefault="009178AD" w:rsidP="009178AD">
      <w:pPr>
        <w:ind w:left="1440"/>
        <w:rPr>
          <w:i/>
          <w:iCs/>
        </w:rPr>
      </w:pPr>
      <w:r w:rsidRPr="007748E2">
        <w:rPr>
          <w:i/>
          <w:iCs/>
        </w:rPr>
        <w:t>An example would be the impact of geopolitical tensions on export regulations. Multiple factors can influence the outcome, making it hard to predict.</w:t>
      </w:r>
    </w:p>
    <w:p w14:paraId="2C53CFEE" w14:textId="77777777" w:rsidR="009178AD" w:rsidRPr="00A117F4" w:rsidRDefault="009178AD" w:rsidP="009178AD">
      <w:pPr>
        <w:pStyle w:val="Luettelokappale"/>
        <w:numPr>
          <w:ilvl w:val="0"/>
          <w:numId w:val="1"/>
        </w:numPr>
        <w:ind w:left="2160"/>
        <w:rPr>
          <w:b/>
          <w:bCs/>
        </w:rPr>
      </w:pPr>
      <w:r w:rsidRPr="00A117F4">
        <w:rPr>
          <w:b/>
          <w:bCs/>
        </w:rPr>
        <w:t>Wild cards of the future</w:t>
      </w:r>
    </w:p>
    <w:p w14:paraId="265C9EA7" w14:textId="77777777" w:rsidR="009178AD" w:rsidRDefault="009178AD" w:rsidP="009178AD">
      <w:pPr>
        <w:ind w:left="1440"/>
      </w:pPr>
      <w:r>
        <w:t>These are unforeseen events or surprises that were not previously anticipated, such as sudden changes in government policies or natural disasters disrupting supply chains.</w:t>
      </w:r>
    </w:p>
    <w:p w14:paraId="4A3F2131" w14:textId="77777777" w:rsidR="009178AD" w:rsidRPr="00A117F4" w:rsidRDefault="009178AD" w:rsidP="009178AD">
      <w:pPr>
        <w:pStyle w:val="Luettelokappale"/>
        <w:numPr>
          <w:ilvl w:val="0"/>
          <w:numId w:val="1"/>
        </w:numPr>
        <w:ind w:left="2160"/>
        <w:rPr>
          <w:b/>
          <w:bCs/>
        </w:rPr>
      </w:pPr>
      <w:r w:rsidRPr="00A117F4">
        <w:rPr>
          <w:b/>
          <w:bCs/>
        </w:rPr>
        <w:lastRenderedPageBreak/>
        <w:t>Taboos of the future</w:t>
      </w:r>
    </w:p>
    <w:p w14:paraId="72E93B4D" w14:textId="77777777" w:rsidR="009178AD" w:rsidRDefault="009178AD" w:rsidP="009178AD">
      <w:pPr>
        <w:ind w:left="1440"/>
      </w:pPr>
      <w:r>
        <w:t>At this level, certain possibilities are not openly discussed or considered due to societal or cultural norms.</w:t>
      </w:r>
    </w:p>
    <w:p w14:paraId="7894E564" w14:textId="77777777" w:rsidR="009178AD" w:rsidRPr="007748E2" w:rsidRDefault="009178AD" w:rsidP="009178AD">
      <w:pPr>
        <w:ind w:left="1440"/>
        <w:rPr>
          <w:i/>
          <w:iCs/>
        </w:rPr>
      </w:pPr>
      <w:r w:rsidRPr="007748E2">
        <w:rPr>
          <w:i/>
          <w:iCs/>
        </w:rPr>
        <w:t>For instance, if a company operates in a conservative market where certain products or marketing strategies are deemed unacceptable, these are considered taboos of the future.</w:t>
      </w:r>
    </w:p>
    <w:p w14:paraId="0331273E" w14:textId="77777777" w:rsidR="009178AD" w:rsidRDefault="009178AD" w:rsidP="009178AD">
      <w:pPr>
        <w:ind w:left="1440"/>
      </w:pPr>
      <w:r>
        <w:t>Understanding these levels helps us prepare for a range of possibilities, enabling us to develop robust strategies that can adapt to different scenarios.</w:t>
      </w:r>
    </w:p>
    <w:p w14:paraId="4A019E6E" w14:textId="77777777" w:rsidR="009178AD" w:rsidRDefault="009178AD" w:rsidP="009178AD"/>
    <w:p w14:paraId="6DC26256" w14:textId="193F3F8B" w:rsidR="009D3B5A" w:rsidRDefault="009D3B5A" w:rsidP="009178AD">
      <w:r>
        <w:t>Part 8</w:t>
      </w:r>
    </w:p>
    <w:p w14:paraId="7921FB42" w14:textId="77777777" w:rsidR="009D3B5A" w:rsidRDefault="009D3B5A" w:rsidP="009178AD"/>
    <w:p w14:paraId="66C80E0A" w14:textId="5C30ECC0" w:rsidR="009D3B5A" w:rsidRPr="005E1407" w:rsidRDefault="009D3B5A" w:rsidP="009D3B5A">
      <w:pPr>
        <w:ind w:left="1304"/>
      </w:pPr>
      <w:r w:rsidRPr="005E1407">
        <w:t xml:space="preserve">Participating CEO: Johan, before you wrap up this session, I'd like to share a few thoughts, especially regarding the upcoming scenario workshops you recommended. I've participated in previous workshops together with our development manager. </w:t>
      </w:r>
    </w:p>
    <w:p w14:paraId="23CF8EA5" w14:textId="77777777" w:rsidR="009D3B5A" w:rsidRPr="005E1407" w:rsidRDefault="009D3B5A" w:rsidP="009D3B5A">
      <w:pPr>
        <w:ind w:left="1304"/>
      </w:pPr>
      <w:r w:rsidRPr="005E1407">
        <w:t xml:space="preserve">Since then, we've adopted this scenario-based model within our management team and plan to continue working on scenarios next month. </w:t>
      </w:r>
    </w:p>
    <w:p w14:paraId="6CA010D4" w14:textId="77777777" w:rsidR="009D3B5A" w:rsidRPr="005E1407" w:rsidRDefault="009D3B5A" w:rsidP="009D3B5A">
      <w:pPr>
        <w:ind w:left="1304"/>
      </w:pPr>
      <w:r w:rsidRPr="005E1407">
        <w:t>In my opinion, this model offers an excellent framework for identifying and developing various alternative scenarios. Naturally, recognizing and enhancing critical competencies is an integral part of this scenario work.</w:t>
      </w:r>
    </w:p>
    <w:p w14:paraId="4F78DA9D" w14:textId="53B27A65" w:rsidR="009D3B5A" w:rsidRDefault="009D3B5A" w:rsidP="009178AD"/>
    <w:p w14:paraId="7542EB27" w14:textId="5EE3E558" w:rsidR="00912851" w:rsidRDefault="00912851" w:rsidP="009178AD">
      <w:r>
        <w:t>Part 9</w:t>
      </w:r>
    </w:p>
    <w:p w14:paraId="6E193BCF" w14:textId="77777777" w:rsidR="00912851" w:rsidRDefault="00912851" w:rsidP="009178AD"/>
    <w:p w14:paraId="3C8A52B4" w14:textId="77777777" w:rsidR="00912851" w:rsidRPr="00346DDC" w:rsidRDefault="00912851" w:rsidP="00912851">
      <w:pPr>
        <w:ind w:left="1304"/>
      </w:pPr>
      <w:r w:rsidRPr="00346DDC">
        <w:t xml:space="preserve">Johan: Thank you for sharing your experience and insights. It's fantastic to hear how you and your team have successfully integrated the scenario-based model into your strategic planning. </w:t>
      </w:r>
    </w:p>
    <w:p w14:paraId="2193A3FA" w14:textId="77777777" w:rsidR="00912851" w:rsidRPr="00346DDC" w:rsidRDefault="00912851" w:rsidP="00912851">
      <w:pPr>
        <w:ind w:left="1304"/>
      </w:pPr>
      <w:r w:rsidRPr="00346DDC">
        <w:t xml:space="preserve">I'm thrilled to know that you will continue working on scenarios. </w:t>
      </w:r>
    </w:p>
    <w:p w14:paraId="38066678" w14:textId="77777777" w:rsidR="00912851" w:rsidRPr="00346DDC" w:rsidRDefault="00912851" w:rsidP="00912851">
      <w:pPr>
        <w:ind w:left="1304"/>
      </w:pPr>
      <w:r w:rsidRPr="00346DDC">
        <w:t xml:space="preserve">I completely agree that recognizing and developing critical competencies is a crucial aspect of this process. </w:t>
      </w:r>
    </w:p>
    <w:p w14:paraId="6895C95B" w14:textId="77777777" w:rsidR="00912851" w:rsidRPr="00346DDC" w:rsidRDefault="00912851" w:rsidP="00912851">
      <w:pPr>
        <w:ind w:left="1304"/>
      </w:pPr>
      <w:r w:rsidRPr="00346DDC">
        <w:t>Your approach serves as an excellent example and encouragement for others.</w:t>
      </w:r>
    </w:p>
    <w:p w14:paraId="555A9800" w14:textId="77777777" w:rsidR="00912851" w:rsidRPr="00346DDC" w:rsidRDefault="00912851" w:rsidP="00912851">
      <w:pPr>
        <w:ind w:left="1304"/>
      </w:pPr>
      <w:r w:rsidRPr="00346DDC">
        <w:t>As we conclude, remember that the journey of foresight is about transforming uncertainties into strategic advantages. By incorporating foresight into your strategic planning, you can seize opportunities that others might miss. Foresight is not just about predicting the future; it's about shaping it.</w:t>
      </w:r>
    </w:p>
    <w:p w14:paraId="0F862014" w14:textId="77777777" w:rsidR="00912851" w:rsidRPr="00346DDC" w:rsidRDefault="00912851" w:rsidP="00912851">
      <w:pPr>
        <w:ind w:left="1304"/>
      </w:pPr>
      <w:r w:rsidRPr="00346DDC">
        <w:t xml:space="preserve">Thank you for your attention and active participation. </w:t>
      </w:r>
    </w:p>
    <w:p w14:paraId="27895E35" w14:textId="77777777" w:rsidR="00912851" w:rsidRPr="00346DDC" w:rsidRDefault="00912851" w:rsidP="00912851">
      <w:pPr>
        <w:ind w:left="1304"/>
      </w:pPr>
      <w:r w:rsidRPr="00346DDC">
        <w:t xml:space="preserve">As your fellow CEO mentioned, the benefits of scenario-based planning are clear, and the workshops are designed to equip you with the necessary skills and knowledge to navigate future uncertainties. </w:t>
      </w:r>
    </w:p>
    <w:p w14:paraId="5BEFE0E8" w14:textId="77777777" w:rsidR="00912851" w:rsidRPr="00346DDC" w:rsidRDefault="00912851" w:rsidP="00912851">
      <w:pPr>
        <w:ind w:left="1304"/>
      </w:pPr>
      <w:r w:rsidRPr="00346DDC">
        <w:lastRenderedPageBreak/>
        <w:t>I hope to see you all there! Let's continue to learn and grow together as we prepare for the future.</w:t>
      </w:r>
    </w:p>
    <w:p w14:paraId="1542BE46" w14:textId="77777777" w:rsidR="00912851" w:rsidRDefault="00912851" w:rsidP="009178AD"/>
    <w:sectPr w:rsidR="0091285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3D36"/>
    <w:multiLevelType w:val="hybridMultilevel"/>
    <w:tmpl w:val="6B9A4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85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54"/>
    <w:rsid w:val="00166B31"/>
    <w:rsid w:val="0028048F"/>
    <w:rsid w:val="004B7254"/>
    <w:rsid w:val="005B7F66"/>
    <w:rsid w:val="007B3B3B"/>
    <w:rsid w:val="0082334E"/>
    <w:rsid w:val="00912851"/>
    <w:rsid w:val="00912F3A"/>
    <w:rsid w:val="009178AD"/>
    <w:rsid w:val="00937DED"/>
    <w:rsid w:val="009D3B5A"/>
    <w:rsid w:val="00A4497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E5C6"/>
  <w15:chartTrackingRefBased/>
  <w15:docId w15:val="{02136460-3E32-40A5-A77A-0408C142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7254"/>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17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12881</Characters>
  <Application>Microsoft Office Word</Application>
  <DocSecurity>0</DocSecurity>
  <Lines>107</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2</cp:revision>
  <dcterms:created xsi:type="dcterms:W3CDTF">2024-07-10T07:59:00Z</dcterms:created>
  <dcterms:modified xsi:type="dcterms:W3CDTF">2024-07-10T07:59:00Z</dcterms:modified>
</cp:coreProperties>
</file>