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7363" w14:textId="77777777" w:rsidR="00C21422" w:rsidRDefault="00C21422" w:rsidP="00C21422">
      <w:pPr>
        <w:rPr>
          <w:b/>
          <w:bCs/>
        </w:rPr>
      </w:pPr>
      <w:r w:rsidRPr="00573A38">
        <w:rPr>
          <w:b/>
          <w:bCs/>
        </w:rPr>
        <w:t xml:space="preserve">Motivational Speech: One Package at a Time </w:t>
      </w:r>
    </w:p>
    <w:p w14:paraId="36AA53BD" w14:textId="77777777" w:rsidR="00C21422" w:rsidRPr="008B563C" w:rsidRDefault="00C21422" w:rsidP="00C21422">
      <w:pPr>
        <w:rPr>
          <w:b/>
          <w:bCs/>
        </w:rPr>
      </w:pPr>
      <w:r>
        <w:rPr>
          <w:b/>
          <w:bCs/>
        </w:rPr>
        <w:t>By Riitta</w:t>
      </w:r>
    </w:p>
    <w:p w14:paraId="3F5B4B08" w14:textId="77777777" w:rsidR="00C21422" w:rsidRDefault="00C21422" w:rsidP="00C21422">
      <w:r>
        <w:t>Ladies and gentlemen,</w:t>
      </w:r>
    </w:p>
    <w:p w14:paraId="2C5A55CA" w14:textId="77777777" w:rsidR="00C21422" w:rsidRDefault="00C21422" w:rsidP="00C21422">
      <w:r>
        <w:t>As we navigate the ever-changing landscape of global trade, SMES must seize every opportunity for growth and success. Today, I want to talk to you about a transformative shift that not only benefits our planet but also presents remarkable economic prospects for exporting SMEs: sustainable packaging practices.</w:t>
      </w:r>
    </w:p>
    <w:p w14:paraId="2099DEBB" w14:textId="77777777" w:rsidR="00C21422" w:rsidRDefault="00C21422" w:rsidP="00C21422">
      <w:r>
        <w:t>Yes, transitioning to sustainable packaging may involve initial investments, but let me assure you, the returns far outweigh the costs. By embracing sustainability, SMEs have the chance to innovate, create, and forge partnerships in the burgeoning reuse sector. Aligning with regulations not only ensures compliance but also opens doors to new revenue streams.</w:t>
      </w:r>
    </w:p>
    <w:p w14:paraId="4A027630" w14:textId="77777777" w:rsidR="00C21422" w:rsidRDefault="00C21422" w:rsidP="00C21422">
      <w:r>
        <w:t>Moreover, early adoption of sustainable packaging offers a competitive edge. By meeting regulatory standards ahead of time, we position ourselves as leaders in environmental stewardship. This not only attracts environmentally conscious consumers but also enhances our brand reputation, setting us apart in a crowded marketplace.</w:t>
      </w:r>
    </w:p>
    <w:p w14:paraId="5B7CE980" w14:textId="77777777" w:rsidR="00C21422" w:rsidRDefault="00C21422" w:rsidP="00C21422">
      <w:r>
        <w:t>Let's not overlook the resource efficiency aspect. Sustainable packaging isn't just about saving the planet; it's about saving costs too. By reducing consumption and promoting recycling, SMEs can streamline operations, minimize waste, and slash expenses associated with packaging materials. It's a win-win situation for both our bottom line and the environment.</w:t>
      </w:r>
    </w:p>
    <w:p w14:paraId="6216BA13" w14:textId="77777777" w:rsidR="00C21422" w:rsidRDefault="00C21422" w:rsidP="00C21422">
      <w:r>
        <w:t>Furthermore, consumer demand for sustainable products is on the rise. By meeting this demand with eco-friendly packaging solutions, we not only capture market share but also foster lasting relationships with our customers. Their loyalty to our brand grows as they see our commitment to sustainability reflected in every package they receive.</w:t>
      </w:r>
    </w:p>
    <w:p w14:paraId="1CED5E4B" w14:textId="77777777" w:rsidR="00C21422" w:rsidRDefault="00C21422" w:rsidP="00C21422">
      <w:r>
        <w:t>Yes, compliance with sustainability regulations requires effort, but it's an investment in our future. By embracing sustainable practices, we not only fulfill our corporate social responsibility but also contribute to a healthier planet for generations to come. Together, let's pave the way for a brighter, greener future, one package at a time.</w:t>
      </w:r>
    </w:p>
    <w:p w14:paraId="59473298" w14:textId="77777777" w:rsidR="00C21422" w:rsidRDefault="00C21422" w:rsidP="00C21422"/>
    <w:p w14:paraId="1B6CD8C6" w14:textId="77777777" w:rsidR="00C21422" w:rsidRDefault="00C21422" w:rsidP="00C21422">
      <w:r>
        <w:t>Thank you!</w:t>
      </w:r>
    </w:p>
    <w:p w14:paraId="7D43DEFC" w14:textId="77777777" w:rsidR="00937DED" w:rsidRDefault="00937DED"/>
    <w:sectPr w:rsidR="00937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2"/>
    <w:rsid w:val="00937DED"/>
    <w:rsid w:val="00AA780E"/>
    <w:rsid w:val="00C214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9855"/>
  <w15:chartTrackingRefBased/>
  <w15:docId w15:val="{1F6D8779-2787-4BFF-8196-E1E4038D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1422"/>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1905</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2024-05-20T17:50:00Z</dcterms:created>
  <dcterms:modified xsi:type="dcterms:W3CDTF">2024-05-20T17:52:00Z</dcterms:modified>
</cp:coreProperties>
</file>