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30C2B" w14:textId="77777777" w:rsidR="005D22BC" w:rsidRPr="004D6271" w:rsidRDefault="005D22BC" w:rsidP="005D22BC">
      <w:pPr>
        <w:rPr>
          <w:b/>
          <w:bCs/>
          <w:color w:val="000000" w:themeColor="text1"/>
        </w:rPr>
      </w:pPr>
      <w:r w:rsidRPr="004D6271">
        <w:rPr>
          <w:b/>
          <w:bCs/>
          <w:color w:val="000000" w:themeColor="text1"/>
        </w:rPr>
        <w:t>Plastic Circular Economy</w:t>
      </w:r>
    </w:p>
    <w:p w14:paraId="7366A68F" w14:textId="77777777" w:rsidR="005D22BC" w:rsidRPr="004D6271" w:rsidRDefault="005D22BC" w:rsidP="005D22BC">
      <w:pPr>
        <w:pStyle w:val="Luettelokappale"/>
        <w:numPr>
          <w:ilvl w:val="0"/>
          <w:numId w:val="3"/>
        </w:numPr>
        <w:rPr>
          <w:color w:val="000000" w:themeColor="text1"/>
        </w:rPr>
      </w:pPr>
      <w:r w:rsidRPr="004D6271">
        <w:rPr>
          <w:color w:val="000000" w:themeColor="text1"/>
        </w:rPr>
        <w:t>Over 1000 organizations have committed to the goals of plastic circularity through the Global Commitment and the Plastics Pact Network by 2025.</w:t>
      </w:r>
    </w:p>
    <w:p w14:paraId="4410AD17" w14:textId="77777777" w:rsidR="005D22BC" w:rsidRPr="004D6271" w:rsidRDefault="005D22BC" w:rsidP="005D22BC">
      <w:pPr>
        <w:pStyle w:val="Luettelokappale"/>
        <w:numPr>
          <w:ilvl w:val="0"/>
          <w:numId w:val="3"/>
        </w:numPr>
        <w:rPr>
          <w:color w:val="000000" w:themeColor="text1"/>
        </w:rPr>
      </w:pPr>
      <w:r w:rsidRPr="004D6271">
        <w:rPr>
          <w:color w:val="000000" w:themeColor="text1"/>
        </w:rPr>
        <w:t xml:space="preserve">The work of the International Negotiation Committee (INC) to create a global legally binding plastic treaty under the UN began in March 2022, to </w:t>
      </w:r>
      <w:r>
        <w:rPr>
          <w:color w:val="000000" w:themeColor="text1"/>
        </w:rPr>
        <w:t>decide</w:t>
      </w:r>
      <w:r w:rsidRPr="004D6271">
        <w:rPr>
          <w:color w:val="000000" w:themeColor="text1"/>
        </w:rPr>
        <w:t xml:space="preserve"> on the treaty by 2024. </w:t>
      </w:r>
    </w:p>
    <w:p w14:paraId="4ECD2FFC" w14:textId="77777777" w:rsidR="005D22BC" w:rsidRPr="004D6271" w:rsidRDefault="005D22BC" w:rsidP="005D22BC">
      <w:pPr>
        <w:pStyle w:val="Luettelokappale"/>
        <w:numPr>
          <w:ilvl w:val="0"/>
          <w:numId w:val="3"/>
        </w:numPr>
        <w:rPr>
          <w:color w:val="000000" w:themeColor="text1"/>
        </w:rPr>
      </w:pPr>
      <w:r w:rsidRPr="004D6271">
        <w:rPr>
          <w:color w:val="000000" w:themeColor="text1"/>
        </w:rPr>
        <w:t xml:space="preserve">(Sources: UN treaty on plastic pollution (ellenmacarthurfoundation.org; The Vision for Circular Economy for Plastics: </w:t>
      </w:r>
      <w:hyperlink r:id="rId5" w:history="1">
        <w:r w:rsidRPr="00F70EFE">
          <w:rPr>
            <w:rStyle w:val="Hyperlinkki"/>
          </w:rPr>
          <w:t>https://youtu.be/xmTQA-RNygQ</w:t>
        </w:r>
      </w:hyperlink>
      <w:r w:rsidRPr="004D6271">
        <w:rPr>
          <w:color w:val="000000" w:themeColor="text1"/>
        </w:rPr>
        <w:t>)</w:t>
      </w:r>
    </w:p>
    <w:p w14:paraId="30B6AE37" w14:textId="77777777" w:rsidR="005D22BC" w:rsidRPr="004D6271" w:rsidRDefault="005D22BC" w:rsidP="005D22BC">
      <w:pPr>
        <w:rPr>
          <w:b/>
          <w:bCs/>
          <w:color w:val="FF0000"/>
        </w:rPr>
      </w:pPr>
    </w:p>
    <w:p w14:paraId="6B463B63" w14:textId="77777777" w:rsidR="005D22BC" w:rsidRPr="004D6271" w:rsidRDefault="005D22BC" w:rsidP="005D22BC">
      <w:pPr>
        <w:rPr>
          <w:b/>
          <w:bCs/>
          <w:color w:val="000000" w:themeColor="text1"/>
        </w:rPr>
      </w:pPr>
      <w:r w:rsidRPr="004D6271">
        <w:rPr>
          <w:b/>
          <w:bCs/>
          <w:color w:val="000000" w:themeColor="text1"/>
        </w:rPr>
        <w:t>Circular Economy Package II (November 30, 2022): Biobased, biodegradable, and compostable plastics?</w:t>
      </w:r>
    </w:p>
    <w:p w14:paraId="006122C7" w14:textId="77777777" w:rsidR="005D22BC" w:rsidRPr="004D6271" w:rsidRDefault="005D22BC" w:rsidP="005D22BC">
      <w:pPr>
        <w:pStyle w:val="Luettelokappale"/>
        <w:numPr>
          <w:ilvl w:val="0"/>
          <w:numId w:val="2"/>
        </w:numPr>
        <w:rPr>
          <w:color w:val="000000" w:themeColor="text1"/>
        </w:rPr>
      </w:pPr>
      <w:r w:rsidRPr="004D6271">
        <w:rPr>
          <w:color w:val="000000" w:themeColor="text1"/>
        </w:rPr>
        <w:t>Goal: Reduce uncertainty related to biobased, biodegradable, and compostable plastics.</w:t>
      </w:r>
    </w:p>
    <w:p w14:paraId="297FEFA8" w14:textId="77777777" w:rsidR="005D22BC" w:rsidRPr="004D6271" w:rsidRDefault="005D22BC" w:rsidP="005D22BC">
      <w:pPr>
        <w:pStyle w:val="Luettelokappale"/>
        <w:numPr>
          <w:ilvl w:val="0"/>
          <w:numId w:val="2"/>
        </w:numPr>
        <w:rPr>
          <w:color w:val="000000" w:themeColor="text1"/>
        </w:rPr>
      </w:pPr>
      <w:r w:rsidRPr="004D6271">
        <w:rPr>
          <w:color w:val="000000" w:themeColor="text1"/>
        </w:rPr>
        <w:t>Sustainable sourcing of biomass and adherence to sustainability criteria must not cause harm to the environment. The principle of cascading use of biomass, where organic waste and by-products are prioritized as raw materials, should be followed.</w:t>
      </w:r>
    </w:p>
    <w:p w14:paraId="2C19BED3" w14:textId="77777777" w:rsidR="005D22BC" w:rsidRPr="004D6271" w:rsidRDefault="005D22BC" w:rsidP="005D22BC">
      <w:pPr>
        <w:pStyle w:val="Luettelokappale"/>
        <w:numPr>
          <w:ilvl w:val="0"/>
          <w:numId w:val="2"/>
        </w:numPr>
        <w:rPr>
          <w:color w:val="000000" w:themeColor="text1"/>
        </w:rPr>
      </w:pPr>
      <w:r w:rsidRPr="004D6271">
        <w:rPr>
          <w:color w:val="000000" w:themeColor="text1"/>
        </w:rPr>
        <w:t>To prevent greenwashing and consumer deception, avoid terms such as "bioplastic" or "biobased."</w:t>
      </w:r>
    </w:p>
    <w:p w14:paraId="72BA6EC1" w14:textId="77777777" w:rsidR="005D22BC" w:rsidRPr="004D6271" w:rsidRDefault="005D22BC" w:rsidP="005D22BC">
      <w:pPr>
        <w:pStyle w:val="Luettelokappale"/>
        <w:numPr>
          <w:ilvl w:val="0"/>
          <w:numId w:val="2"/>
        </w:numPr>
        <w:rPr>
          <w:color w:val="000000" w:themeColor="text1"/>
        </w:rPr>
      </w:pPr>
      <w:r w:rsidRPr="004D6271">
        <w:rPr>
          <w:color w:val="000000" w:themeColor="text1"/>
        </w:rPr>
        <w:t>Industrially compostable plastics are permitted only in certain applications and conditions.</w:t>
      </w:r>
    </w:p>
    <w:p w14:paraId="7537D49A" w14:textId="77777777" w:rsidR="005D22BC" w:rsidRDefault="005D22BC" w:rsidP="005D22BC">
      <w:pPr>
        <w:rPr>
          <w:color w:val="000000" w:themeColor="text1"/>
        </w:rPr>
      </w:pPr>
    </w:p>
    <w:p w14:paraId="79E406C3" w14:textId="77777777" w:rsidR="005D22BC" w:rsidRPr="004D6271" w:rsidRDefault="005D22BC" w:rsidP="005D22BC">
      <w:pPr>
        <w:rPr>
          <w:b/>
          <w:bCs/>
          <w:color w:val="000000" w:themeColor="text1"/>
        </w:rPr>
      </w:pPr>
      <w:r w:rsidRPr="004D6271">
        <w:rPr>
          <w:b/>
          <w:bCs/>
          <w:color w:val="000000" w:themeColor="text1"/>
        </w:rPr>
        <w:t>Clarify claims regarding these plastic products.</w:t>
      </w:r>
    </w:p>
    <w:p w14:paraId="3BE4598E" w14:textId="77777777" w:rsidR="005D22BC" w:rsidRPr="004D6271" w:rsidRDefault="005D22BC" w:rsidP="005D22BC">
      <w:pPr>
        <w:pStyle w:val="Luettelokappale"/>
        <w:numPr>
          <w:ilvl w:val="0"/>
          <w:numId w:val="1"/>
        </w:numPr>
        <w:rPr>
          <w:color w:val="000000" w:themeColor="text1"/>
        </w:rPr>
      </w:pPr>
      <w:r w:rsidRPr="004D6271">
        <w:rPr>
          <w:color w:val="000000" w:themeColor="text1"/>
        </w:rPr>
        <w:t>Industrially compostable plastics: Specify industrial composting and the proper disposal method.</w:t>
      </w:r>
    </w:p>
    <w:p w14:paraId="424C7A06" w14:textId="77777777" w:rsidR="005D22BC" w:rsidRPr="004D6271" w:rsidRDefault="005D22BC" w:rsidP="005D22BC">
      <w:pPr>
        <w:pStyle w:val="Luettelokappale"/>
        <w:numPr>
          <w:ilvl w:val="0"/>
          <w:numId w:val="1"/>
        </w:numPr>
        <w:rPr>
          <w:color w:val="000000" w:themeColor="text1"/>
        </w:rPr>
      </w:pPr>
      <w:r w:rsidRPr="004D6271">
        <w:rPr>
          <w:color w:val="000000" w:themeColor="text1"/>
        </w:rPr>
        <w:t>Specify the receiving environment (soil, water, etc.).</w:t>
      </w:r>
    </w:p>
    <w:p w14:paraId="0AF1FF11" w14:textId="77777777" w:rsidR="005D22BC" w:rsidRPr="004D6271" w:rsidRDefault="005D22BC" w:rsidP="005D22BC">
      <w:pPr>
        <w:pStyle w:val="Luettelokappale"/>
        <w:numPr>
          <w:ilvl w:val="0"/>
          <w:numId w:val="1"/>
        </w:numPr>
        <w:rPr>
          <w:color w:val="000000" w:themeColor="text1"/>
        </w:rPr>
      </w:pPr>
      <w:r w:rsidRPr="004D6271">
        <w:rPr>
          <w:color w:val="000000" w:themeColor="text1"/>
        </w:rPr>
        <w:t>Specify the time required for biodegradation.</w:t>
      </w:r>
    </w:p>
    <w:p w14:paraId="00D2DC36" w14:textId="77777777" w:rsidR="005D22BC" w:rsidRPr="004D6271" w:rsidRDefault="005D22BC" w:rsidP="005D22BC">
      <w:pPr>
        <w:pStyle w:val="Luettelokappale"/>
        <w:numPr>
          <w:ilvl w:val="0"/>
          <w:numId w:val="1"/>
        </w:numPr>
        <w:rPr>
          <w:color w:val="000000" w:themeColor="text1"/>
        </w:rPr>
      </w:pPr>
      <w:r w:rsidRPr="004D6271">
        <w:rPr>
          <w:color w:val="000000" w:themeColor="text1"/>
        </w:rPr>
        <w:t>Prohibit claims of biodegradability for products that cause littering.</w:t>
      </w:r>
    </w:p>
    <w:p w14:paraId="3456BD76" w14:textId="77777777" w:rsidR="005D22BC" w:rsidRPr="004D6271" w:rsidRDefault="005D22BC" w:rsidP="005D22BC">
      <w:pPr>
        <w:pStyle w:val="Luettelokappale"/>
        <w:numPr>
          <w:ilvl w:val="0"/>
          <w:numId w:val="1"/>
        </w:numPr>
        <w:rPr>
          <w:color w:val="000000" w:themeColor="text1"/>
        </w:rPr>
      </w:pPr>
      <w:r w:rsidRPr="004D6271">
        <w:rPr>
          <w:color w:val="000000" w:themeColor="text1"/>
        </w:rPr>
        <w:t>Disclose the percentage of biobased plastic in the product (precise and measurable).</w:t>
      </w:r>
    </w:p>
    <w:p w14:paraId="7C241F62" w14:textId="77777777" w:rsidR="00937DED" w:rsidRDefault="00937DED"/>
    <w:sectPr w:rsidR="00937D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07917"/>
    <w:multiLevelType w:val="hybridMultilevel"/>
    <w:tmpl w:val="6C207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1302C"/>
    <w:multiLevelType w:val="hybridMultilevel"/>
    <w:tmpl w:val="95E4D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B6578"/>
    <w:multiLevelType w:val="hybridMultilevel"/>
    <w:tmpl w:val="F37C8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341535">
    <w:abstractNumId w:val="2"/>
  </w:num>
  <w:num w:numId="2" w16cid:durableId="1036009579">
    <w:abstractNumId w:val="1"/>
  </w:num>
  <w:num w:numId="3" w16cid:durableId="96605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BC"/>
    <w:rsid w:val="005D22BC"/>
    <w:rsid w:val="00937DED"/>
    <w:rsid w:val="00AA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EA3C3"/>
  <w15:chartTrackingRefBased/>
  <w15:docId w15:val="{26E9FBA7-A8E6-4111-B619-351E82A2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D22BC"/>
    <w:rPr>
      <w:kern w:val="0"/>
      <w:lang w:val="en-US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D22B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5D22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xmTQA-RNyg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Heiskanen</dc:creator>
  <cp:keywords/>
  <dc:description/>
  <cp:lastModifiedBy>Melisa Heiskanen</cp:lastModifiedBy>
  <cp:revision>1</cp:revision>
  <dcterms:created xsi:type="dcterms:W3CDTF">2024-05-20T18:47:00Z</dcterms:created>
  <dcterms:modified xsi:type="dcterms:W3CDTF">2024-05-20T18:48:00Z</dcterms:modified>
</cp:coreProperties>
</file>