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6FCFDE9" w14:textId="578C3BA5" w:rsidR="00764F19" w:rsidRPr="00764F19" w:rsidRDefault="00967F86" w:rsidP="00967F86">
      <w:pPr>
        <w:pStyle w:val="Otsikko"/>
        <w:rPr>
          <w:color w:val="191919" w:themeColor="text1" w:themeTint="F2"/>
          <w:lang w:val="fi-FI"/>
        </w:rPr>
      </w:pPr>
      <w:r w:rsidRPr="00967F86">
        <w:rPr>
          <w:noProof/>
          <w:lang w:val="fi-FI" w:eastAsia="fi-FI"/>
        </w:rPr>
        <w:drawing>
          <wp:anchor distT="0" distB="0" distL="114300" distR="114300" simplePos="0" relativeHeight="251659264" behindDoc="1" locked="0" layoutInCell="1" allowOverlap="1" wp14:anchorId="38B7719A" wp14:editId="0635E610">
            <wp:simplePos x="0" y="0"/>
            <wp:positionH relativeFrom="page">
              <wp:posOffset>11875</wp:posOffset>
            </wp:positionH>
            <wp:positionV relativeFrom="paragraph">
              <wp:posOffset>-1115935</wp:posOffset>
            </wp:positionV>
            <wp:extent cx="7540945" cy="10666788"/>
            <wp:effectExtent l="0" t="0" r="3175" b="127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40945" cy="10666788"/>
                    </a:xfrm>
                    <a:prstGeom prst="rect">
                      <a:avLst/>
                    </a:prstGeom>
                  </pic:spPr>
                </pic:pic>
              </a:graphicData>
            </a:graphic>
            <wp14:sizeRelH relativeFrom="page">
              <wp14:pctWidth>0</wp14:pctWidth>
            </wp14:sizeRelH>
            <wp14:sizeRelV relativeFrom="page">
              <wp14:pctHeight>0</wp14:pctHeight>
            </wp14:sizeRelV>
          </wp:anchor>
        </w:drawing>
      </w:r>
    </w:p>
    <w:p w14:paraId="77D49688" w14:textId="2323B95E" w:rsidR="007B24E3" w:rsidRPr="00C90D62" w:rsidRDefault="007B24E3" w:rsidP="5640B9D3">
      <w:pPr>
        <w:rPr>
          <w:b/>
          <w:bCs/>
          <w:color w:val="191919" w:themeColor="text1" w:themeTint="F2"/>
          <w:lang w:val="fi-FI"/>
        </w:rPr>
      </w:pPr>
    </w:p>
    <w:p w14:paraId="2D466C7C" w14:textId="5CD80E10" w:rsidR="00F873BE" w:rsidRDefault="009230DE" w:rsidP="5640B9D3">
      <w:pPr>
        <w:rPr>
          <w:lang w:val="fi-FI"/>
        </w:rPr>
      </w:pPr>
      <w:r>
        <w:rPr>
          <w:noProof/>
          <w:lang w:val="fi-FI" w:eastAsia="fi-FI"/>
        </w:rPr>
        <mc:AlternateContent>
          <mc:Choice Requires="wps">
            <w:drawing>
              <wp:anchor distT="0" distB="0" distL="114300" distR="114300" simplePos="0" relativeHeight="251662336" behindDoc="0" locked="0" layoutInCell="1" allowOverlap="1" wp14:anchorId="6D9ABB4C" wp14:editId="0CC221DF">
                <wp:simplePos x="0" y="0"/>
                <wp:positionH relativeFrom="page">
                  <wp:posOffset>600075</wp:posOffset>
                </wp:positionH>
                <wp:positionV relativeFrom="paragraph">
                  <wp:posOffset>1606550</wp:posOffset>
                </wp:positionV>
                <wp:extent cx="6357620" cy="1819275"/>
                <wp:effectExtent l="0" t="0" r="0" b="0"/>
                <wp:wrapNone/>
                <wp:docPr id="2" name="Tekstiruutu 2"/>
                <wp:cNvGraphicFramePr/>
                <a:graphic xmlns:a="http://schemas.openxmlformats.org/drawingml/2006/main">
                  <a:graphicData uri="http://schemas.microsoft.com/office/word/2010/wordprocessingShape">
                    <wps:wsp>
                      <wps:cNvSpPr txBox="1"/>
                      <wps:spPr>
                        <a:xfrm>
                          <a:off x="0" y="0"/>
                          <a:ext cx="6357620" cy="1819275"/>
                        </a:xfrm>
                        <a:prstGeom prst="rect">
                          <a:avLst/>
                        </a:prstGeom>
                        <a:noFill/>
                        <a:ln w="6350">
                          <a:noFill/>
                        </a:ln>
                      </wps:spPr>
                      <wps:txbx>
                        <w:txbxContent>
                          <w:p w14:paraId="791A1B66" w14:textId="42B64AD2" w:rsidR="00967F86" w:rsidRPr="005F5761" w:rsidRDefault="005F5761" w:rsidP="009230DE">
                            <w:pPr>
                              <w:pStyle w:val="Otsikko"/>
                              <w:rPr>
                                <w:color w:val="FFFFFF" w:themeColor="background1"/>
                                <w:lang w:val="fi-FI"/>
                              </w:rPr>
                            </w:pPr>
                            <w:r>
                              <w:rPr>
                                <w:color w:val="FFFFFF" w:themeColor="background1"/>
                                <w:lang w:val="fi-FI"/>
                              </w:rPr>
                              <w:t>ESIMERKKILASKELMA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9ABB4C" id="_x0000_t202" coordsize="21600,21600" o:spt="202" path="m,l,21600r21600,l21600,xe">
                <v:stroke joinstyle="miter"/>
                <v:path gradientshapeok="t" o:connecttype="rect"/>
              </v:shapetype>
              <v:shape id="Tekstiruutu 2" o:spid="_x0000_s1026" type="#_x0000_t202" style="position:absolute;margin-left:47.25pt;margin-top:126.5pt;width:500.6pt;height:143.2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" filled="f" stroked="f" strokeweight=".5pt">
                <v:textbox>
                  <w:txbxContent>
                    <w:p w14:paraId="791A1B66" w14:textId="42B64AD2" w:rsidR="00967F86" w:rsidRPr="005F5761" w:rsidRDefault="005F5761" w:rsidP="009230DE">
                      <w:pPr>
                        <w:pStyle w:val="Otsikko"/>
                        <w:rPr>
                          <w:color w:val="FFFFFF" w:themeColor="background1"/>
                          <w:lang w:val="fi-FI"/>
                        </w:rPr>
                      </w:pPr>
                      <w:r>
                        <w:rPr>
                          <w:color w:val="FFFFFF" w:themeColor="background1"/>
                          <w:lang w:val="fi-FI"/>
                        </w:rPr>
                        <w:t>ESIMERKKILASKELMA</w:t>
                      </w:r>
                    </w:p>
                  </w:txbxContent>
                </v:textbox>
                <w10:wrap anchorx="page"/>
              </v:shape>
            </w:pict>
          </mc:Fallback>
        </mc:AlternateContent>
      </w:r>
      <w:r>
        <w:rPr>
          <w:noProof/>
          <w:lang w:val="fi-FI" w:eastAsia="fi-FI"/>
        </w:rPr>
        <mc:AlternateContent>
          <mc:Choice Requires="wps">
            <w:drawing>
              <wp:anchor distT="0" distB="0" distL="114300" distR="114300" simplePos="0" relativeHeight="251664384" behindDoc="0" locked="0" layoutInCell="1" allowOverlap="1" wp14:anchorId="73FF88DE" wp14:editId="4AEE9E61">
                <wp:simplePos x="0" y="0"/>
                <wp:positionH relativeFrom="page">
                  <wp:align>center</wp:align>
                </wp:positionH>
                <wp:positionV relativeFrom="paragraph">
                  <wp:posOffset>3804920</wp:posOffset>
                </wp:positionV>
                <wp:extent cx="6392174" cy="1367526"/>
                <wp:effectExtent l="0" t="0" r="0" b="4445"/>
                <wp:wrapNone/>
                <wp:docPr id="4" name="Tekstiruutu 4"/>
                <wp:cNvGraphicFramePr/>
                <a:graphic xmlns:a="http://schemas.openxmlformats.org/drawingml/2006/main">
                  <a:graphicData uri="http://schemas.microsoft.com/office/word/2010/wordprocessingShape">
                    <wps:wsp>
                      <wps:cNvSpPr txBox="1"/>
                      <wps:spPr>
                        <a:xfrm>
                          <a:off x="0" y="0"/>
                          <a:ext cx="6392174" cy="1367526"/>
                        </a:xfrm>
                        <a:prstGeom prst="rect">
                          <a:avLst/>
                        </a:prstGeom>
                        <a:noFill/>
                        <a:ln w="6350">
                          <a:noFill/>
                        </a:ln>
                      </wps:spPr>
                      <wps:txbx>
                        <w:txbxContent>
                          <w:p w14:paraId="6715F043" w14:textId="67CEC53A" w:rsidR="00345A49" w:rsidRDefault="00385A6C" w:rsidP="009230DE">
                            <w:pPr>
                              <w:pStyle w:val="Eivli"/>
                              <w:spacing w:before="120"/>
                              <w:jc w:val="center"/>
                              <w:rPr>
                                <w:b/>
                                <w:bCs/>
                                <w:color w:val="FFFFFF" w:themeColor="background1"/>
                                <w:sz w:val="48"/>
                                <w:szCs w:val="48"/>
                              </w:rPr>
                            </w:pPr>
                            <w:r>
                              <w:rPr>
                                <w:b/>
                                <w:bCs/>
                                <w:color w:val="FFFFFF" w:themeColor="background1"/>
                                <w:sz w:val="48"/>
                                <w:szCs w:val="48"/>
                              </w:rPr>
                              <w:t xml:space="preserve">Palkkivälipohjan </w:t>
                            </w:r>
                            <w:r w:rsidR="00342525">
                              <w:rPr>
                                <w:b/>
                                <w:bCs/>
                                <w:color w:val="FFFFFF" w:themeColor="background1"/>
                                <w:sz w:val="48"/>
                                <w:szCs w:val="48"/>
                              </w:rPr>
                              <w:t>palomitoitus</w:t>
                            </w:r>
                          </w:p>
                          <w:p w14:paraId="7C2B775F" w14:textId="5B0BE656" w:rsidR="00D350DD" w:rsidRPr="009230DE" w:rsidRDefault="0055314B" w:rsidP="009230DE">
                            <w:pPr>
                              <w:pStyle w:val="Eivli"/>
                              <w:spacing w:before="120"/>
                              <w:jc w:val="center"/>
                              <w:rPr>
                                <w:b/>
                                <w:bCs/>
                                <w:color w:val="FFFFFF" w:themeColor="background1"/>
                                <w:sz w:val="48"/>
                                <w:szCs w:val="48"/>
                              </w:rPr>
                            </w:pPr>
                            <w:r>
                              <w:rPr>
                                <w:b/>
                                <w:bCs/>
                                <w:color w:val="FFFFFF" w:themeColor="background1"/>
                                <w:sz w:val="48"/>
                                <w:szCs w:val="48"/>
                              </w:rPr>
                              <w:t>30</w:t>
                            </w:r>
                            <w:r w:rsidR="005F5761">
                              <w:rPr>
                                <w:b/>
                                <w:bCs/>
                                <w:color w:val="FFFFFF" w:themeColor="background1"/>
                                <w:sz w:val="48"/>
                                <w:szCs w:val="48"/>
                              </w:rPr>
                              <w:t>.</w:t>
                            </w:r>
                            <w:r>
                              <w:rPr>
                                <w:b/>
                                <w:bCs/>
                                <w:color w:val="FFFFFF" w:themeColor="background1"/>
                                <w:sz w:val="48"/>
                                <w:szCs w:val="48"/>
                              </w:rPr>
                              <w:t>3</w:t>
                            </w:r>
                            <w:r w:rsidR="005F5761">
                              <w:rPr>
                                <w:b/>
                                <w:bCs/>
                                <w:color w:val="FFFFFF" w:themeColor="background1"/>
                                <w:sz w:val="48"/>
                                <w:szCs w:val="48"/>
                              </w:rPr>
                              <w:t>.202</w:t>
                            </w:r>
                            <w:r w:rsidR="00345A49">
                              <w:rPr>
                                <w:b/>
                                <w:bCs/>
                                <w:color w:val="FFFFFF" w:themeColor="background1"/>
                                <w:sz w:val="48"/>
                                <w:szCs w:val="48"/>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FF88DE" id="Tekstiruutu 4" o:spid="_x0000_s1027" type="#_x0000_t202" style="position:absolute;margin-left:0;margin-top:299.6pt;width:503.3pt;height:107.7pt;z-index:25166438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" filled="f" stroked="f" strokeweight=".5pt">
                <v:textbox>
                  <w:txbxContent>
                    <w:p w14:paraId="6715F043" w14:textId="67CEC53A" w:rsidR="00345A49" w:rsidRDefault="00385A6C" w:rsidP="009230DE">
                      <w:pPr>
                        <w:pStyle w:val="Eivli"/>
                        <w:spacing w:before="120"/>
                        <w:jc w:val="center"/>
                        <w:rPr>
                          <w:b/>
                          <w:bCs/>
                          <w:color w:val="FFFFFF" w:themeColor="background1"/>
                          <w:sz w:val="48"/>
                          <w:szCs w:val="48"/>
                        </w:rPr>
                      </w:pPr>
                      <w:r>
                        <w:rPr>
                          <w:b/>
                          <w:bCs/>
                          <w:color w:val="FFFFFF" w:themeColor="background1"/>
                          <w:sz w:val="48"/>
                          <w:szCs w:val="48"/>
                        </w:rPr>
                        <w:t xml:space="preserve">Palkkivälipohjan </w:t>
                      </w:r>
                      <w:r w:rsidR="00342525">
                        <w:rPr>
                          <w:b/>
                          <w:bCs/>
                          <w:color w:val="FFFFFF" w:themeColor="background1"/>
                          <w:sz w:val="48"/>
                          <w:szCs w:val="48"/>
                        </w:rPr>
                        <w:t>palomitoitus</w:t>
                      </w:r>
                    </w:p>
                    <w:p w14:paraId="7C2B775F" w14:textId="5B0BE656" w:rsidR="00D350DD" w:rsidRPr="009230DE" w:rsidRDefault="0055314B" w:rsidP="009230DE">
                      <w:pPr>
                        <w:pStyle w:val="Eivli"/>
                        <w:spacing w:before="120"/>
                        <w:jc w:val="center"/>
                        <w:rPr>
                          <w:b/>
                          <w:bCs/>
                          <w:color w:val="FFFFFF" w:themeColor="background1"/>
                          <w:sz w:val="48"/>
                          <w:szCs w:val="48"/>
                        </w:rPr>
                      </w:pPr>
                      <w:r>
                        <w:rPr>
                          <w:b/>
                          <w:bCs/>
                          <w:color w:val="FFFFFF" w:themeColor="background1"/>
                          <w:sz w:val="48"/>
                          <w:szCs w:val="48"/>
                        </w:rPr>
                        <w:t>30</w:t>
                      </w:r>
                      <w:r w:rsidR="005F5761">
                        <w:rPr>
                          <w:b/>
                          <w:bCs/>
                          <w:color w:val="FFFFFF" w:themeColor="background1"/>
                          <w:sz w:val="48"/>
                          <w:szCs w:val="48"/>
                        </w:rPr>
                        <w:t>.</w:t>
                      </w:r>
                      <w:r>
                        <w:rPr>
                          <w:b/>
                          <w:bCs/>
                          <w:color w:val="FFFFFF" w:themeColor="background1"/>
                          <w:sz w:val="48"/>
                          <w:szCs w:val="48"/>
                        </w:rPr>
                        <w:t>3</w:t>
                      </w:r>
                      <w:r w:rsidR="005F5761">
                        <w:rPr>
                          <w:b/>
                          <w:bCs/>
                          <w:color w:val="FFFFFF" w:themeColor="background1"/>
                          <w:sz w:val="48"/>
                          <w:szCs w:val="48"/>
                        </w:rPr>
                        <w:t>.202</w:t>
                      </w:r>
                      <w:r w:rsidR="00345A49">
                        <w:rPr>
                          <w:b/>
                          <w:bCs/>
                          <w:color w:val="FFFFFF" w:themeColor="background1"/>
                          <w:sz w:val="48"/>
                          <w:szCs w:val="48"/>
                        </w:rPr>
                        <w:t>2</w:t>
                      </w:r>
                    </w:p>
                  </w:txbxContent>
                </v:textbox>
                <w10:wrap anchorx="page"/>
              </v:shape>
            </w:pict>
          </mc:Fallback>
        </mc:AlternateContent>
      </w:r>
      <w:r w:rsidR="00F873BE" w:rsidRPr="5640B9D3">
        <w:rPr>
          <w:lang w:val="fi-FI"/>
        </w:rPr>
        <w:br w:type="page"/>
      </w:r>
    </w:p>
    <w:p w14:paraId="421238A1" w14:textId="77777777" w:rsidR="00F809CB" w:rsidRDefault="00F809CB" w:rsidP="5640B9D3">
      <w:pPr>
        <w:pStyle w:val="Osoitetiedot"/>
        <w:rPr>
          <w:lang w:val="fi-FI"/>
        </w:rPr>
      </w:pPr>
    </w:p>
    <w:bookmarkStart w:id="0" w:name="_Hlk525041152" w:displacedByCustomXml="next"/>
    <w:sdt>
      <w:sdtPr>
        <w:rPr>
          <w:rFonts w:asciiTheme="minorHAnsi" w:eastAsiaTheme="minorHAnsi" w:hAnsiTheme="minorHAnsi" w:cstheme="minorBidi"/>
          <w:b w:val="0"/>
          <w:caps w:val="0"/>
          <w:color w:val="auto"/>
          <w:sz w:val="22"/>
          <w:szCs w:val="24"/>
          <w:lang w:val="en-US" w:eastAsia="en-US"/>
        </w:rPr>
        <w:id w:val="1365942379"/>
        <w:docPartObj>
          <w:docPartGallery w:val="Table of Contents"/>
          <w:docPartUnique/>
        </w:docPartObj>
      </w:sdtPr>
      <w:sdtEndPr>
        <w:rPr>
          <w:rFonts w:eastAsia="Times New Roman" w:cs="Times New Roman"/>
          <w:bCs/>
          <w:sz w:val="24"/>
          <w:lang w:eastAsia="en-GB"/>
        </w:rPr>
      </w:sdtEndPr>
      <w:sdtContent>
        <w:p w14:paraId="43386CF0" w14:textId="7FD43901" w:rsidR="00462765" w:rsidRPr="009230DE" w:rsidRDefault="5640B9D3" w:rsidP="5640B9D3">
          <w:pPr>
            <w:pStyle w:val="Sisllysluettelonotsikko"/>
            <w:rPr>
              <w:rFonts w:asciiTheme="minorHAnsi" w:hAnsiTheme="minorHAnsi" w:cstheme="minorHAnsi"/>
              <w:color w:val="auto"/>
              <w:sz w:val="48"/>
              <w:szCs w:val="48"/>
            </w:rPr>
          </w:pPr>
          <w:r w:rsidRPr="009230DE">
            <w:rPr>
              <w:rFonts w:asciiTheme="minorHAnsi" w:hAnsiTheme="minorHAnsi" w:cstheme="minorHAnsi"/>
              <w:sz w:val="48"/>
              <w:szCs w:val="48"/>
            </w:rPr>
            <w:t>Sisällys</w:t>
          </w:r>
        </w:p>
        <w:p w14:paraId="0B9BDB0B" w14:textId="77777777" w:rsidR="00DE2B1A" w:rsidRPr="00DE2B1A" w:rsidRDefault="00DE2B1A" w:rsidP="5640B9D3">
          <w:pPr>
            <w:rPr>
              <w:lang w:val="fi-FI" w:eastAsia="fi-FI"/>
            </w:rPr>
          </w:pPr>
        </w:p>
        <w:p w14:paraId="25842FE9" w14:textId="58D6DC0F" w:rsidR="0055314B" w:rsidRDefault="00462765">
          <w:pPr>
            <w:pStyle w:val="Sisluet1"/>
            <w:rPr>
              <w:rFonts w:eastAsiaTheme="minorEastAsia" w:cstheme="minorBidi"/>
              <w:noProof/>
              <w:sz w:val="22"/>
              <w:szCs w:val="22"/>
              <w:lang w:val="fi-FI" w:eastAsia="fi-FI"/>
            </w:rPr>
          </w:pPr>
          <w:r w:rsidRPr="5640B9D3">
            <w:rPr>
              <w:b/>
              <w:bCs/>
            </w:rPr>
            <w:fldChar w:fldCharType="begin"/>
          </w:r>
          <w:r>
            <w:rPr>
              <w:b/>
              <w:bCs/>
            </w:rPr>
            <w:instrText xml:space="preserve"> TOC \o "1-3" \h \z \u </w:instrText>
          </w:r>
          <w:r w:rsidRPr="5640B9D3">
            <w:rPr>
              <w:b/>
              <w:bCs/>
            </w:rPr>
            <w:fldChar w:fldCharType="separate"/>
          </w:r>
          <w:hyperlink w:anchor="_Toc99563097" w:history="1">
            <w:r w:rsidR="0055314B" w:rsidRPr="009F6934">
              <w:rPr>
                <w:rStyle w:val="Hyperlinkki"/>
                <w:rFonts w:eastAsiaTheme="minorEastAsia"/>
                <w:noProof/>
              </w:rPr>
              <w:t>1</w:t>
            </w:r>
            <w:r w:rsidR="0055314B">
              <w:rPr>
                <w:rFonts w:eastAsiaTheme="minorEastAsia" w:cstheme="minorBidi"/>
                <w:noProof/>
                <w:sz w:val="22"/>
                <w:szCs w:val="22"/>
                <w:lang w:val="fi-FI" w:eastAsia="fi-FI"/>
              </w:rPr>
              <w:tab/>
            </w:r>
            <w:r w:rsidR="0055314B">
              <w:rPr>
                <w:rFonts w:eastAsiaTheme="minorEastAsia" w:cstheme="minorBidi"/>
                <w:noProof/>
                <w:sz w:val="22"/>
                <w:szCs w:val="22"/>
                <w:lang w:val="fi-FI" w:eastAsia="fi-FI"/>
              </w:rPr>
              <w:tab/>
              <w:t>T</w:t>
            </w:r>
            <w:r w:rsidR="0055314B" w:rsidRPr="009F6934">
              <w:rPr>
                <w:rStyle w:val="Hyperlinkki"/>
                <w:rFonts w:eastAsiaTheme="minorEastAsia"/>
                <w:noProof/>
              </w:rPr>
              <w:t>arkasteltava rakenne</w:t>
            </w:r>
            <w:r w:rsidR="0055314B">
              <w:rPr>
                <w:noProof/>
                <w:webHidden/>
              </w:rPr>
              <w:tab/>
            </w:r>
            <w:r w:rsidR="0055314B">
              <w:rPr>
                <w:noProof/>
                <w:webHidden/>
              </w:rPr>
              <w:fldChar w:fldCharType="begin"/>
            </w:r>
            <w:r w:rsidR="0055314B">
              <w:rPr>
                <w:noProof/>
                <w:webHidden/>
              </w:rPr>
              <w:instrText xml:space="preserve"> PAGEREF _Toc99563097 \h </w:instrText>
            </w:r>
            <w:r w:rsidR="0055314B">
              <w:rPr>
                <w:noProof/>
                <w:webHidden/>
              </w:rPr>
            </w:r>
            <w:r w:rsidR="0055314B">
              <w:rPr>
                <w:noProof/>
                <w:webHidden/>
              </w:rPr>
              <w:fldChar w:fldCharType="separate"/>
            </w:r>
            <w:r w:rsidR="0055314B">
              <w:rPr>
                <w:noProof/>
                <w:webHidden/>
              </w:rPr>
              <w:t>3</w:t>
            </w:r>
            <w:r w:rsidR="0055314B">
              <w:rPr>
                <w:noProof/>
                <w:webHidden/>
              </w:rPr>
              <w:fldChar w:fldCharType="end"/>
            </w:r>
          </w:hyperlink>
        </w:p>
        <w:p w14:paraId="5B2EC62C" w14:textId="77777777" w:rsidR="0055314B" w:rsidRDefault="0055314B">
          <w:pPr>
            <w:pStyle w:val="Sisluet2"/>
            <w:rPr>
              <w:rFonts w:eastAsiaTheme="minorEastAsia" w:cstheme="minorBidi"/>
              <w:noProof/>
              <w:sz w:val="22"/>
              <w:szCs w:val="22"/>
              <w:lang w:val="fi-FI" w:eastAsia="fi-FI"/>
            </w:rPr>
          </w:pPr>
          <w:hyperlink w:anchor="_Toc99563098" w:history="1">
            <w:r w:rsidRPr="009F6934">
              <w:rPr>
                <w:rStyle w:val="Hyperlinkki"/>
                <w:rFonts w:eastAsiaTheme="minorEastAsia"/>
                <w:noProof/>
              </w:rPr>
              <w:t>1.1</w:t>
            </w:r>
            <w:r>
              <w:rPr>
                <w:rFonts w:eastAsiaTheme="minorEastAsia" w:cstheme="minorBidi"/>
                <w:noProof/>
                <w:sz w:val="22"/>
                <w:szCs w:val="22"/>
                <w:lang w:val="fi-FI" w:eastAsia="fi-FI"/>
              </w:rPr>
              <w:tab/>
            </w:r>
            <w:r w:rsidRPr="009F6934">
              <w:rPr>
                <w:rStyle w:val="Hyperlinkki"/>
                <w:rFonts w:eastAsiaTheme="minorEastAsia"/>
                <w:noProof/>
              </w:rPr>
              <w:t>Lähtötietoja</w:t>
            </w:r>
            <w:r>
              <w:rPr>
                <w:noProof/>
                <w:webHidden/>
              </w:rPr>
              <w:tab/>
            </w:r>
            <w:r>
              <w:rPr>
                <w:noProof/>
                <w:webHidden/>
              </w:rPr>
              <w:fldChar w:fldCharType="begin"/>
            </w:r>
            <w:r>
              <w:rPr>
                <w:noProof/>
                <w:webHidden/>
              </w:rPr>
              <w:instrText xml:space="preserve"> PAGEREF _Toc99563098 \h </w:instrText>
            </w:r>
            <w:r>
              <w:rPr>
                <w:noProof/>
                <w:webHidden/>
              </w:rPr>
            </w:r>
            <w:r>
              <w:rPr>
                <w:noProof/>
                <w:webHidden/>
              </w:rPr>
              <w:fldChar w:fldCharType="separate"/>
            </w:r>
            <w:r>
              <w:rPr>
                <w:noProof/>
                <w:webHidden/>
              </w:rPr>
              <w:t>3</w:t>
            </w:r>
            <w:r>
              <w:rPr>
                <w:noProof/>
                <w:webHidden/>
              </w:rPr>
              <w:fldChar w:fldCharType="end"/>
            </w:r>
          </w:hyperlink>
        </w:p>
        <w:p w14:paraId="2C757F98" w14:textId="3BA2CA59" w:rsidR="0055314B" w:rsidRDefault="0055314B">
          <w:pPr>
            <w:pStyle w:val="Sisluet1"/>
            <w:rPr>
              <w:rFonts w:eastAsiaTheme="minorEastAsia" w:cstheme="minorBidi"/>
              <w:noProof/>
              <w:sz w:val="22"/>
              <w:szCs w:val="22"/>
              <w:lang w:val="fi-FI" w:eastAsia="fi-FI"/>
            </w:rPr>
          </w:pPr>
          <w:hyperlink w:anchor="_Toc99563099" w:history="1">
            <w:r w:rsidRPr="009F6934">
              <w:rPr>
                <w:rStyle w:val="Hyperlinkki"/>
                <w:rFonts w:eastAsiaTheme="minorEastAsia"/>
                <w:noProof/>
              </w:rPr>
              <w:t>2</w:t>
            </w:r>
            <w:r>
              <w:rPr>
                <w:rFonts w:eastAsiaTheme="minorEastAsia" w:cstheme="minorBidi"/>
                <w:noProof/>
                <w:sz w:val="22"/>
                <w:szCs w:val="22"/>
                <w:lang w:val="fi-FI" w:eastAsia="fi-FI"/>
              </w:rPr>
              <w:tab/>
            </w:r>
            <w:r>
              <w:rPr>
                <w:rFonts w:eastAsiaTheme="minorEastAsia" w:cstheme="minorBidi"/>
                <w:noProof/>
                <w:sz w:val="22"/>
                <w:szCs w:val="22"/>
                <w:lang w:val="fi-FI" w:eastAsia="fi-FI"/>
              </w:rPr>
              <w:tab/>
            </w:r>
            <w:r>
              <w:rPr>
                <w:rStyle w:val="Hyperlinkki"/>
                <w:rFonts w:eastAsiaTheme="minorEastAsia"/>
                <w:noProof/>
              </w:rPr>
              <w:t>L</w:t>
            </w:r>
            <w:r w:rsidRPr="009F6934">
              <w:rPr>
                <w:rStyle w:val="Hyperlinkki"/>
                <w:rFonts w:eastAsiaTheme="minorEastAsia"/>
                <w:noProof/>
              </w:rPr>
              <w:t>askelmat</w:t>
            </w:r>
            <w:r>
              <w:rPr>
                <w:noProof/>
                <w:webHidden/>
              </w:rPr>
              <w:tab/>
            </w:r>
            <w:r>
              <w:rPr>
                <w:noProof/>
                <w:webHidden/>
              </w:rPr>
              <w:fldChar w:fldCharType="begin"/>
            </w:r>
            <w:r>
              <w:rPr>
                <w:noProof/>
                <w:webHidden/>
              </w:rPr>
              <w:instrText xml:space="preserve"> PAGEREF _Toc99563099 \h </w:instrText>
            </w:r>
            <w:r>
              <w:rPr>
                <w:noProof/>
                <w:webHidden/>
              </w:rPr>
            </w:r>
            <w:r>
              <w:rPr>
                <w:noProof/>
                <w:webHidden/>
              </w:rPr>
              <w:fldChar w:fldCharType="separate"/>
            </w:r>
            <w:r>
              <w:rPr>
                <w:noProof/>
                <w:webHidden/>
              </w:rPr>
              <w:t>3</w:t>
            </w:r>
            <w:r>
              <w:rPr>
                <w:noProof/>
                <w:webHidden/>
              </w:rPr>
              <w:fldChar w:fldCharType="end"/>
            </w:r>
          </w:hyperlink>
        </w:p>
        <w:p w14:paraId="32ACBC7E" w14:textId="77777777" w:rsidR="0055314B" w:rsidRDefault="0055314B">
          <w:pPr>
            <w:pStyle w:val="Sisluet2"/>
            <w:rPr>
              <w:rFonts w:eastAsiaTheme="minorEastAsia" w:cstheme="minorBidi"/>
              <w:noProof/>
              <w:sz w:val="22"/>
              <w:szCs w:val="22"/>
              <w:lang w:val="fi-FI" w:eastAsia="fi-FI"/>
            </w:rPr>
          </w:pPr>
          <w:hyperlink w:anchor="_Toc99563100" w:history="1">
            <w:r w:rsidRPr="009F6934">
              <w:rPr>
                <w:rStyle w:val="Hyperlinkki"/>
                <w:rFonts w:eastAsiaTheme="minorEastAsia"/>
                <w:noProof/>
              </w:rPr>
              <w:t>2.1</w:t>
            </w:r>
            <w:r>
              <w:rPr>
                <w:rFonts w:eastAsiaTheme="minorEastAsia" w:cstheme="minorBidi"/>
                <w:noProof/>
                <w:sz w:val="22"/>
                <w:szCs w:val="22"/>
                <w:lang w:val="fi-FI" w:eastAsia="fi-FI"/>
              </w:rPr>
              <w:tab/>
            </w:r>
            <w:r w:rsidRPr="009F6934">
              <w:rPr>
                <w:rStyle w:val="Hyperlinkki"/>
                <w:rFonts w:eastAsiaTheme="minorEastAsia"/>
                <w:noProof/>
              </w:rPr>
              <w:t>Palotilanteen kuormitus</w:t>
            </w:r>
            <w:r>
              <w:rPr>
                <w:noProof/>
                <w:webHidden/>
              </w:rPr>
              <w:tab/>
            </w:r>
            <w:r>
              <w:rPr>
                <w:noProof/>
                <w:webHidden/>
              </w:rPr>
              <w:fldChar w:fldCharType="begin"/>
            </w:r>
            <w:r>
              <w:rPr>
                <w:noProof/>
                <w:webHidden/>
              </w:rPr>
              <w:instrText xml:space="preserve"> PAGEREF _Toc99563100 \h </w:instrText>
            </w:r>
            <w:r>
              <w:rPr>
                <w:noProof/>
                <w:webHidden/>
              </w:rPr>
            </w:r>
            <w:r>
              <w:rPr>
                <w:noProof/>
                <w:webHidden/>
              </w:rPr>
              <w:fldChar w:fldCharType="separate"/>
            </w:r>
            <w:r>
              <w:rPr>
                <w:noProof/>
                <w:webHidden/>
              </w:rPr>
              <w:t>3</w:t>
            </w:r>
            <w:r>
              <w:rPr>
                <w:noProof/>
                <w:webHidden/>
              </w:rPr>
              <w:fldChar w:fldCharType="end"/>
            </w:r>
          </w:hyperlink>
        </w:p>
        <w:p w14:paraId="27C7F22F" w14:textId="77777777" w:rsidR="0055314B" w:rsidRDefault="0055314B">
          <w:pPr>
            <w:pStyle w:val="Sisluet2"/>
            <w:rPr>
              <w:rFonts w:eastAsiaTheme="minorEastAsia" w:cstheme="minorBidi"/>
              <w:noProof/>
              <w:sz w:val="22"/>
              <w:szCs w:val="22"/>
              <w:lang w:val="fi-FI" w:eastAsia="fi-FI"/>
            </w:rPr>
          </w:pPr>
          <w:hyperlink w:anchor="_Toc99563101" w:history="1">
            <w:r w:rsidRPr="009F6934">
              <w:rPr>
                <w:rStyle w:val="Hyperlinkki"/>
                <w:rFonts w:eastAsiaTheme="minorEastAsia"/>
                <w:noProof/>
              </w:rPr>
              <w:t>2.2</w:t>
            </w:r>
            <w:r>
              <w:rPr>
                <w:rFonts w:eastAsiaTheme="minorEastAsia" w:cstheme="minorBidi"/>
                <w:noProof/>
                <w:sz w:val="22"/>
                <w:szCs w:val="22"/>
                <w:lang w:val="fi-FI" w:eastAsia="fi-FI"/>
              </w:rPr>
              <w:tab/>
            </w:r>
            <w:r w:rsidRPr="009F6934">
              <w:rPr>
                <w:rStyle w:val="Hyperlinkki"/>
                <w:rFonts w:eastAsiaTheme="minorEastAsia"/>
                <w:noProof/>
              </w:rPr>
              <w:t>Ontelon korkeus</w:t>
            </w:r>
            <w:r>
              <w:rPr>
                <w:noProof/>
                <w:webHidden/>
              </w:rPr>
              <w:tab/>
            </w:r>
            <w:r>
              <w:rPr>
                <w:noProof/>
                <w:webHidden/>
              </w:rPr>
              <w:fldChar w:fldCharType="begin"/>
            </w:r>
            <w:r>
              <w:rPr>
                <w:noProof/>
                <w:webHidden/>
              </w:rPr>
              <w:instrText xml:space="preserve"> PAGEREF _Toc99563101 \h </w:instrText>
            </w:r>
            <w:r>
              <w:rPr>
                <w:noProof/>
                <w:webHidden/>
              </w:rPr>
            </w:r>
            <w:r>
              <w:rPr>
                <w:noProof/>
                <w:webHidden/>
              </w:rPr>
              <w:fldChar w:fldCharType="separate"/>
            </w:r>
            <w:r>
              <w:rPr>
                <w:noProof/>
                <w:webHidden/>
              </w:rPr>
              <w:t>3</w:t>
            </w:r>
            <w:r>
              <w:rPr>
                <w:noProof/>
                <w:webHidden/>
              </w:rPr>
              <w:fldChar w:fldCharType="end"/>
            </w:r>
          </w:hyperlink>
        </w:p>
        <w:p w14:paraId="3CA2C8B2" w14:textId="77777777" w:rsidR="0055314B" w:rsidRDefault="0055314B">
          <w:pPr>
            <w:pStyle w:val="Sisluet2"/>
            <w:rPr>
              <w:rFonts w:eastAsiaTheme="minorEastAsia" w:cstheme="minorBidi"/>
              <w:noProof/>
              <w:sz w:val="22"/>
              <w:szCs w:val="22"/>
              <w:lang w:val="fi-FI" w:eastAsia="fi-FI"/>
            </w:rPr>
          </w:pPr>
          <w:hyperlink w:anchor="_Toc99563102" w:history="1">
            <w:r w:rsidRPr="009F6934">
              <w:rPr>
                <w:rStyle w:val="Hyperlinkki"/>
                <w:rFonts w:eastAsiaTheme="minorEastAsia"/>
                <w:noProof/>
              </w:rPr>
              <w:t>2.3</w:t>
            </w:r>
            <w:r>
              <w:rPr>
                <w:rFonts w:eastAsiaTheme="minorEastAsia" w:cstheme="minorBidi"/>
                <w:noProof/>
                <w:sz w:val="22"/>
                <w:szCs w:val="22"/>
                <w:lang w:val="fi-FI" w:eastAsia="fi-FI"/>
              </w:rPr>
              <w:tab/>
            </w:r>
            <w:r w:rsidRPr="009F6934">
              <w:rPr>
                <w:rStyle w:val="Hyperlinkki"/>
                <w:rFonts w:eastAsiaTheme="minorEastAsia"/>
                <w:noProof/>
              </w:rPr>
              <w:t>Nimellinen hiiltymisnopeus ennen levyjen murtumista</w:t>
            </w:r>
            <w:r>
              <w:rPr>
                <w:noProof/>
                <w:webHidden/>
              </w:rPr>
              <w:tab/>
            </w:r>
            <w:r>
              <w:rPr>
                <w:noProof/>
                <w:webHidden/>
              </w:rPr>
              <w:fldChar w:fldCharType="begin"/>
            </w:r>
            <w:r>
              <w:rPr>
                <w:noProof/>
                <w:webHidden/>
              </w:rPr>
              <w:instrText xml:space="preserve"> PAGEREF _Toc99563102 \h </w:instrText>
            </w:r>
            <w:r>
              <w:rPr>
                <w:noProof/>
                <w:webHidden/>
              </w:rPr>
            </w:r>
            <w:r>
              <w:rPr>
                <w:noProof/>
                <w:webHidden/>
              </w:rPr>
              <w:fldChar w:fldCharType="separate"/>
            </w:r>
            <w:r>
              <w:rPr>
                <w:noProof/>
                <w:webHidden/>
              </w:rPr>
              <w:t>4</w:t>
            </w:r>
            <w:r>
              <w:rPr>
                <w:noProof/>
                <w:webHidden/>
              </w:rPr>
              <w:fldChar w:fldCharType="end"/>
            </w:r>
          </w:hyperlink>
        </w:p>
        <w:p w14:paraId="4BFA236A" w14:textId="77777777" w:rsidR="0055314B" w:rsidRDefault="0055314B">
          <w:pPr>
            <w:pStyle w:val="Sisluet2"/>
            <w:rPr>
              <w:rFonts w:eastAsiaTheme="minorEastAsia" w:cstheme="minorBidi"/>
              <w:noProof/>
              <w:sz w:val="22"/>
              <w:szCs w:val="22"/>
              <w:lang w:val="fi-FI" w:eastAsia="fi-FI"/>
            </w:rPr>
          </w:pPr>
          <w:hyperlink w:anchor="_Toc99563103" w:history="1">
            <w:r w:rsidRPr="009F6934">
              <w:rPr>
                <w:rStyle w:val="Hyperlinkki"/>
                <w:rFonts w:eastAsiaTheme="minorEastAsia"/>
                <w:noProof/>
              </w:rPr>
              <w:t>2.4</w:t>
            </w:r>
            <w:r>
              <w:rPr>
                <w:rFonts w:eastAsiaTheme="minorEastAsia" w:cstheme="minorBidi"/>
                <w:noProof/>
                <w:sz w:val="22"/>
                <w:szCs w:val="22"/>
                <w:lang w:val="fi-FI" w:eastAsia="fi-FI"/>
              </w:rPr>
              <w:tab/>
            </w:r>
            <w:r w:rsidRPr="009F6934">
              <w:rPr>
                <w:rStyle w:val="Hyperlinkki"/>
                <w:rFonts w:eastAsiaTheme="minorEastAsia"/>
                <w:noProof/>
              </w:rPr>
              <w:t>Nimellinen hiiltymisnopeus levyjen murtumisen jälkeen</w:t>
            </w:r>
            <w:r>
              <w:rPr>
                <w:noProof/>
                <w:webHidden/>
              </w:rPr>
              <w:tab/>
            </w:r>
            <w:r>
              <w:rPr>
                <w:noProof/>
                <w:webHidden/>
              </w:rPr>
              <w:fldChar w:fldCharType="begin"/>
            </w:r>
            <w:r>
              <w:rPr>
                <w:noProof/>
                <w:webHidden/>
              </w:rPr>
              <w:instrText xml:space="preserve"> PAGEREF _Toc99563103 \h </w:instrText>
            </w:r>
            <w:r>
              <w:rPr>
                <w:noProof/>
                <w:webHidden/>
              </w:rPr>
            </w:r>
            <w:r>
              <w:rPr>
                <w:noProof/>
                <w:webHidden/>
              </w:rPr>
              <w:fldChar w:fldCharType="separate"/>
            </w:r>
            <w:r>
              <w:rPr>
                <w:noProof/>
                <w:webHidden/>
              </w:rPr>
              <w:t>4</w:t>
            </w:r>
            <w:r>
              <w:rPr>
                <w:noProof/>
                <w:webHidden/>
              </w:rPr>
              <w:fldChar w:fldCharType="end"/>
            </w:r>
          </w:hyperlink>
        </w:p>
        <w:p w14:paraId="562D6FAD" w14:textId="77777777" w:rsidR="0055314B" w:rsidRDefault="0055314B">
          <w:pPr>
            <w:pStyle w:val="Sisluet2"/>
            <w:rPr>
              <w:rFonts w:eastAsiaTheme="minorEastAsia" w:cstheme="minorBidi"/>
              <w:noProof/>
              <w:sz w:val="22"/>
              <w:szCs w:val="22"/>
              <w:lang w:val="fi-FI" w:eastAsia="fi-FI"/>
            </w:rPr>
          </w:pPr>
          <w:hyperlink w:anchor="_Toc99563104" w:history="1">
            <w:r w:rsidRPr="009F6934">
              <w:rPr>
                <w:rStyle w:val="Hyperlinkki"/>
                <w:rFonts w:eastAsiaTheme="minorEastAsia"/>
                <w:noProof/>
              </w:rPr>
              <w:t>2.5</w:t>
            </w:r>
            <w:r>
              <w:rPr>
                <w:rFonts w:eastAsiaTheme="minorEastAsia" w:cstheme="minorBidi"/>
                <w:noProof/>
                <w:sz w:val="22"/>
                <w:szCs w:val="22"/>
                <w:lang w:val="fi-FI" w:eastAsia="fi-FI"/>
              </w:rPr>
              <w:tab/>
            </w:r>
            <w:r w:rsidRPr="009F6934">
              <w:rPr>
                <w:rStyle w:val="Hyperlinkki"/>
                <w:rFonts w:eastAsiaTheme="minorEastAsia"/>
                <w:noProof/>
              </w:rPr>
              <w:t>Nimellinen hiiltymisnopeus, kun hiiltymissyvyys on 25 mm</w:t>
            </w:r>
            <w:r>
              <w:rPr>
                <w:noProof/>
                <w:webHidden/>
              </w:rPr>
              <w:tab/>
            </w:r>
            <w:r>
              <w:rPr>
                <w:noProof/>
                <w:webHidden/>
              </w:rPr>
              <w:fldChar w:fldCharType="begin"/>
            </w:r>
            <w:r>
              <w:rPr>
                <w:noProof/>
                <w:webHidden/>
              </w:rPr>
              <w:instrText xml:space="preserve"> PAGEREF _Toc99563104 \h </w:instrText>
            </w:r>
            <w:r>
              <w:rPr>
                <w:noProof/>
                <w:webHidden/>
              </w:rPr>
            </w:r>
            <w:r>
              <w:rPr>
                <w:noProof/>
                <w:webHidden/>
              </w:rPr>
              <w:fldChar w:fldCharType="separate"/>
            </w:r>
            <w:r>
              <w:rPr>
                <w:noProof/>
                <w:webHidden/>
              </w:rPr>
              <w:t>4</w:t>
            </w:r>
            <w:r>
              <w:rPr>
                <w:noProof/>
                <w:webHidden/>
              </w:rPr>
              <w:fldChar w:fldCharType="end"/>
            </w:r>
          </w:hyperlink>
        </w:p>
        <w:p w14:paraId="28221558" w14:textId="77777777" w:rsidR="0055314B" w:rsidRDefault="0055314B">
          <w:pPr>
            <w:pStyle w:val="Sisluet2"/>
            <w:rPr>
              <w:rFonts w:eastAsiaTheme="minorEastAsia" w:cstheme="minorBidi"/>
              <w:noProof/>
              <w:sz w:val="22"/>
              <w:szCs w:val="22"/>
              <w:lang w:val="fi-FI" w:eastAsia="fi-FI"/>
            </w:rPr>
          </w:pPr>
          <w:hyperlink w:anchor="_Toc99563105" w:history="1">
            <w:r w:rsidRPr="009F6934">
              <w:rPr>
                <w:rStyle w:val="Hyperlinkki"/>
                <w:rFonts w:eastAsiaTheme="minorEastAsia"/>
                <w:noProof/>
              </w:rPr>
              <w:t>2.6</w:t>
            </w:r>
            <w:r>
              <w:rPr>
                <w:rFonts w:eastAsiaTheme="minorEastAsia" w:cstheme="minorBidi"/>
                <w:noProof/>
                <w:sz w:val="22"/>
                <w:szCs w:val="22"/>
                <w:lang w:val="fi-FI" w:eastAsia="fi-FI"/>
              </w:rPr>
              <w:tab/>
            </w:r>
            <w:r w:rsidRPr="009F6934">
              <w:rPr>
                <w:rStyle w:val="Hyperlinkki"/>
                <w:rFonts w:eastAsiaTheme="minorEastAsia"/>
                <w:noProof/>
              </w:rPr>
              <w:t>Nimellinen hiiltymissyvyyden mitoitusarvo</w:t>
            </w:r>
            <w:r>
              <w:rPr>
                <w:noProof/>
                <w:webHidden/>
              </w:rPr>
              <w:tab/>
            </w:r>
            <w:r>
              <w:rPr>
                <w:noProof/>
                <w:webHidden/>
              </w:rPr>
              <w:fldChar w:fldCharType="begin"/>
            </w:r>
            <w:r>
              <w:rPr>
                <w:noProof/>
                <w:webHidden/>
              </w:rPr>
              <w:instrText xml:space="preserve"> PAGEREF _Toc99563105 \h </w:instrText>
            </w:r>
            <w:r>
              <w:rPr>
                <w:noProof/>
                <w:webHidden/>
              </w:rPr>
            </w:r>
            <w:r>
              <w:rPr>
                <w:noProof/>
                <w:webHidden/>
              </w:rPr>
              <w:fldChar w:fldCharType="separate"/>
            </w:r>
            <w:r>
              <w:rPr>
                <w:noProof/>
                <w:webHidden/>
              </w:rPr>
              <w:t>4</w:t>
            </w:r>
            <w:r>
              <w:rPr>
                <w:noProof/>
                <w:webHidden/>
              </w:rPr>
              <w:fldChar w:fldCharType="end"/>
            </w:r>
          </w:hyperlink>
        </w:p>
        <w:p w14:paraId="3E998E1C" w14:textId="77777777" w:rsidR="0055314B" w:rsidRDefault="0055314B">
          <w:pPr>
            <w:pStyle w:val="Sisluet2"/>
            <w:rPr>
              <w:rFonts w:eastAsiaTheme="minorEastAsia" w:cstheme="minorBidi"/>
              <w:noProof/>
              <w:sz w:val="22"/>
              <w:szCs w:val="22"/>
              <w:lang w:val="fi-FI" w:eastAsia="fi-FI"/>
            </w:rPr>
          </w:pPr>
          <w:hyperlink w:anchor="_Toc99563106" w:history="1">
            <w:r w:rsidRPr="009F6934">
              <w:rPr>
                <w:rStyle w:val="Hyperlinkki"/>
                <w:rFonts w:eastAsiaTheme="minorEastAsia"/>
                <w:noProof/>
              </w:rPr>
              <w:t>2.7</w:t>
            </w:r>
            <w:r>
              <w:rPr>
                <w:rFonts w:eastAsiaTheme="minorEastAsia" w:cstheme="minorBidi"/>
                <w:noProof/>
                <w:sz w:val="22"/>
                <w:szCs w:val="22"/>
                <w:lang w:val="fi-FI" w:eastAsia="fi-FI"/>
              </w:rPr>
              <w:tab/>
            </w:r>
            <w:r w:rsidRPr="009F6934">
              <w:rPr>
                <w:rStyle w:val="Hyperlinkki"/>
                <w:rFonts w:eastAsiaTheme="minorEastAsia"/>
                <w:noProof/>
              </w:rPr>
              <w:t>Nimellinen jäännöspoikkileikkaus</w:t>
            </w:r>
            <w:r>
              <w:rPr>
                <w:noProof/>
                <w:webHidden/>
              </w:rPr>
              <w:tab/>
            </w:r>
            <w:r>
              <w:rPr>
                <w:noProof/>
                <w:webHidden/>
              </w:rPr>
              <w:fldChar w:fldCharType="begin"/>
            </w:r>
            <w:r>
              <w:rPr>
                <w:noProof/>
                <w:webHidden/>
              </w:rPr>
              <w:instrText xml:space="preserve"> PAGEREF _Toc99563106 \h </w:instrText>
            </w:r>
            <w:r>
              <w:rPr>
                <w:noProof/>
                <w:webHidden/>
              </w:rPr>
            </w:r>
            <w:r>
              <w:rPr>
                <w:noProof/>
                <w:webHidden/>
              </w:rPr>
              <w:fldChar w:fldCharType="separate"/>
            </w:r>
            <w:r>
              <w:rPr>
                <w:noProof/>
                <w:webHidden/>
              </w:rPr>
              <w:t>5</w:t>
            </w:r>
            <w:r>
              <w:rPr>
                <w:noProof/>
                <w:webHidden/>
              </w:rPr>
              <w:fldChar w:fldCharType="end"/>
            </w:r>
          </w:hyperlink>
        </w:p>
        <w:p w14:paraId="23EDAA68" w14:textId="77777777" w:rsidR="0055314B" w:rsidRDefault="0055314B">
          <w:pPr>
            <w:pStyle w:val="Sisluet2"/>
            <w:rPr>
              <w:rFonts w:eastAsiaTheme="minorEastAsia" w:cstheme="minorBidi"/>
              <w:noProof/>
              <w:sz w:val="22"/>
              <w:szCs w:val="22"/>
              <w:lang w:val="fi-FI" w:eastAsia="fi-FI"/>
            </w:rPr>
          </w:pPr>
          <w:hyperlink w:anchor="_Toc99563107" w:history="1">
            <w:r w:rsidRPr="009F6934">
              <w:rPr>
                <w:rStyle w:val="Hyperlinkki"/>
                <w:rFonts w:eastAsiaTheme="minorEastAsia"/>
                <w:noProof/>
              </w:rPr>
              <w:t>2.8</w:t>
            </w:r>
            <w:r>
              <w:rPr>
                <w:rFonts w:eastAsiaTheme="minorEastAsia" w:cstheme="minorBidi"/>
                <w:noProof/>
                <w:sz w:val="22"/>
                <w:szCs w:val="22"/>
                <w:lang w:val="fi-FI" w:eastAsia="fi-FI"/>
              </w:rPr>
              <w:tab/>
            </w:r>
            <w:r w:rsidRPr="009F6934">
              <w:rPr>
                <w:rStyle w:val="Hyperlinkki"/>
                <w:rFonts w:eastAsiaTheme="minorEastAsia"/>
                <w:noProof/>
              </w:rPr>
              <w:t>Palkin materiaaliominaisuudet</w:t>
            </w:r>
            <w:r>
              <w:rPr>
                <w:noProof/>
                <w:webHidden/>
              </w:rPr>
              <w:tab/>
            </w:r>
            <w:r>
              <w:rPr>
                <w:noProof/>
                <w:webHidden/>
              </w:rPr>
              <w:fldChar w:fldCharType="begin"/>
            </w:r>
            <w:r>
              <w:rPr>
                <w:noProof/>
                <w:webHidden/>
              </w:rPr>
              <w:instrText xml:space="preserve"> PAGEREF _Toc99563107 \h </w:instrText>
            </w:r>
            <w:r>
              <w:rPr>
                <w:noProof/>
                <w:webHidden/>
              </w:rPr>
            </w:r>
            <w:r>
              <w:rPr>
                <w:noProof/>
                <w:webHidden/>
              </w:rPr>
              <w:fldChar w:fldCharType="separate"/>
            </w:r>
            <w:r>
              <w:rPr>
                <w:noProof/>
                <w:webHidden/>
              </w:rPr>
              <w:t>5</w:t>
            </w:r>
            <w:r>
              <w:rPr>
                <w:noProof/>
                <w:webHidden/>
              </w:rPr>
              <w:fldChar w:fldCharType="end"/>
            </w:r>
          </w:hyperlink>
        </w:p>
        <w:p w14:paraId="6FAF1046" w14:textId="77777777" w:rsidR="0055314B" w:rsidRDefault="0055314B">
          <w:pPr>
            <w:pStyle w:val="Sisluet2"/>
            <w:rPr>
              <w:rFonts w:eastAsiaTheme="minorEastAsia" w:cstheme="minorBidi"/>
              <w:noProof/>
              <w:sz w:val="22"/>
              <w:szCs w:val="22"/>
              <w:lang w:val="fi-FI" w:eastAsia="fi-FI"/>
            </w:rPr>
          </w:pPr>
          <w:hyperlink w:anchor="_Toc99563108" w:history="1">
            <w:r w:rsidRPr="009F6934">
              <w:rPr>
                <w:rStyle w:val="Hyperlinkki"/>
                <w:rFonts w:eastAsiaTheme="minorEastAsia"/>
                <w:noProof/>
              </w:rPr>
              <w:t>2.9</w:t>
            </w:r>
            <w:r>
              <w:rPr>
                <w:rFonts w:eastAsiaTheme="minorEastAsia" w:cstheme="minorBidi"/>
                <w:noProof/>
                <w:sz w:val="22"/>
                <w:szCs w:val="22"/>
                <w:lang w:val="fi-FI" w:eastAsia="fi-FI"/>
              </w:rPr>
              <w:tab/>
            </w:r>
            <w:r w:rsidRPr="009F6934">
              <w:rPr>
                <w:rStyle w:val="Hyperlinkki"/>
                <w:rFonts w:eastAsiaTheme="minorEastAsia"/>
                <w:noProof/>
              </w:rPr>
              <w:t>Taivutuskestävyys</w:t>
            </w:r>
            <w:r>
              <w:rPr>
                <w:noProof/>
                <w:webHidden/>
              </w:rPr>
              <w:tab/>
            </w:r>
            <w:r>
              <w:rPr>
                <w:noProof/>
                <w:webHidden/>
              </w:rPr>
              <w:fldChar w:fldCharType="begin"/>
            </w:r>
            <w:r>
              <w:rPr>
                <w:noProof/>
                <w:webHidden/>
              </w:rPr>
              <w:instrText xml:space="preserve"> PAGEREF _Toc99563108 \h </w:instrText>
            </w:r>
            <w:r>
              <w:rPr>
                <w:noProof/>
                <w:webHidden/>
              </w:rPr>
            </w:r>
            <w:r>
              <w:rPr>
                <w:noProof/>
                <w:webHidden/>
              </w:rPr>
              <w:fldChar w:fldCharType="separate"/>
            </w:r>
            <w:r>
              <w:rPr>
                <w:noProof/>
                <w:webHidden/>
              </w:rPr>
              <w:t>5</w:t>
            </w:r>
            <w:r>
              <w:rPr>
                <w:noProof/>
                <w:webHidden/>
              </w:rPr>
              <w:fldChar w:fldCharType="end"/>
            </w:r>
          </w:hyperlink>
        </w:p>
        <w:p w14:paraId="2A104BFC" w14:textId="77777777" w:rsidR="0055314B" w:rsidRDefault="0055314B">
          <w:pPr>
            <w:pStyle w:val="Sisluet2"/>
            <w:rPr>
              <w:rFonts w:eastAsiaTheme="minorEastAsia" w:cstheme="minorBidi"/>
              <w:noProof/>
              <w:sz w:val="22"/>
              <w:szCs w:val="22"/>
              <w:lang w:val="fi-FI" w:eastAsia="fi-FI"/>
            </w:rPr>
          </w:pPr>
          <w:hyperlink w:anchor="_Toc99563109" w:history="1">
            <w:r w:rsidRPr="009F6934">
              <w:rPr>
                <w:rStyle w:val="Hyperlinkki"/>
                <w:rFonts w:eastAsiaTheme="minorEastAsia"/>
                <w:noProof/>
              </w:rPr>
              <w:t>2.10</w:t>
            </w:r>
            <w:r>
              <w:rPr>
                <w:rFonts w:eastAsiaTheme="minorEastAsia" w:cstheme="minorBidi"/>
                <w:noProof/>
                <w:sz w:val="22"/>
                <w:szCs w:val="22"/>
                <w:lang w:val="fi-FI" w:eastAsia="fi-FI"/>
              </w:rPr>
              <w:tab/>
            </w:r>
            <w:r w:rsidRPr="009F6934">
              <w:rPr>
                <w:rStyle w:val="Hyperlinkki"/>
                <w:rFonts w:eastAsiaTheme="minorEastAsia"/>
                <w:noProof/>
              </w:rPr>
              <w:t>Kiepahduskestävyys</w:t>
            </w:r>
            <w:r>
              <w:rPr>
                <w:noProof/>
                <w:webHidden/>
              </w:rPr>
              <w:tab/>
            </w:r>
            <w:r>
              <w:rPr>
                <w:noProof/>
                <w:webHidden/>
              </w:rPr>
              <w:fldChar w:fldCharType="begin"/>
            </w:r>
            <w:r>
              <w:rPr>
                <w:noProof/>
                <w:webHidden/>
              </w:rPr>
              <w:instrText xml:space="preserve"> PAGEREF _Toc99563109 \h </w:instrText>
            </w:r>
            <w:r>
              <w:rPr>
                <w:noProof/>
                <w:webHidden/>
              </w:rPr>
            </w:r>
            <w:r>
              <w:rPr>
                <w:noProof/>
                <w:webHidden/>
              </w:rPr>
              <w:fldChar w:fldCharType="separate"/>
            </w:r>
            <w:r>
              <w:rPr>
                <w:noProof/>
                <w:webHidden/>
              </w:rPr>
              <w:t>5</w:t>
            </w:r>
            <w:r>
              <w:rPr>
                <w:noProof/>
                <w:webHidden/>
              </w:rPr>
              <w:fldChar w:fldCharType="end"/>
            </w:r>
          </w:hyperlink>
        </w:p>
        <w:p w14:paraId="4E3FD471" w14:textId="77777777" w:rsidR="0055314B" w:rsidRDefault="0055314B">
          <w:pPr>
            <w:pStyle w:val="Sisluet2"/>
            <w:rPr>
              <w:rFonts w:eastAsiaTheme="minorEastAsia" w:cstheme="minorBidi"/>
              <w:noProof/>
              <w:sz w:val="22"/>
              <w:szCs w:val="22"/>
              <w:lang w:val="fi-FI" w:eastAsia="fi-FI"/>
            </w:rPr>
          </w:pPr>
          <w:hyperlink w:anchor="_Toc99563110" w:history="1">
            <w:r w:rsidRPr="009F6934">
              <w:rPr>
                <w:rStyle w:val="Hyperlinkki"/>
                <w:rFonts w:eastAsiaTheme="minorEastAsia"/>
                <w:noProof/>
              </w:rPr>
              <w:t>2.11</w:t>
            </w:r>
            <w:r>
              <w:rPr>
                <w:rFonts w:eastAsiaTheme="minorEastAsia" w:cstheme="minorBidi"/>
                <w:noProof/>
                <w:sz w:val="22"/>
                <w:szCs w:val="22"/>
                <w:lang w:val="fi-FI" w:eastAsia="fi-FI"/>
              </w:rPr>
              <w:tab/>
            </w:r>
            <w:r w:rsidRPr="009F6934">
              <w:rPr>
                <w:rStyle w:val="Hyperlinkki"/>
                <w:rFonts w:eastAsiaTheme="minorEastAsia"/>
                <w:noProof/>
              </w:rPr>
              <w:t>Leikkauskestävyys</w:t>
            </w:r>
            <w:r>
              <w:rPr>
                <w:noProof/>
                <w:webHidden/>
              </w:rPr>
              <w:tab/>
            </w:r>
            <w:r>
              <w:rPr>
                <w:noProof/>
                <w:webHidden/>
              </w:rPr>
              <w:fldChar w:fldCharType="begin"/>
            </w:r>
            <w:r>
              <w:rPr>
                <w:noProof/>
                <w:webHidden/>
              </w:rPr>
              <w:instrText xml:space="preserve"> PAGEREF _Toc99563110 \h </w:instrText>
            </w:r>
            <w:r>
              <w:rPr>
                <w:noProof/>
                <w:webHidden/>
              </w:rPr>
            </w:r>
            <w:r>
              <w:rPr>
                <w:noProof/>
                <w:webHidden/>
              </w:rPr>
              <w:fldChar w:fldCharType="separate"/>
            </w:r>
            <w:r>
              <w:rPr>
                <w:noProof/>
                <w:webHidden/>
              </w:rPr>
              <w:t>6</w:t>
            </w:r>
            <w:r>
              <w:rPr>
                <w:noProof/>
                <w:webHidden/>
              </w:rPr>
              <w:fldChar w:fldCharType="end"/>
            </w:r>
          </w:hyperlink>
        </w:p>
        <w:p w14:paraId="01C5E159" w14:textId="77777777" w:rsidR="0055314B" w:rsidRDefault="0055314B">
          <w:pPr>
            <w:pStyle w:val="Sisluet2"/>
            <w:rPr>
              <w:rFonts w:eastAsiaTheme="minorEastAsia" w:cstheme="minorBidi"/>
              <w:noProof/>
              <w:sz w:val="22"/>
              <w:szCs w:val="22"/>
              <w:lang w:val="fi-FI" w:eastAsia="fi-FI"/>
            </w:rPr>
          </w:pPr>
          <w:hyperlink w:anchor="_Toc99563111" w:history="1">
            <w:r w:rsidRPr="009F6934">
              <w:rPr>
                <w:rStyle w:val="Hyperlinkki"/>
                <w:rFonts w:eastAsiaTheme="minorEastAsia"/>
                <w:noProof/>
              </w:rPr>
              <w:t>2.12</w:t>
            </w:r>
            <w:r>
              <w:rPr>
                <w:rFonts w:eastAsiaTheme="minorEastAsia" w:cstheme="minorBidi"/>
                <w:noProof/>
                <w:sz w:val="22"/>
                <w:szCs w:val="22"/>
                <w:lang w:val="fi-FI" w:eastAsia="fi-FI"/>
              </w:rPr>
              <w:tab/>
            </w:r>
            <w:r w:rsidRPr="009F6934">
              <w:rPr>
                <w:rStyle w:val="Hyperlinkki"/>
                <w:rFonts w:eastAsiaTheme="minorEastAsia"/>
                <w:noProof/>
              </w:rPr>
              <w:t>Tukipainekestävyys</w:t>
            </w:r>
            <w:r>
              <w:rPr>
                <w:noProof/>
                <w:webHidden/>
              </w:rPr>
              <w:tab/>
            </w:r>
            <w:r>
              <w:rPr>
                <w:noProof/>
                <w:webHidden/>
              </w:rPr>
              <w:fldChar w:fldCharType="begin"/>
            </w:r>
            <w:r>
              <w:rPr>
                <w:noProof/>
                <w:webHidden/>
              </w:rPr>
              <w:instrText xml:space="preserve"> PAGEREF _Toc99563111 \h </w:instrText>
            </w:r>
            <w:r>
              <w:rPr>
                <w:noProof/>
                <w:webHidden/>
              </w:rPr>
            </w:r>
            <w:r>
              <w:rPr>
                <w:noProof/>
                <w:webHidden/>
              </w:rPr>
              <w:fldChar w:fldCharType="separate"/>
            </w:r>
            <w:r>
              <w:rPr>
                <w:noProof/>
                <w:webHidden/>
              </w:rPr>
              <w:t>6</w:t>
            </w:r>
            <w:r>
              <w:rPr>
                <w:noProof/>
                <w:webHidden/>
              </w:rPr>
              <w:fldChar w:fldCharType="end"/>
            </w:r>
          </w:hyperlink>
        </w:p>
        <w:p w14:paraId="1F62D532" w14:textId="77777777" w:rsidR="0055314B" w:rsidRDefault="0055314B">
          <w:pPr>
            <w:pStyle w:val="Sisluet2"/>
            <w:rPr>
              <w:rFonts w:eastAsiaTheme="minorEastAsia" w:cstheme="minorBidi"/>
              <w:noProof/>
              <w:sz w:val="22"/>
              <w:szCs w:val="22"/>
              <w:lang w:val="fi-FI" w:eastAsia="fi-FI"/>
            </w:rPr>
          </w:pPr>
          <w:hyperlink w:anchor="_Toc99563112" w:history="1">
            <w:r w:rsidRPr="009F6934">
              <w:rPr>
                <w:rStyle w:val="Hyperlinkki"/>
                <w:rFonts w:eastAsiaTheme="minorEastAsia"/>
                <w:noProof/>
              </w:rPr>
              <w:t>2.13</w:t>
            </w:r>
            <w:r>
              <w:rPr>
                <w:rFonts w:eastAsiaTheme="minorEastAsia" w:cstheme="minorBidi"/>
                <w:noProof/>
                <w:sz w:val="22"/>
                <w:szCs w:val="22"/>
                <w:lang w:val="fi-FI" w:eastAsia="fi-FI"/>
              </w:rPr>
              <w:tab/>
            </w:r>
            <w:r w:rsidRPr="009F6934">
              <w:rPr>
                <w:rStyle w:val="Hyperlinkki"/>
                <w:rFonts w:eastAsiaTheme="minorEastAsia"/>
                <w:noProof/>
              </w:rPr>
              <w:t>Taipuma</w:t>
            </w:r>
            <w:r>
              <w:rPr>
                <w:noProof/>
                <w:webHidden/>
              </w:rPr>
              <w:tab/>
            </w:r>
            <w:r>
              <w:rPr>
                <w:noProof/>
                <w:webHidden/>
              </w:rPr>
              <w:fldChar w:fldCharType="begin"/>
            </w:r>
            <w:r>
              <w:rPr>
                <w:noProof/>
                <w:webHidden/>
              </w:rPr>
              <w:instrText xml:space="preserve"> PAGEREF _Toc99563112 \h </w:instrText>
            </w:r>
            <w:r>
              <w:rPr>
                <w:noProof/>
                <w:webHidden/>
              </w:rPr>
            </w:r>
            <w:r>
              <w:rPr>
                <w:noProof/>
                <w:webHidden/>
              </w:rPr>
              <w:fldChar w:fldCharType="separate"/>
            </w:r>
            <w:r>
              <w:rPr>
                <w:noProof/>
                <w:webHidden/>
              </w:rPr>
              <w:t>6</w:t>
            </w:r>
            <w:r>
              <w:rPr>
                <w:noProof/>
                <w:webHidden/>
              </w:rPr>
              <w:fldChar w:fldCharType="end"/>
            </w:r>
          </w:hyperlink>
        </w:p>
        <w:p w14:paraId="2D99AC0B" w14:textId="77777777" w:rsidR="0055314B" w:rsidRDefault="0055314B">
          <w:pPr>
            <w:pStyle w:val="Sisluet2"/>
            <w:rPr>
              <w:rFonts w:eastAsiaTheme="minorEastAsia" w:cstheme="minorBidi"/>
              <w:noProof/>
              <w:sz w:val="22"/>
              <w:szCs w:val="22"/>
              <w:lang w:val="fi-FI" w:eastAsia="fi-FI"/>
            </w:rPr>
          </w:pPr>
          <w:hyperlink w:anchor="_Toc99563113" w:history="1">
            <w:r w:rsidRPr="009F6934">
              <w:rPr>
                <w:rStyle w:val="Hyperlinkki"/>
                <w:rFonts w:eastAsiaTheme="minorEastAsia"/>
                <w:noProof/>
              </w:rPr>
              <w:t>2.14</w:t>
            </w:r>
            <w:r>
              <w:rPr>
                <w:rFonts w:eastAsiaTheme="minorEastAsia" w:cstheme="minorBidi"/>
                <w:noProof/>
                <w:sz w:val="22"/>
                <w:szCs w:val="22"/>
                <w:lang w:val="fi-FI" w:eastAsia="fi-FI"/>
              </w:rPr>
              <w:tab/>
            </w:r>
            <w:r w:rsidRPr="009F6934">
              <w:rPr>
                <w:rStyle w:val="Hyperlinkki"/>
                <w:rFonts w:eastAsiaTheme="minorEastAsia"/>
                <w:noProof/>
              </w:rPr>
              <w:t>Ontelon palosuojavillojen kannatusrangat</w:t>
            </w:r>
            <w:r>
              <w:rPr>
                <w:noProof/>
                <w:webHidden/>
              </w:rPr>
              <w:tab/>
            </w:r>
            <w:r>
              <w:rPr>
                <w:noProof/>
                <w:webHidden/>
              </w:rPr>
              <w:fldChar w:fldCharType="begin"/>
            </w:r>
            <w:r>
              <w:rPr>
                <w:noProof/>
                <w:webHidden/>
              </w:rPr>
              <w:instrText xml:space="preserve"> PAGEREF _Toc99563113 \h </w:instrText>
            </w:r>
            <w:r>
              <w:rPr>
                <w:noProof/>
                <w:webHidden/>
              </w:rPr>
            </w:r>
            <w:r>
              <w:rPr>
                <w:noProof/>
                <w:webHidden/>
              </w:rPr>
              <w:fldChar w:fldCharType="separate"/>
            </w:r>
            <w:r>
              <w:rPr>
                <w:noProof/>
                <w:webHidden/>
              </w:rPr>
              <w:t>6</w:t>
            </w:r>
            <w:r>
              <w:rPr>
                <w:noProof/>
                <w:webHidden/>
              </w:rPr>
              <w:fldChar w:fldCharType="end"/>
            </w:r>
          </w:hyperlink>
        </w:p>
        <w:p w14:paraId="7B69FA68" w14:textId="77777777" w:rsidR="0055314B" w:rsidRDefault="0055314B">
          <w:pPr>
            <w:pStyle w:val="Sisluet2"/>
            <w:rPr>
              <w:rFonts w:eastAsiaTheme="minorEastAsia" w:cstheme="minorBidi"/>
              <w:noProof/>
              <w:sz w:val="22"/>
              <w:szCs w:val="22"/>
              <w:lang w:val="fi-FI" w:eastAsia="fi-FI"/>
            </w:rPr>
          </w:pPr>
          <w:hyperlink w:anchor="_Toc99563114" w:history="1">
            <w:r w:rsidRPr="009F6934">
              <w:rPr>
                <w:rStyle w:val="Hyperlinkki"/>
                <w:rFonts w:eastAsiaTheme="minorEastAsia"/>
                <w:noProof/>
              </w:rPr>
              <w:t>2.15</w:t>
            </w:r>
            <w:r>
              <w:rPr>
                <w:rFonts w:eastAsiaTheme="minorEastAsia" w:cstheme="minorBidi"/>
                <w:noProof/>
                <w:sz w:val="22"/>
                <w:szCs w:val="22"/>
                <w:lang w:val="fi-FI" w:eastAsia="fi-FI"/>
              </w:rPr>
              <w:tab/>
            </w:r>
            <w:r w:rsidRPr="009F6934">
              <w:rPr>
                <w:rStyle w:val="Hyperlinkki"/>
                <w:rFonts w:eastAsiaTheme="minorEastAsia"/>
                <w:noProof/>
              </w:rPr>
              <w:t>Kannatusrankojen nimellinen hiiltymisnopeus ennen levyjen murtumista</w:t>
            </w:r>
            <w:r>
              <w:rPr>
                <w:noProof/>
                <w:webHidden/>
              </w:rPr>
              <w:tab/>
            </w:r>
            <w:r>
              <w:rPr>
                <w:noProof/>
                <w:webHidden/>
              </w:rPr>
              <w:fldChar w:fldCharType="begin"/>
            </w:r>
            <w:r>
              <w:rPr>
                <w:noProof/>
                <w:webHidden/>
              </w:rPr>
              <w:instrText xml:space="preserve"> PAGEREF _Toc99563114 \h </w:instrText>
            </w:r>
            <w:r>
              <w:rPr>
                <w:noProof/>
                <w:webHidden/>
              </w:rPr>
            </w:r>
            <w:r>
              <w:rPr>
                <w:noProof/>
                <w:webHidden/>
              </w:rPr>
              <w:fldChar w:fldCharType="separate"/>
            </w:r>
            <w:r>
              <w:rPr>
                <w:noProof/>
                <w:webHidden/>
              </w:rPr>
              <w:t>6</w:t>
            </w:r>
            <w:r>
              <w:rPr>
                <w:noProof/>
                <w:webHidden/>
              </w:rPr>
              <w:fldChar w:fldCharType="end"/>
            </w:r>
          </w:hyperlink>
        </w:p>
        <w:p w14:paraId="2BB874DF" w14:textId="77777777" w:rsidR="0055314B" w:rsidRDefault="0055314B">
          <w:pPr>
            <w:pStyle w:val="Sisluet2"/>
            <w:rPr>
              <w:rFonts w:eastAsiaTheme="minorEastAsia" w:cstheme="minorBidi"/>
              <w:noProof/>
              <w:sz w:val="22"/>
              <w:szCs w:val="22"/>
              <w:lang w:val="fi-FI" w:eastAsia="fi-FI"/>
            </w:rPr>
          </w:pPr>
          <w:hyperlink w:anchor="_Toc99563115" w:history="1">
            <w:r w:rsidRPr="009F6934">
              <w:rPr>
                <w:rStyle w:val="Hyperlinkki"/>
                <w:rFonts w:eastAsiaTheme="minorEastAsia"/>
                <w:noProof/>
              </w:rPr>
              <w:t>2.16</w:t>
            </w:r>
            <w:r>
              <w:rPr>
                <w:rFonts w:eastAsiaTheme="minorEastAsia" w:cstheme="minorBidi"/>
                <w:noProof/>
                <w:sz w:val="22"/>
                <w:szCs w:val="22"/>
                <w:lang w:val="fi-FI" w:eastAsia="fi-FI"/>
              </w:rPr>
              <w:tab/>
            </w:r>
            <w:r w:rsidRPr="009F6934">
              <w:rPr>
                <w:rStyle w:val="Hyperlinkki"/>
                <w:rFonts w:eastAsiaTheme="minorEastAsia"/>
                <w:noProof/>
              </w:rPr>
              <w:t>Kannatusrankojen nimellinen hiiltymisnopeus levyjen murtumisen jälkeen</w:t>
            </w:r>
            <w:r>
              <w:rPr>
                <w:noProof/>
                <w:webHidden/>
              </w:rPr>
              <w:tab/>
            </w:r>
            <w:r>
              <w:rPr>
                <w:noProof/>
                <w:webHidden/>
              </w:rPr>
              <w:fldChar w:fldCharType="begin"/>
            </w:r>
            <w:r>
              <w:rPr>
                <w:noProof/>
                <w:webHidden/>
              </w:rPr>
              <w:instrText xml:space="preserve"> PAGEREF _Toc99563115 \h </w:instrText>
            </w:r>
            <w:r>
              <w:rPr>
                <w:noProof/>
                <w:webHidden/>
              </w:rPr>
            </w:r>
            <w:r>
              <w:rPr>
                <w:noProof/>
                <w:webHidden/>
              </w:rPr>
              <w:fldChar w:fldCharType="separate"/>
            </w:r>
            <w:r>
              <w:rPr>
                <w:noProof/>
                <w:webHidden/>
              </w:rPr>
              <w:t>7</w:t>
            </w:r>
            <w:r>
              <w:rPr>
                <w:noProof/>
                <w:webHidden/>
              </w:rPr>
              <w:fldChar w:fldCharType="end"/>
            </w:r>
          </w:hyperlink>
        </w:p>
        <w:p w14:paraId="5E686A0C" w14:textId="77777777" w:rsidR="0055314B" w:rsidRDefault="0055314B">
          <w:pPr>
            <w:pStyle w:val="Sisluet2"/>
            <w:rPr>
              <w:rFonts w:eastAsiaTheme="minorEastAsia" w:cstheme="minorBidi"/>
              <w:noProof/>
              <w:sz w:val="22"/>
              <w:szCs w:val="22"/>
              <w:lang w:val="fi-FI" w:eastAsia="fi-FI"/>
            </w:rPr>
          </w:pPr>
          <w:hyperlink w:anchor="_Toc99563116" w:history="1">
            <w:r w:rsidRPr="009F6934">
              <w:rPr>
                <w:rStyle w:val="Hyperlinkki"/>
                <w:rFonts w:eastAsiaTheme="minorEastAsia"/>
                <w:noProof/>
              </w:rPr>
              <w:t>2.17</w:t>
            </w:r>
            <w:r>
              <w:rPr>
                <w:rFonts w:eastAsiaTheme="minorEastAsia" w:cstheme="minorBidi"/>
                <w:noProof/>
                <w:sz w:val="22"/>
                <w:szCs w:val="22"/>
                <w:lang w:val="fi-FI" w:eastAsia="fi-FI"/>
              </w:rPr>
              <w:tab/>
            </w:r>
            <w:r w:rsidRPr="009F6934">
              <w:rPr>
                <w:rStyle w:val="Hyperlinkki"/>
                <w:rFonts w:eastAsiaTheme="minorEastAsia"/>
                <w:noProof/>
              </w:rPr>
              <w:t>Kannatusrankojen nimellinen hiiltymisnopeus, kun hiiltymissyvyys on 25 mm</w:t>
            </w:r>
            <w:r>
              <w:rPr>
                <w:noProof/>
                <w:webHidden/>
              </w:rPr>
              <w:tab/>
            </w:r>
            <w:r>
              <w:rPr>
                <w:noProof/>
                <w:webHidden/>
              </w:rPr>
              <w:fldChar w:fldCharType="begin"/>
            </w:r>
            <w:r>
              <w:rPr>
                <w:noProof/>
                <w:webHidden/>
              </w:rPr>
              <w:instrText xml:space="preserve"> PAGEREF _Toc99563116 \h </w:instrText>
            </w:r>
            <w:r>
              <w:rPr>
                <w:noProof/>
                <w:webHidden/>
              </w:rPr>
            </w:r>
            <w:r>
              <w:rPr>
                <w:noProof/>
                <w:webHidden/>
              </w:rPr>
              <w:fldChar w:fldCharType="separate"/>
            </w:r>
            <w:r>
              <w:rPr>
                <w:noProof/>
                <w:webHidden/>
              </w:rPr>
              <w:t>7</w:t>
            </w:r>
            <w:r>
              <w:rPr>
                <w:noProof/>
                <w:webHidden/>
              </w:rPr>
              <w:fldChar w:fldCharType="end"/>
            </w:r>
          </w:hyperlink>
        </w:p>
        <w:p w14:paraId="66B942CC" w14:textId="77777777" w:rsidR="0055314B" w:rsidRDefault="0055314B">
          <w:pPr>
            <w:pStyle w:val="Sisluet2"/>
            <w:rPr>
              <w:rFonts w:eastAsiaTheme="minorEastAsia" w:cstheme="minorBidi"/>
              <w:noProof/>
              <w:sz w:val="22"/>
              <w:szCs w:val="22"/>
              <w:lang w:val="fi-FI" w:eastAsia="fi-FI"/>
            </w:rPr>
          </w:pPr>
          <w:hyperlink w:anchor="_Toc99563117" w:history="1">
            <w:r w:rsidRPr="009F6934">
              <w:rPr>
                <w:rStyle w:val="Hyperlinkki"/>
                <w:rFonts w:eastAsiaTheme="minorEastAsia"/>
                <w:noProof/>
              </w:rPr>
              <w:t>2.18</w:t>
            </w:r>
            <w:r>
              <w:rPr>
                <w:rFonts w:eastAsiaTheme="minorEastAsia" w:cstheme="minorBidi"/>
                <w:noProof/>
                <w:sz w:val="22"/>
                <w:szCs w:val="22"/>
                <w:lang w:val="fi-FI" w:eastAsia="fi-FI"/>
              </w:rPr>
              <w:tab/>
            </w:r>
            <w:r w:rsidRPr="009F6934">
              <w:rPr>
                <w:rStyle w:val="Hyperlinkki"/>
                <w:rFonts w:eastAsiaTheme="minorEastAsia"/>
                <w:noProof/>
              </w:rPr>
              <w:t>Kannatusrankojen tehollisen hiiltymissyvyyden mitoitusarvo</w:t>
            </w:r>
            <w:r>
              <w:rPr>
                <w:noProof/>
                <w:webHidden/>
              </w:rPr>
              <w:tab/>
            </w:r>
            <w:r>
              <w:rPr>
                <w:noProof/>
                <w:webHidden/>
              </w:rPr>
              <w:fldChar w:fldCharType="begin"/>
            </w:r>
            <w:r>
              <w:rPr>
                <w:noProof/>
                <w:webHidden/>
              </w:rPr>
              <w:instrText xml:space="preserve"> PAGEREF _Toc99563117 \h </w:instrText>
            </w:r>
            <w:r>
              <w:rPr>
                <w:noProof/>
                <w:webHidden/>
              </w:rPr>
            </w:r>
            <w:r>
              <w:rPr>
                <w:noProof/>
                <w:webHidden/>
              </w:rPr>
              <w:fldChar w:fldCharType="separate"/>
            </w:r>
            <w:r>
              <w:rPr>
                <w:noProof/>
                <w:webHidden/>
              </w:rPr>
              <w:t>7</w:t>
            </w:r>
            <w:r>
              <w:rPr>
                <w:noProof/>
                <w:webHidden/>
              </w:rPr>
              <w:fldChar w:fldCharType="end"/>
            </w:r>
          </w:hyperlink>
        </w:p>
        <w:p w14:paraId="6C447049" w14:textId="77777777" w:rsidR="0055314B" w:rsidRDefault="0055314B">
          <w:pPr>
            <w:pStyle w:val="Sisluet2"/>
            <w:rPr>
              <w:rFonts w:eastAsiaTheme="minorEastAsia" w:cstheme="minorBidi"/>
              <w:noProof/>
              <w:sz w:val="22"/>
              <w:szCs w:val="22"/>
              <w:lang w:val="fi-FI" w:eastAsia="fi-FI"/>
            </w:rPr>
          </w:pPr>
          <w:hyperlink w:anchor="_Toc99563118" w:history="1">
            <w:r w:rsidRPr="009F6934">
              <w:rPr>
                <w:rStyle w:val="Hyperlinkki"/>
                <w:rFonts w:eastAsiaTheme="minorEastAsia"/>
                <w:noProof/>
              </w:rPr>
              <w:t>2.19</w:t>
            </w:r>
            <w:r>
              <w:rPr>
                <w:rFonts w:eastAsiaTheme="minorEastAsia" w:cstheme="minorBidi"/>
                <w:noProof/>
                <w:sz w:val="22"/>
                <w:szCs w:val="22"/>
                <w:lang w:val="fi-FI" w:eastAsia="fi-FI"/>
              </w:rPr>
              <w:tab/>
            </w:r>
            <w:r w:rsidRPr="009F6934">
              <w:rPr>
                <w:rStyle w:val="Hyperlinkki"/>
                <w:rFonts w:eastAsiaTheme="minorEastAsia"/>
                <w:noProof/>
              </w:rPr>
              <w:t>Kannatusrankojen kestävyys</w:t>
            </w:r>
            <w:r>
              <w:rPr>
                <w:noProof/>
                <w:webHidden/>
              </w:rPr>
              <w:tab/>
            </w:r>
            <w:r>
              <w:rPr>
                <w:noProof/>
                <w:webHidden/>
              </w:rPr>
              <w:fldChar w:fldCharType="begin"/>
            </w:r>
            <w:r>
              <w:rPr>
                <w:noProof/>
                <w:webHidden/>
              </w:rPr>
              <w:instrText xml:space="preserve"> PAGEREF _Toc99563118 \h </w:instrText>
            </w:r>
            <w:r>
              <w:rPr>
                <w:noProof/>
                <w:webHidden/>
              </w:rPr>
            </w:r>
            <w:r>
              <w:rPr>
                <w:noProof/>
                <w:webHidden/>
              </w:rPr>
              <w:fldChar w:fldCharType="separate"/>
            </w:r>
            <w:r>
              <w:rPr>
                <w:noProof/>
                <w:webHidden/>
              </w:rPr>
              <w:t>8</w:t>
            </w:r>
            <w:r>
              <w:rPr>
                <w:noProof/>
                <w:webHidden/>
              </w:rPr>
              <w:fldChar w:fldCharType="end"/>
            </w:r>
          </w:hyperlink>
        </w:p>
        <w:p w14:paraId="18949B1B" w14:textId="77777777" w:rsidR="0055314B" w:rsidRDefault="0055314B">
          <w:pPr>
            <w:pStyle w:val="Sisluet2"/>
            <w:rPr>
              <w:rFonts w:eastAsiaTheme="minorEastAsia" w:cstheme="minorBidi"/>
              <w:noProof/>
              <w:sz w:val="22"/>
              <w:szCs w:val="22"/>
              <w:lang w:val="fi-FI" w:eastAsia="fi-FI"/>
            </w:rPr>
          </w:pPr>
          <w:hyperlink w:anchor="_Toc99563119" w:history="1">
            <w:r w:rsidRPr="009F6934">
              <w:rPr>
                <w:rStyle w:val="Hyperlinkki"/>
                <w:rFonts w:eastAsiaTheme="minorEastAsia"/>
                <w:noProof/>
              </w:rPr>
              <w:t>2.20</w:t>
            </w:r>
            <w:r>
              <w:rPr>
                <w:rFonts w:eastAsiaTheme="minorEastAsia" w:cstheme="minorBidi"/>
                <w:noProof/>
                <w:sz w:val="22"/>
                <w:szCs w:val="22"/>
                <w:lang w:val="fi-FI" w:eastAsia="fi-FI"/>
              </w:rPr>
              <w:tab/>
            </w:r>
            <w:r w:rsidRPr="009F6934">
              <w:rPr>
                <w:rStyle w:val="Hyperlinkki"/>
                <w:rFonts w:eastAsiaTheme="minorEastAsia"/>
                <w:noProof/>
              </w:rPr>
              <w:t>Jousirankojen liittimien vähimmäispituus</w:t>
            </w:r>
            <w:r>
              <w:rPr>
                <w:noProof/>
                <w:webHidden/>
              </w:rPr>
              <w:tab/>
            </w:r>
            <w:r>
              <w:rPr>
                <w:noProof/>
                <w:webHidden/>
              </w:rPr>
              <w:fldChar w:fldCharType="begin"/>
            </w:r>
            <w:r>
              <w:rPr>
                <w:noProof/>
                <w:webHidden/>
              </w:rPr>
              <w:instrText xml:space="preserve"> PAGEREF _Toc99563119 \h </w:instrText>
            </w:r>
            <w:r>
              <w:rPr>
                <w:noProof/>
                <w:webHidden/>
              </w:rPr>
            </w:r>
            <w:r>
              <w:rPr>
                <w:noProof/>
                <w:webHidden/>
              </w:rPr>
              <w:fldChar w:fldCharType="separate"/>
            </w:r>
            <w:r>
              <w:rPr>
                <w:noProof/>
                <w:webHidden/>
              </w:rPr>
              <w:t>8</w:t>
            </w:r>
            <w:r>
              <w:rPr>
                <w:noProof/>
                <w:webHidden/>
              </w:rPr>
              <w:fldChar w:fldCharType="end"/>
            </w:r>
          </w:hyperlink>
        </w:p>
        <w:p w14:paraId="180F1495" w14:textId="77777777" w:rsidR="0055314B" w:rsidRDefault="0055314B">
          <w:pPr>
            <w:pStyle w:val="Sisluet2"/>
            <w:rPr>
              <w:rFonts w:eastAsiaTheme="minorEastAsia" w:cstheme="minorBidi"/>
              <w:noProof/>
              <w:sz w:val="22"/>
              <w:szCs w:val="22"/>
              <w:lang w:val="fi-FI" w:eastAsia="fi-FI"/>
            </w:rPr>
          </w:pPr>
          <w:hyperlink w:anchor="_Toc99563120" w:history="1">
            <w:r w:rsidRPr="009F6934">
              <w:rPr>
                <w:rStyle w:val="Hyperlinkki"/>
                <w:rFonts w:eastAsiaTheme="minorEastAsia"/>
                <w:noProof/>
              </w:rPr>
              <w:t>2.21</w:t>
            </w:r>
            <w:r>
              <w:rPr>
                <w:rFonts w:eastAsiaTheme="minorEastAsia" w:cstheme="minorBidi"/>
                <w:noProof/>
                <w:sz w:val="22"/>
                <w:szCs w:val="22"/>
                <w:lang w:val="fi-FI" w:eastAsia="fi-FI"/>
              </w:rPr>
              <w:tab/>
            </w:r>
            <w:r w:rsidRPr="009F6934">
              <w:rPr>
                <w:rStyle w:val="Hyperlinkki"/>
                <w:rFonts w:eastAsiaTheme="minorEastAsia"/>
                <w:noProof/>
              </w:rPr>
              <w:t>Villojen kannatusrankojen liittimien vähimmäispituus</w:t>
            </w:r>
            <w:r>
              <w:rPr>
                <w:noProof/>
                <w:webHidden/>
              </w:rPr>
              <w:tab/>
            </w:r>
            <w:r>
              <w:rPr>
                <w:noProof/>
                <w:webHidden/>
              </w:rPr>
              <w:fldChar w:fldCharType="begin"/>
            </w:r>
            <w:r>
              <w:rPr>
                <w:noProof/>
                <w:webHidden/>
              </w:rPr>
              <w:instrText xml:space="preserve"> PAGEREF _Toc99563120 \h </w:instrText>
            </w:r>
            <w:r>
              <w:rPr>
                <w:noProof/>
                <w:webHidden/>
              </w:rPr>
            </w:r>
            <w:r>
              <w:rPr>
                <w:noProof/>
                <w:webHidden/>
              </w:rPr>
              <w:fldChar w:fldCharType="separate"/>
            </w:r>
            <w:r>
              <w:rPr>
                <w:noProof/>
                <w:webHidden/>
              </w:rPr>
              <w:t>9</w:t>
            </w:r>
            <w:r>
              <w:rPr>
                <w:noProof/>
                <w:webHidden/>
              </w:rPr>
              <w:fldChar w:fldCharType="end"/>
            </w:r>
          </w:hyperlink>
        </w:p>
        <w:p w14:paraId="66B808C1" w14:textId="2666A0B7" w:rsidR="00462765" w:rsidRDefault="00462765" w:rsidP="5640B9D3">
          <w:r w:rsidRPr="5640B9D3">
            <w:rPr>
              <w:b/>
              <w:bCs/>
            </w:rPr>
            <w:fldChar w:fldCharType="end"/>
          </w:r>
        </w:p>
      </w:sdtContent>
    </w:sdt>
    <w:bookmarkEnd w:id="0" w:displacedByCustomXml="prev"/>
    <w:p w14:paraId="732BE2C6" w14:textId="226770FD" w:rsidR="00F873BE" w:rsidRDefault="00F873BE" w:rsidP="5640B9D3">
      <w:pPr>
        <w:rPr>
          <w:lang w:val="fi-FI"/>
        </w:rPr>
      </w:pPr>
      <w:bookmarkStart w:id="1" w:name="_Toc283301717"/>
      <w:bookmarkStart w:id="2" w:name="_Toc322946008"/>
      <w:r w:rsidRPr="5640B9D3">
        <w:rPr>
          <w:lang w:val="fi-FI"/>
        </w:rPr>
        <w:br w:type="page"/>
      </w:r>
    </w:p>
    <w:p w14:paraId="1396E0AA" w14:textId="737450EB" w:rsidR="00CF56EC" w:rsidRDefault="002D1811" w:rsidP="00D13F81">
      <w:pPr>
        <w:pStyle w:val="Otsikko1"/>
        <w:rPr>
          <w:color w:val="0D0D0D" w:themeColor="text1"/>
        </w:rPr>
      </w:pPr>
      <w:bookmarkStart w:id="3" w:name="_Toc435452538"/>
      <w:bookmarkStart w:id="4" w:name="_Toc442694286"/>
      <w:bookmarkStart w:id="5" w:name="_Toc442694309"/>
      <w:bookmarkStart w:id="6" w:name="_Toc442694352"/>
      <w:bookmarkStart w:id="7" w:name="_Toc442694445"/>
      <w:bookmarkStart w:id="8" w:name="_Toc99563097"/>
      <w:bookmarkEnd w:id="1"/>
      <w:bookmarkEnd w:id="2"/>
      <w:r>
        <w:lastRenderedPageBreak/>
        <w:t>tarkasteltava rakenne</w:t>
      </w:r>
      <w:bookmarkEnd w:id="8"/>
    </w:p>
    <w:p w14:paraId="098116D9" w14:textId="61B81EAA" w:rsidR="00891F21" w:rsidRDefault="007F11F2" w:rsidP="00891F21">
      <w:pPr>
        <w:rPr>
          <w:lang w:val="fi-FI"/>
        </w:rPr>
      </w:pPr>
      <w:r w:rsidRPr="007F11F2">
        <w:rPr>
          <w:lang w:val="fi-FI"/>
        </w:rPr>
        <w:t xml:space="preserve">Kuvassa on </w:t>
      </w:r>
      <w:r w:rsidR="00AC5649">
        <w:rPr>
          <w:lang w:val="fi-FI"/>
        </w:rPr>
        <w:t>palkkivälipohja</w:t>
      </w:r>
      <w:r w:rsidR="00342525">
        <w:rPr>
          <w:lang w:val="fi-FI"/>
        </w:rPr>
        <w:t>, jota</w:t>
      </w:r>
      <w:r w:rsidR="00D737DA">
        <w:rPr>
          <w:lang w:val="fi-FI"/>
        </w:rPr>
        <w:t xml:space="preserve"> kuormittaa kuvassa esitetty </w:t>
      </w:r>
      <w:r w:rsidR="00AC5649">
        <w:rPr>
          <w:lang w:val="fi-FI"/>
        </w:rPr>
        <w:t>ominaiskuormat</w:t>
      </w:r>
      <w:r w:rsidRPr="007F11F2">
        <w:rPr>
          <w:lang w:val="fi-FI"/>
        </w:rPr>
        <w:t xml:space="preserve">. </w:t>
      </w:r>
    </w:p>
    <w:p w14:paraId="38564AEA" w14:textId="40F08E89" w:rsidR="00891F21" w:rsidRDefault="00891F21" w:rsidP="00891F21">
      <w:pPr>
        <w:pStyle w:val="Luettelokappale"/>
      </w:pPr>
      <w:r>
        <w:t xml:space="preserve">Tarkastellaan </w:t>
      </w:r>
      <w:r w:rsidR="00AC5649">
        <w:t>palkin</w:t>
      </w:r>
      <w:r w:rsidR="00342525">
        <w:t xml:space="preserve"> kestävyys palotilanteessa, kun </w:t>
      </w:r>
      <w:r w:rsidR="00D737DA">
        <w:t xml:space="preserve">palo sijaitsee </w:t>
      </w:r>
      <w:r w:rsidR="00D562AD">
        <w:t>välipohjan ala</w:t>
      </w:r>
      <w:r w:rsidR="00D737DA">
        <w:t>puolella</w:t>
      </w:r>
    </w:p>
    <w:p w14:paraId="20215D3A" w14:textId="77777777" w:rsidR="0055314B" w:rsidRDefault="0055314B" w:rsidP="0055314B">
      <w:pPr>
        <w:pStyle w:val="Otsikko2"/>
      </w:pPr>
      <w:bookmarkStart w:id="9" w:name="_Toc89784627"/>
      <w:bookmarkStart w:id="10" w:name="_Toc99562678"/>
      <w:bookmarkStart w:id="11" w:name="_Toc99563098"/>
      <w:r>
        <w:t>Lähtötietoja</w:t>
      </w:r>
      <w:bookmarkEnd w:id="9"/>
      <w:bookmarkEnd w:id="10"/>
      <w:bookmarkEnd w:id="11"/>
    </w:p>
    <w:p w14:paraId="3B022C6C" w14:textId="77777777" w:rsidR="0055314B" w:rsidRDefault="0055314B" w:rsidP="0055314B">
      <w:pPr>
        <w:pStyle w:val="Luettelokappale"/>
      </w:pPr>
      <w:r>
        <w:t>Palonkestoaika on 60 minuuttia</w:t>
      </w:r>
    </w:p>
    <w:p w14:paraId="5D6F0778" w14:textId="77777777" w:rsidR="0055314B" w:rsidRDefault="0055314B" w:rsidP="0055314B">
      <w:pPr>
        <w:pStyle w:val="Luettelokappale"/>
        <w:numPr>
          <w:ilvl w:val="0"/>
          <w:numId w:val="0"/>
        </w:numPr>
        <w:ind w:left="720"/>
      </w:pPr>
    </w:p>
    <w:p w14:paraId="077E7771" w14:textId="77777777" w:rsidR="0055314B" w:rsidRPr="00D737DA" w:rsidRDefault="0055314B" w:rsidP="0055314B">
      <w:pPr>
        <w:rPr>
          <w:lang w:val="fi-FI"/>
        </w:rPr>
      </w:pPr>
      <w:r>
        <w:rPr>
          <w:noProof/>
          <w:lang w:val="fi-FI" w:eastAsia="fi-FI"/>
        </w:rPr>
        <w:drawing>
          <wp:inline distT="0" distB="0" distL="0" distR="0" wp14:anchorId="19B8CC4C" wp14:editId="61823375">
            <wp:extent cx="3164620" cy="2605206"/>
            <wp:effectExtent l="0" t="0" r="0" b="5080"/>
            <wp:docPr id="6" name="Kuv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194589" cy="2629877"/>
                    </a:xfrm>
                    <a:prstGeom prst="rect">
                      <a:avLst/>
                    </a:prstGeom>
                  </pic:spPr>
                </pic:pic>
              </a:graphicData>
            </a:graphic>
          </wp:inline>
        </w:drawing>
      </w:r>
      <w:r>
        <w:rPr>
          <w:noProof/>
          <w:lang w:val="fi-FI" w:eastAsia="fi-FI"/>
        </w:rPr>
        <w:drawing>
          <wp:inline distT="0" distB="0" distL="0" distR="0" wp14:anchorId="5AFD0404" wp14:editId="378FF89A">
            <wp:extent cx="2988806" cy="2512695"/>
            <wp:effectExtent l="0" t="0" r="2540" b="1905"/>
            <wp:docPr id="1"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53241"/>
                    <a:stretch/>
                  </pic:blipFill>
                  <pic:spPr bwMode="auto">
                    <a:xfrm>
                      <a:off x="0" y="0"/>
                      <a:ext cx="2993513" cy="2516652"/>
                    </a:xfrm>
                    <a:prstGeom prst="rect">
                      <a:avLst/>
                    </a:prstGeom>
                    <a:ln>
                      <a:noFill/>
                    </a:ln>
                    <a:extLst>
                      <a:ext uri="{53640926-AAD7-44D8-BBD7-CCE9431645EC}">
                        <a14:shadowObscured xmlns:a14="http://schemas.microsoft.com/office/drawing/2010/main"/>
                      </a:ext>
                    </a:extLst>
                  </pic:spPr>
                </pic:pic>
              </a:graphicData>
            </a:graphic>
          </wp:inline>
        </w:drawing>
      </w:r>
    </w:p>
    <w:p w14:paraId="2B9B969B" w14:textId="77777777" w:rsidR="00D562AD" w:rsidRDefault="00D562AD" w:rsidP="00D562AD">
      <w:pPr>
        <w:pStyle w:val="Otsikko1"/>
      </w:pPr>
      <w:bookmarkStart w:id="12" w:name="_Toc99563099"/>
      <w:r>
        <w:t>laskelmat</w:t>
      </w:r>
      <w:bookmarkEnd w:id="12"/>
    </w:p>
    <w:p w14:paraId="63EB3408" w14:textId="77777777" w:rsidR="0055314B" w:rsidRDefault="0055314B" w:rsidP="0055314B">
      <w:pPr>
        <w:rPr>
          <w:lang w:val="fi-FI"/>
        </w:rPr>
      </w:pPr>
    </w:p>
    <w:p w14:paraId="74159B13" w14:textId="77777777" w:rsidR="0055314B" w:rsidRPr="00CA6D15" w:rsidRDefault="0055314B" w:rsidP="0055314B">
      <w:pPr>
        <w:pStyle w:val="Otsikko2"/>
      </w:pPr>
      <w:bookmarkStart w:id="13" w:name="_Toc99562680"/>
      <w:bookmarkStart w:id="14" w:name="_Toc99563100"/>
      <w:r>
        <w:t>Palotilanteen kuormitus</w:t>
      </w:r>
      <w:bookmarkEnd w:id="13"/>
      <w:bookmarkEnd w:id="14"/>
    </w:p>
    <w:p w14:paraId="7BEB125F" w14:textId="77777777" w:rsidR="0055314B" w:rsidRPr="00D737DA" w:rsidRDefault="0055314B" w:rsidP="0055314B">
      <w:pPr>
        <w:rPr>
          <w:lang w:val="fi-FI"/>
        </w:rPr>
      </w:pPr>
      <w:r w:rsidRPr="00116EAA">
        <w:rPr>
          <w:rFonts w:ascii="Arial" w:hAnsi="Arial" w:cs="Arial"/>
          <w:position w:val="-32"/>
        </w:rPr>
        <w:object w:dxaOrig="6940" w:dyaOrig="760" w14:anchorId="6804DD9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9.85pt;height:31.3pt" o:ole="">
            <v:imagedata r:id="rId14" o:title=""/>
          </v:shape>
          <o:OLEObject Type="Embed" ProgID="Equation.DSMT4" ShapeID="_x0000_i1025" DrawAspect="Content" ObjectID="_1710176048" r:id="rId15"/>
        </w:object>
      </w:r>
    </w:p>
    <w:p w14:paraId="042CCB10" w14:textId="77777777" w:rsidR="0055314B" w:rsidRPr="00CA6D15" w:rsidRDefault="0055314B" w:rsidP="0055314B">
      <w:pPr>
        <w:pStyle w:val="Otsikko2"/>
      </w:pPr>
      <w:bookmarkStart w:id="15" w:name="_Toc99562681"/>
      <w:bookmarkStart w:id="16" w:name="_Toc99563101"/>
      <w:r>
        <w:t>Ontelon korkeus</w:t>
      </w:r>
      <w:bookmarkEnd w:id="15"/>
      <w:bookmarkEnd w:id="16"/>
    </w:p>
    <w:p w14:paraId="4576E4BA" w14:textId="77777777" w:rsidR="0055314B" w:rsidRPr="00D737DA" w:rsidRDefault="0055314B" w:rsidP="0055314B">
      <w:pPr>
        <w:rPr>
          <w:lang w:val="fi-FI"/>
        </w:rPr>
      </w:pPr>
      <w:r w:rsidRPr="00116EAA">
        <w:rPr>
          <w:rFonts w:ascii="Arial" w:hAnsi="Arial" w:cs="Arial"/>
          <w:position w:val="-50"/>
        </w:rPr>
        <w:object w:dxaOrig="4040" w:dyaOrig="1120" w14:anchorId="1DB6C813">
          <v:shape id="_x0000_i1026" type="#_x0000_t75" style="width:177.2pt;height:50.1pt" o:ole="">
            <v:imagedata r:id="rId16" o:title=""/>
          </v:shape>
          <o:OLEObject Type="Embed" ProgID="Equation.DSMT4" ShapeID="_x0000_i1026" DrawAspect="Content" ObjectID="_1710176049" r:id="rId17"/>
        </w:object>
      </w:r>
    </w:p>
    <w:p w14:paraId="7D318B15" w14:textId="77777777" w:rsidR="0055314B" w:rsidRPr="00CA6D15" w:rsidRDefault="0055314B" w:rsidP="0055314B">
      <w:pPr>
        <w:pStyle w:val="Otsikko2"/>
      </w:pPr>
      <w:bookmarkStart w:id="17" w:name="_Toc99562682"/>
      <w:bookmarkStart w:id="18" w:name="_Toc99563102"/>
      <w:r w:rsidRPr="00CA6D15">
        <w:lastRenderedPageBreak/>
        <w:t>Nimellinen hiiltymisnopeus ennen levyjen murtumista</w:t>
      </w:r>
      <w:bookmarkEnd w:id="17"/>
      <w:bookmarkEnd w:id="18"/>
    </w:p>
    <w:p w14:paraId="70B1AAD3" w14:textId="77777777" w:rsidR="0055314B" w:rsidRPr="00116EAA" w:rsidRDefault="0055314B" w:rsidP="0055314B">
      <w:pPr>
        <w:rPr>
          <w:rFonts w:ascii="Arial" w:hAnsi="Arial" w:cs="Arial"/>
        </w:rPr>
      </w:pPr>
      <w:r w:rsidRPr="00D562AD">
        <w:rPr>
          <w:rFonts w:ascii="Arial" w:hAnsi="Arial" w:cs="Arial"/>
          <w:position w:val="-124"/>
        </w:rPr>
        <w:object w:dxaOrig="9980" w:dyaOrig="2560" w14:anchorId="082633EF">
          <v:shape id="_x0000_i1027" type="#_x0000_t75" style="width:410.1pt;height:103.95pt" o:ole="">
            <v:imagedata r:id="rId18" o:title=""/>
          </v:shape>
          <o:OLEObject Type="Embed" ProgID="Equation.DSMT4" ShapeID="_x0000_i1027" DrawAspect="Content" ObjectID="_1710176050" r:id="rId19"/>
        </w:object>
      </w:r>
      <w:r w:rsidRPr="00116EAA">
        <w:rPr>
          <w:rFonts w:ascii="Arial" w:hAnsi="Arial" w:cs="Arial"/>
        </w:rPr>
        <w:t xml:space="preserve"> </w:t>
      </w:r>
    </w:p>
    <w:p w14:paraId="6AF346C7" w14:textId="77777777" w:rsidR="0055314B" w:rsidRDefault="0055314B" w:rsidP="0055314B">
      <w:pPr>
        <w:rPr>
          <w:sz w:val="20"/>
          <w:szCs w:val="20"/>
          <w:lang w:val="fi-FI"/>
        </w:rPr>
      </w:pPr>
    </w:p>
    <w:p w14:paraId="11EF3050" w14:textId="77777777" w:rsidR="0055314B" w:rsidRDefault="0055314B" w:rsidP="0055314B">
      <w:pPr>
        <w:pStyle w:val="Otsikko2"/>
      </w:pPr>
      <w:bookmarkStart w:id="19" w:name="_Toc99562683"/>
      <w:bookmarkStart w:id="20" w:name="_Toc99563103"/>
      <w:r w:rsidRPr="00E64C96">
        <w:t>Nimellinen hiiltymisnopeus levyjen murtumisen jälkeen</w:t>
      </w:r>
      <w:bookmarkEnd w:id="19"/>
      <w:bookmarkEnd w:id="20"/>
    </w:p>
    <w:p w14:paraId="201D35D2" w14:textId="77777777" w:rsidR="0055314B" w:rsidRDefault="0055314B" w:rsidP="0055314B">
      <w:pPr>
        <w:spacing w:before="120"/>
        <w:rPr>
          <w:rFonts w:ascii="Arial" w:hAnsi="Arial" w:cs="Arial"/>
        </w:rPr>
      </w:pPr>
      <w:r w:rsidRPr="00116EAA">
        <w:rPr>
          <w:rFonts w:ascii="Arial" w:hAnsi="Arial" w:cs="Arial"/>
          <w:position w:val="-104"/>
        </w:rPr>
        <w:object w:dxaOrig="7000" w:dyaOrig="2200" w14:anchorId="3CA2FFB0">
          <v:shape id="_x0000_i1028" type="#_x0000_t75" style="width:292.4pt;height:91.4pt" o:ole="">
            <v:imagedata r:id="rId20" o:title=""/>
          </v:shape>
          <o:OLEObject Type="Embed" ProgID="Equation.DSMT4" ShapeID="_x0000_i1028" DrawAspect="Content" ObjectID="_1710176051" r:id="rId21"/>
        </w:object>
      </w:r>
    </w:p>
    <w:p w14:paraId="1BA67B14" w14:textId="77777777" w:rsidR="0055314B" w:rsidRDefault="0055314B" w:rsidP="0055314B">
      <w:pPr>
        <w:pStyle w:val="Otsikko2"/>
      </w:pPr>
      <w:bookmarkStart w:id="21" w:name="_Toc99562684"/>
      <w:bookmarkStart w:id="22" w:name="_Toc99563104"/>
      <w:r w:rsidRPr="00E64C96">
        <w:t xml:space="preserve">Nimellinen </w:t>
      </w:r>
      <w:r>
        <w:t>hiiltymisnopeus, kun hiiltymissyvyys on 25 mm</w:t>
      </w:r>
      <w:bookmarkEnd w:id="21"/>
      <w:bookmarkEnd w:id="22"/>
    </w:p>
    <w:p w14:paraId="5CCC742C" w14:textId="77777777" w:rsidR="0055314B" w:rsidRDefault="0055314B" w:rsidP="0055314B">
      <w:pPr>
        <w:spacing w:before="120"/>
        <w:rPr>
          <w:rFonts w:ascii="Arial" w:hAnsi="Arial" w:cs="Arial"/>
        </w:rPr>
      </w:pPr>
      <w:r w:rsidRPr="00016C93">
        <w:rPr>
          <w:rFonts w:ascii="Arial" w:hAnsi="Arial" w:cs="Arial"/>
          <w:position w:val="-196"/>
        </w:rPr>
        <w:object w:dxaOrig="9200" w:dyaOrig="3680" w14:anchorId="5437CEB0">
          <v:shape id="_x0000_i1029" type="#_x0000_t75" style="width:383.8pt;height:151.5pt" o:ole="">
            <v:imagedata r:id="rId22" o:title=""/>
          </v:shape>
          <o:OLEObject Type="Embed" ProgID="Equation.DSMT4" ShapeID="_x0000_i1029" DrawAspect="Content" ObjectID="_1710176052" r:id="rId23"/>
        </w:object>
      </w:r>
    </w:p>
    <w:p w14:paraId="2A91A7E2" w14:textId="77777777" w:rsidR="0055314B" w:rsidRDefault="0055314B" w:rsidP="0055314B">
      <w:pPr>
        <w:pStyle w:val="Otsikko2"/>
      </w:pPr>
      <w:bookmarkStart w:id="23" w:name="_Toc99562685"/>
      <w:bookmarkStart w:id="24" w:name="_Toc94800403"/>
      <w:bookmarkStart w:id="25" w:name="_Toc99563105"/>
      <w:r w:rsidRPr="00E64C96">
        <w:t>Nimellinen hiiltymissyvyyden mitoitusarvo</w:t>
      </w:r>
      <w:bookmarkEnd w:id="23"/>
      <w:bookmarkEnd w:id="25"/>
    </w:p>
    <w:bookmarkEnd w:id="24"/>
    <w:p w14:paraId="30E25228" w14:textId="77777777" w:rsidR="0055314B" w:rsidRDefault="0055314B" w:rsidP="0055314B">
      <w:pPr>
        <w:spacing w:before="120"/>
        <w:rPr>
          <w:rFonts w:ascii="Arial" w:hAnsi="Arial" w:cs="Arial"/>
        </w:rPr>
      </w:pPr>
      <w:r w:rsidRPr="00416B41">
        <w:rPr>
          <w:rFonts w:ascii="Arial" w:hAnsi="Arial" w:cs="Arial"/>
          <w:position w:val="-142"/>
        </w:rPr>
        <w:object w:dxaOrig="11420" w:dyaOrig="2960" w14:anchorId="7C012846">
          <v:shape id="_x0000_i1030" type="#_x0000_t75" style="width:476.45pt;height:121.45pt" o:ole="">
            <v:imagedata r:id="rId24" o:title=""/>
          </v:shape>
          <o:OLEObject Type="Embed" ProgID="Equation.DSMT4" ShapeID="_x0000_i1030" DrawAspect="Content" ObjectID="_1710176053" r:id="rId25"/>
        </w:object>
      </w:r>
    </w:p>
    <w:p w14:paraId="7576A630" w14:textId="77777777" w:rsidR="0055314B" w:rsidRDefault="0055314B" w:rsidP="0055314B">
      <w:pPr>
        <w:pStyle w:val="Otsikko2"/>
      </w:pPr>
      <w:bookmarkStart w:id="26" w:name="_Toc99562686"/>
      <w:bookmarkStart w:id="27" w:name="_Toc99563106"/>
      <w:r w:rsidRPr="00465AF1">
        <w:lastRenderedPageBreak/>
        <w:t>Nimellinen jäännöspoikkileikkaus</w:t>
      </w:r>
      <w:bookmarkEnd w:id="26"/>
      <w:bookmarkEnd w:id="27"/>
    </w:p>
    <w:p w14:paraId="63D28196" w14:textId="77777777" w:rsidR="0055314B" w:rsidRPr="00116EAA" w:rsidRDefault="0055314B" w:rsidP="0055314B">
      <w:pPr>
        <w:rPr>
          <w:rFonts w:ascii="Arial" w:hAnsi="Arial" w:cs="Arial"/>
        </w:rPr>
      </w:pPr>
      <w:r w:rsidRPr="00D562AD">
        <w:rPr>
          <w:rFonts w:ascii="Arial" w:hAnsi="Arial" w:cs="Arial"/>
          <w:position w:val="-48"/>
        </w:rPr>
        <w:object w:dxaOrig="8059" w:dyaOrig="1060" w14:anchorId="53730CAD">
          <v:shape id="_x0000_i1031" type="#_x0000_t75" style="width:338.7pt;height:45.7pt" o:ole="">
            <v:imagedata r:id="rId26" o:title=""/>
          </v:shape>
          <o:OLEObject Type="Embed" ProgID="Equation.DSMT4" ShapeID="_x0000_i1031" DrawAspect="Content" ObjectID="_1710176054" r:id="rId27"/>
        </w:object>
      </w:r>
      <w:r w:rsidRPr="00116EAA">
        <w:rPr>
          <w:rFonts w:ascii="Arial" w:hAnsi="Arial" w:cs="Arial"/>
        </w:rPr>
        <w:t xml:space="preserve"> </w:t>
      </w:r>
    </w:p>
    <w:p w14:paraId="1DC244F7" w14:textId="77777777" w:rsidR="0055314B" w:rsidRDefault="0055314B" w:rsidP="0055314B">
      <w:pPr>
        <w:rPr>
          <w:rFonts w:ascii="Arial" w:hAnsi="Arial" w:cs="Arial"/>
        </w:rPr>
      </w:pPr>
      <w:r>
        <w:rPr>
          <w:noProof/>
          <w:lang w:val="fi-FI" w:eastAsia="fi-FI"/>
        </w:rPr>
        <w:drawing>
          <wp:inline distT="0" distB="0" distL="0" distR="0" wp14:anchorId="54FBDEB3" wp14:editId="5D9B4946">
            <wp:extent cx="4778734" cy="2944141"/>
            <wp:effectExtent l="0" t="0" r="3175" b="8890"/>
            <wp:docPr id="12" name="Kuv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816258" cy="2967259"/>
                    </a:xfrm>
                    <a:prstGeom prst="rect">
                      <a:avLst/>
                    </a:prstGeom>
                  </pic:spPr>
                </pic:pic>
              </a:graphicData>
            </a:graphic>
          </wp:inline>
        </w:drawing>
      </w:r>
    </w:p>
    <w:p w14:paraId="40DC79AB" w14:textId="77777777" w:rsidR="0055314B" w:rsidRDefault="0055314B" w:rsidP="0055314B">
      <w:pPr>
        <w:rPr>
          <w:rFonts w:ascii="Arial" w:hAnsi="Arial" w:cs="Arial"/>
        </w:rPr>
      </w:pPr>
    </w:p>
    <w:p w14:paraId="653468F7" w14:textId="77777777" w:rsidR="0055314B" w:rsidRDefault="0055314B" w:rsidP="0055314B">
      <w:pPr>
        <w:pStyle w:val="Otsikko2"/>
      </w:pPr>
      <w:bookmarkStart w:id="28" w:name="_Toc99562687"/>
      <w:bookmarkStart w:id="29" w:name="_Toc99563107"/>
      <w:r>
        <w:t>Palkin materiaaliominaisuudet</w:t>
      </w:r>
      <w:bookmarkEnd w:id="28"/>
      <w:bookmarkEnd w:id="29"/>
    </w:p>
    <w:p w14:paraId="26ABAF63" w14:textId="77777777" w:rsidR="0055314B" w:rsidRDefault="0055314B" w:rsidP="0055314B">
      <w:pPr>
        <w:pStyle w:val="Eivli"/>
        <w:spacing w:after="120"/>
        <w:rPr>
          <w:rFonts w:ascii="Arial" w:hAnsi="Arial" w:cs="Arial"/>
        </w:rPr>
      </w:pPr>
      <w:r w:rsidRPr="00116EAA">
        <w:rPr>
          <w:rFonts w:ascii="Arial" w:hAnsi="Arial" w:cs="Arial"/>
          <w:position w:val="-182"/>
        </w:rPr>
        <w:object w:dxaOrig="7960" w:dyaOrig="3760" w14:anchorId="7FBA1D70">
          <v:shape id="_x0000_i1032" type="#_x0000_t75" style="width:339.95pt;height:159.65pt" o:ole="">
            <v:imagedata r:id="rId29" o:title=""/>
          </v:shape>
          <o:OLEObject Type="Embed" ProgID="Equation.DSMT4" ShapeID="_x0000_i1032" DrawAspect="Content" ObjectID="_1710176055" r:id="rId30"/>
        </w:object>
      </w:r>
    </w:p>
    <w:p w14:paraId="237432C5" w14:textId="77777777" w:rsidR="0055314B" w:rsidRDefault="0055314B" w:rsidP="0055314B">
      <w:pPr>
        <w:pStyle w:val="Otsikko2"/>
      </w:pPr>
      <w:bookmarkStart w:id="30" w:name="_Toc99562688"/>
      <w:bookmarkStart w:id="31" w:name="_Toc99563108"/>
      <w:r>
        <w:t>Taivutus</w:t>
      </w:r>
      <w:r w:rsidRPr="007666E4">
        <w:t>kestävyys</w:t>
      </w:r>
      <w:bookmarkEnd w:id="30"/>
      <w:bookmarkEnd w:id="31"/>
    </w:p>
    <w:p w14:paraId="3BCC862F" w14:textId="77777777" w:rsidR="0055314B" w:rsidRDefault="0055314B" w:rsidP="0055314B">
      <w:pPr>
        <w:pStyle w:val="Eivli"/>
        <w:spacing w:after="120"/>
        <w:rPr>
          <w:rFonts w:ascii="Arial" w:hAnsi="Arial" w:cs="Arial"/>
        </w:rPr>
      </w:pPr>
      <w:r w:rsidRPr="00116EAA">
        <w:rPr>
          <w:rFonts w:ascii="Arial" w:hAnsi="Arial" w:cs="Arial"/>
          <w:position w:val="-72"/>
        </w:rPr>
        <w:object w:dxaOrig="6800" w:dyaOrig="1820" w14:anchorId="220854AA">
          <v:shape id="_x0000_i1033" type="#_x0000_t75" style="width:285.5pt;height:76.4pt" o:ole="">
            <v:imagedata r:id="rId31" o:title=""/>
          </v:shape>
          <o:OLEObject Type="Embed" ProgID="Equation.DSMT4" ShapeID="_x0000_i1033" DrawAspect="Content" ObjectID="_1710176056" r:id="rId32"/>
        </w:object>
      </w:r>
    </w:p>
    <w:p w14:paraId="30449204" w14:textId="77777777" w:rsidR="0055314B" w:rsidRDefault="0055314B" w:rsidP="0055314B">
      <w:pPr>
        <w:pStyle w:val="Otsikko2"/>
      </w:pPr>
      <w:bookmarkStart w:id="32" w:name="_Toc99562689"/>
      <w:bookmarkStart w:id="33" w:name="_Toc99563109"/>
      <w:r w:rsidRPr="007666E4">
        <w:t>Kiepahduskestävyys</w:t>
      </w:r>
      <w:bookmarkEnd w:id="32"/>
      <w:bookmarkEnd w:id="33"/>
    </w:p>
    <w:p w14:paraId="51A26E3B" w14:textId="77777777" w:rsidR="0055314B" w:rsidRPr="00D562AD" w:rsidRDefault="0055314B" w:rsidP="0055314B">
      <w:pPr>
        <w:rPr>
          <w:rFonts w:cs="Arial"/>
          <w:lang w:val="fi-FI"/>
        </w:rPr>
      </w:pPr>
      <w:r w:rsidRPr="00D562AD">
        <w:rPr>
          <w:rFonts w:cs="Arial"/>
          <w:lang w:val="fi-FI"/>
        </w:rPr>
        <w:t>Palkin puristettu reuna on kiepahdustuettu palon vastaisen puolen levytyksellä koko palonkestoajan.</w:t>
      </w:r>
    </w:p>
    <w:p w14:paraId="5F6BB1E9" w14:textId="77777777" w:rsidR="0055314B" w:rsidRDefault="0055314B" w:rsidP="0055314B">
      <w:pPr>
        <w:pStyle w:val="Otsikko2"/>
      </w:pPr>
      <w:bookmarkStart w:id="34" w:name="_Toc99562690"/>
      <w:bookmarkStart w:id="35" w:name="_Toc99563110"/>
      <w:r w:rsidRPr="007666E4">
        <w:lastRenderedPageBreak/>
        <w:t>Leikkauskestävyys</w:t>
      </w:r>
      <w:bookmarkEnd w:id="34"/>
      <w:bookmarkEnd w:id="35"/>
    </w:p>
    <w:p w14:paraId="419527BD" w14:textId="77777777" w:rsidR="0055314B" w:rsidRDefault="0055314B" w:rsidP="0055314B">
      <w:pPr>
        <w:rPr>
          <w:rFonts w:cs="Arial"/>
          <w:szCs w:val="20"/>
          <w:lang w:val="fi-FI"/>
        </w:rPr>
      </w:pPr>
      <w:r w:rsidRPr="007666E4">
        <w:rPr>
          <w:rFonts w:cs="Arial"/>
          <w:szCs w:val="20"/>
          <w:lang w:val="fi-FI"/>
        </w:rPr>
        <w:t xml:space="preserve">Ei tarvitse tarkastaa palotilanteessa, koska </w:t>
      </w:r>
      <w:r>
        <w:rPr>
          <w:rFonts w:cs="Arial"/>
          <w:szCs w:val="20"/>
          <w:lang w:val="fi-FI"/>
        </w:rPr>
        <w:t>palkin</w:t>
      </w:r>
      <w:r w:rsidRPr="007666E4">
        <w:rPr>
          <w:rFonts w:cs="Arial"/>
          <w:szCs w:val="20"/>
          <w:lang w:val="fi-FI"/>
        </w:rPr>
        <w:t xml:space="preserve"> poikkileikkaus on suorakaide.</w:t>
      </w:r>
    </w:p>
    <w:p w14:paraId="12224D50" w14:textId="77777777" w:rsidR="0055314B" w:rsidRDefault="0055314B" w:rsidP="0055314B">
      <w:pPr>
        <w:pStyle w:val="Otsikko2"/>
      </w:pPr>
      <w:bookmarkStart w:id="36" w:name="_Toc99562691"/>
      <w:bookmarkStart w:id="37" w:name="_Toc99563111"/>
      <w:r w:rsidRPr="007666E4">
        <w:t>Tukipainekestävyys</w:t>
      </w:r>
      <w:bookmarkEnd w:id="36"/>
      <w:bookmarkEnd w:id="37"/>
      <w:r w:rsidRPr="007666E4">
        <w:t xml:space="preserve"> </w:t>
      </w:r>
    </w:p>
    <w:p w14:paraId="48FCACC3" w14:textId="77777777" w:rsidR="0055314B" w:rsidRPr="00D97987" w:rsidRDefault="0055314B" w:rsidP="0055314B">
      <w:pPr>
        <w:rPr>
          <w:lang w:val="fi-FI"/>
        </w:rPr>
      </w:pPr>
      <w:r w:rsidRPr="00D97987">
        <w:rPr>
          <w:lang w:val="fi-FI"/>
        </w:rPr>
        <w:t>Ei tarvitse tarkastaa palotilanteessa.</w:t>
      </w:r>
    </w:p>
    <w:p w14:paraId="207C7F3F" w14:textId="77777777" w:rsidR="0055314B" w:rsidRDefault="0055314B" w:rsidP="0055314B">
      <w:pPr>
        <w:pStyle w:val="Otsikko2"/>
      </w:pPr>
      <w:bookmarkStart w:id="38" w:name="_Toc99562692"/>
      <w:bookmarkStart w:id="39" w:name="_Toc99563112"/>
      <w:r>
        <w:t>Taipuma</w:t>
      </w:r>
      <w:bookmarkEnd w:id="38"/>
      <w:bookmarkEnd w:id="39"/>
    </w:p>
    <w:p w14:paraId="632A5586" w14:textId="77777777" w:rsidR="0055314B" w:rsidRPr="007666E4" w:rsidRDefault="0055314B" w:rsidP="0055314B">
      <w:pPr>
        <w:rPr>
          <w:rFonts w:cs="Arial"/>
          <w:lang w:val="fi-FI"/>
        </w:rPr>
      </w:pPr>
      <w:r w:rsidRPr="00D97987">
        <w:rPr>
          <w:rFonts w:cs="Arial"/>
          <w:lang w:val="fi-FI"/>
        </w:rPr>
        <w:t>Taipumaa ei yleensä tarvitse tarkastaa palotilanteessa ellei taipumasta ole vaaraa rakenteiden osastoivuudelle ja palosuojauksille.</w:t>
      </w:r>
    </w:p>
    <w:p w14:paraId="6A1FD403" w14:textId="77777777" w:rsidR="0055314B" w:rsidRDefault="0055314B" w:rsidP="0055314B">
      <w:pPr>
        <w:pStyle w:val="Otsikko2"/>
      </w:pPr>
      <w:bookmarkStart w:id="40" w:name="_Toc99562693"/>
      <w:bookmarkStart w:id="41" w:name="_Toc99563113"/>
      <w:r w:rsidRPr="00D562AD">
        <w:t>Ontelon palosuojavillojen kannatusrangat</w:t>
      </w:r>
      <w:bookmarkEnd w:id="40"/>
      <w:bookmarkEnd w:id="41"/>
    </w:p>
    <w:p w14:paraId="62156B3A" w14:textId="77777777" w:rsidR="0055314B" w:rsidRPr="00D562AD" w:rsidRDefault="0055314B" w:rsidP="0055314B">
      <w:pPr>
        <w:rPr>
          <w:rFonts w:cs="Arial"/>
          <w:lang w:val="fi-FI"/>
        </w:rPr>
      </w:pPr>
      <w:r w:rsidRPr="00D562AD">
        <w:rPr>
          <w:rFonts w:cs="Arial"/>
          <w:lang w:val="fi-FI"/>
        </w:rPr>
        <w:t xml:space="preserve">Ontelon villat kannatetaan palkiston alapinnassa olevilla puurangoilla koko palonkestoajan. Villojen kannatus akustisilla jousirangoilla ei ole yleensä järkevää, koska niiden kiinnitysruuvien tulee yltää hiiltymättömään palkin osaan. Tällöin kiinnitysruuveista tulee yleensä erittäin pitkiä. </w:t>
      </w:r>
    </w:p>
    <w:p w14:paraId="6ABF7EBD" w14:textId="77777777" w:rsidR="0055314B" w:rsidRDefault="0055314B" w:rsidP="0055314B">
      <w:pPr>
        <w:rPr>
          <w:rFonts w:cs="Arial"/>
          <w:lang w:val="fi-FI"/>
        </w:rPr>
      </w:pPr>
    </w:p>
    <w:p w14:paraId="4F6DFD5D" w14:textId="77777777" w:rsidR="0055314B" w:rsidRDefault="0055314B" w:rsidP="0055314B">
      <w:pPr>
        <w:rPr>
          <w:rFonts w:cs="Arial"/>
          <w:lang w:val="fi-FI"/>
        </w:rPr>
      </w:pPr>
      <w:r w:rsidRPr="00D562AD">
        <w:rPr>
          <w:rFonts w:cs="Arial"/>
          <w:lang w:val="fi-FI"/>
        </w:rPr>
        <w:t>Mitoitetaan tämän esimerkin välipohjan villojen kannatukseen käytettävien puurankojen koko ja näiden kiinnitysruuvien pituus. Puurangat ovat sahatavaraa ja ne altistuvat palolle kolmelta sivulta.</w:t>
      </w:r>
    </w:p>
    <w:p w14:paraId="499DB76B" w14:textId="77777777" w:rsidR="0055314B" w:rsidRDefault="0055314B" w:rsidP="0055314B">
      <w:pPr>
        <w:rPr>
          <w:rFonts w:cs="Arial"/>
          <w:lang w:val="fi-FI"/>
        </w:rPr>
      </w:pPr>
      <w:r>
        <w:rPr>
          <w:rFonts w:cs="Arial"/>
          <w:lang w:val="fi-FI"/>
        </w:rPr>
        <w:t>Mitoitusmenetelmänä käytetään tyhjän ontelon menetelmää.</w:t>
      </w:r>
    </w:p>
    <w:p w14:paraId="42926D85" w14:textId="77777777" w:rsidR="0055314B" w:rsidRPr="007666E4" w:rsidRDefault="0055314B" w:rsidP="0055314B">
      <w:pPr>
        <w:rPr>
          <w:rFonts w:ascii="Arial" w:hAnsi="Arial" w:cs="Arial"/>
          <w:lang w:val="fi-FI"/>
        </w:rPr>
      </w:pPr>
    </w:p>
    <w:p w14:paraId="06806581" w14:textId="77777777" w:rsidR="0055314B" w:rsidRPr="007666E4" w:rsidRDefault="0055314B" w:rsidP="0055314B">
      <w:pPr>
        <w:rPr>
          <w:rFonts w:ascii="Arial" w:hAnsi="Arial" w:cs="Arial"/>
          <w:lang w:val="fi-FI"/>
        </w:rPr>
      </w:pPr>
      <w:r>
        <w:rPr>
          <w:noProof/>
          <w:lang w:val="fi-FI" w:eastAsia="fi-FI"/>
        </w:rPr>
        <w:drawing>
          <wp:inline distT="0" distB="0" distL="0" distR="0" wp14:anchorId="2956F0E0" wp14:editId="0763912D">
            <wp:extent cx="3331597" cy="3531539"/>
            <wp:effectExtent l="0" t="0" r="2540" b="0"/>
            <wp:docPr id="13" name="Kuv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371981" cy="3574346"/>
                    </a:xfrm>
                    <a:prstGeom prst="rect">
                      <a:avLst/>
                    </a:prstGeom>
                  </pic:spPr>
                </pic:pic>
              </a:graphicData>
            </a:graphic>
          </wp:inline>
        </w:drawing>
      </w:r>
    </w:p>
    <w:p w14:paraId="06C2C5B5" w14:textId="77777777" w:rsidR="0055314B" w:rsidRDefault="0055314B" w:rsidP="0055314B">
      <w:pPr>
        <w:pStyle w:val="Otsikko2"/>
      </w:pPr>
      <w:bookmarkStart w:id="42" w:name="_Toc99562694"/>
      <w:bookmarkStart w:id="43" w:name="_Toc99563114"/>
      <w:r w:rsidRPr="00D562AD">
        <w:t>Kannatusrankojen nimellinen hiiltymisnopeus ennen levyjen murtumista</w:t>
      </w:r>
      <w:bookmarkEnd w:id="42"/>
      <w:bookmarkEnd w:id="43"/>
    </w:p>
    <w:p w14:paraId="79275AEF" w14:textId="77777777" w:rsidR="0055314B" w:rsidRPr="00116EAA" w:rsidRDefault="0055314B" w:rsidP="0055314B">
      <w:pPr>
        <w:rPr>
          <w:rFonts w:ascii="Arial" w:hAnsi="Arial" w:cs="Arial"/>
        </w:rPr>
      </w:pPr>
      <w:r w:rsidRPr="00D562AD">
        <w:rPr>
          <w:rFonts w:ascii="Arial" w:hAnsi="Arial" w:cs="Arial"/>
          <w:position w:val="-66"/>
        </w:rPr>
        <w:object w:dxaOrig="9980" w:dyaOrig="1440" w14:anchorId="34A4C4B7">
          <v:shape id="_x0000_i1034" type="#_x0000_t75" style="width:431.35pt;height:62pt" o:ole="">
            <v:imagedata r:id="rId34" o:title=""/>
          </v:shape>
          <o:OLEObject Type="Embed" ProgID="Equation.DSMT4" ShapeID="_x0000_i1034" DrawAspect="Content" ObjectID="_1710176057" r:id="rId35"/>
        </w:object>
      </w:r>
      <w:r w:rsidRPr="00116EAA">
        <w:rPr>
          <w:rFonts w:ascii="Arial" w:hAnsi="Arial" w:cs="Arial"/>
        </w:rPr>
        <w:t xml:space="preserve"> </w:t>
      </w:r>
    </w:p>
    <w:p w14:paraId="75D88D24" w14:textId="77777777" w:rsidR="0055314B" w:rsidRDefault="0055314B" w:rsidP="0055314B">
      <w:pPr>
        <w:pStyle w:val="Otsikko2"/>
      </w:pPr>
      <w:bookmarkStart w:id="44" w:name="_Toc99562695"/>
      <w:bookmarkStart w:id="45" w:name="_Toc99563115"/>
      <w:r w:rsidRPr="00D562AD">
        <w:lastRenderedPageBreak/>
        <w:t>Kannatusrankojen nimellinen hiiltymisnopeus levyjen murtumisen jälkeen</w:t>
      </w:r>
      <w:bookmarkEnd w:id="44"/>
      <w:bookmarkEnd w:id="45"/>
    </w:p>
    <w:p w14:paraId="0FAB83E9" w14:textId="77777777" w:rsidR="0055314B" w:rsidRDefault="0055314B" w:rsidP="0055314B">
      <w:pPr>
        <w:rPr>
          <w:rFonts w:ascii="Arial" w:hAnsi="Arial" w:cs="Arial"/>
        </w:rPr>
      </w:pPr>
      <w:r w:rsidRPr="00116EAA">
        <w:rPr>
          <w:rFonts w:ascii="Arial" w:hAnsi="Arial" w:cs="Arial"/>
          <w:position w:val="-48"/>
        </w:rPr>
        <w:object w:dxaOrig="6020" w:dyaOrig="1100" w14:anchorId="301B7AD8">
          <v:shape id="_x0000_i1035" type="#_x0000_t75" style="width:278pt;height:50.1pt" o:ole="">
            <v:imagedata r:id="rId36" o:title=""/>
          </v:shape>
          <o:OLEObject Type="Embed" ProgID="Equation.DSMT4" ShapeID="_x0000_i1035" DrawAspect="Content" ObjectID="_1710176058" r:id="rId37"/>
        </w:object>
      </w:r>
    </w:p>
    <w:p w14:paraId="41F02F6D" w14:textId="77777777" w:rsidR="0055314B" w:rsidRDefault="0055314B" w:rsidP="0055314B">
      <w:pPr>
        <w:pStyle w:val="Otsikko2"/>
      </w:pPr>
      <w:bookmarkStart w:id="46" w:name="_Toc99562696"/>
      <w:bookmarkStart w:id="47" w:name="_Toc99563116"/>
      <w:r w:rsidRPr="00D562AD">
        <w:t>Kannatusrankojen</w:t>
      </w:r>
      <w:r w:rsidRPr="00E64C96">
        <w:t xml:space="preserve"> </w:t>
      </w:r>
      <w:r>
        <w:t>n</w:t>
      </w:r>
      <w:r w:rsidRPr="00E64C96">
        <w:t xml:space="preserve">imellinen </w:t>
      </w:r>
      <w:r>
        <w:t>hiiltymisnopeus, kun hiiltymissyvyys on 25 mm</w:t>
      </w:r>
      <w:bookmarkEnd w:id="46"/>
      <w:bookmarkEnd w:id="47"/>
    </w:p>
    <w:p w14:paraId="365841C3" w14:textId="77777777" w:rsidR="0055314B" w:rsidRDefault="0055314B" w:rsidP="0055314B">
      <w:pPr>
        <w:spacing w:before="120"/>
        <w:rPr>
          <w:rFonts w:ascii="Arial" w:hAnsi="Arial" w:cs="Arial"/>
        </w:rPr>
      </w:pPr>
      <w:r w:rsidRPr="00E66102">
        <w:rPr>
          <w:rFonts w:ascii="Arial" w:hAnsi="Arial" w:cs="Arial"/>
          <w:position w:val="-158"/>
        </w:rPr>
        <w:object w:dxaOrig="7380" w:dyaOrig="2940" w14:anchorId="29448C8F">
          <v:shape id="_x0000_i1036" type="#_x0000_t75" style="width:308.05pt;height:120.85pt" o:ole="">
            <v:imagedata r:id="rId38" o:title=""/>
          </v:shape>
          <o:OLEObject Type="Embed" ProgID="Equation.DSMT4" ShapeID="_x0000_i1036" DrawAspect="Content" ObjectID="_1710176059" r:id="rId39"/>
        </w:object>
      </w:r>
    </w:p>
    <w:p w14:paraId="72DFB585" w14:textId="77777777" w:rsidR="0055314B" w:rsidRDefault="0055314B" w:rsidP="0055314B">
      <w:pPr>
        <w:pStyle w:val="Otsikko2"/>
      </w:pPr>
      <w:bookmarkStart w:id="48" w:name="_Toc99562697"/>
      <w:bookmarkStart w:id="49" w:name="_Toc99563117"/>
      <w:r w:rsidRPr="00D562AD">
        <w:t>Kannatusrankojen tehollisen hiiltymissyvyyden mitoitusarvo</w:t>
      </w:r>
      <w:bookmarkEnd w:id="48"/>
      <w:bookmarkEnd w:id="49"/>
    </w:p>
    <w:p w14:paraId="0B43ADCD" w14:textId="77777777" w:rsidR="0055314B" w:rsidRPr="00116EAA" w:rsidRDefault="0055314B" w:rsidP="0055314B">
      <w:pPr>
        <w:rPr>
          <w:rFonts w:ascii="Arial" w:hAnsi="Arial" w:cs="Arial"/>
        </w:rPr>
      </w:pPr>
      <w:r w:rsidRPr="00981EF3">
        <w:rPr>
          <w:rFonts w:ascii="Arial" w:hAnsi="Arial" w:cs="Arial"/>
          <w:position w:val="-202"/>
        </w:rPr>
        <w:object w:dxaOrig="8180" w:dyaOrig="4120" w14:anchorId="45D1067E">
          <v:shape id="_x0000_i1037" type="#_x0000_t75" style="width:353.75pt;height:174.7pt" o:ole="">
            <v:imagedata r:id="rId40" o:title=""/>
          </v:shape>
          <o:OLEObject Type="Embed" ProgID="Equation.DSMT4" ShapeID="_x0000_i1037" DrawAspect="Content" ObjectID="_1710176060" r:id="rId41"/>
        </w:object>
      </w:r>
      <w:r w:rsidRPr="00116EAA">
        <w:rPr>
          <w:rFonts w:ascii="Arial" w:hAnsi="Arial" w:cs="Arial"/>
        </w:rPr>
        <w:t xml:space="preserve"> </w:t>
      </w:r>
    </w:p>
    <w:p w14:paraId="3E6F35F7" w14:textId="77777777" w:rsidR="0055314B" w:rsidRPr="00116EAA" w:rsidRDefault="0055314B" w:rsidP="0055314B">
      <w:pPr>
        <w:rPr>
          <w:rFonts w:ascii="Arial" w:hAnsi="Arial" w:cs="Arial"/>
        </w:rPr>
      </w:pPr>
    </w:p>
    <w:p w14:paraId="4B7609D0" w14:textId="77777777" w:rsidR="0055314B" w:rsidRPr="00116EAA" w:rsidRDefault="0055314B" w:rsidP="0055314B">
      <w:pPr>
        <w:rPr>
          <w:rFonts w:ascii="Arial" w:hAnsi="Arial" w:cs="Arial"/>
        </w:rPr>
      </w:pPr>
      <w:r>
        <w:rPr>
          <w:noProof/>
          <w:lang w:val="fi-FI" w:eastAsia="fi-FI"/>
        </w:rPr>
        <w:drawing>
          <wp:inline distT="0" distB="0" distL="0" distR="0" wp14:anchorId="11C52FFC" wp14:editId="54CE98B5">
            <wp:extent cx="3212327" cy="2237563"/>
            <wp:effectExtent l="0" t="0" r="7620" b="0"/>
            <wp:docPr id="9" name="Kuv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259638" cy="2270518"/>
                    </a:xfrm>
                    <a:prstGeom prst="rect">
                      <a:avLst/>
                    </a:prstGeom>
                  </pic:spPr>
                </pic:pic>
              </a:graphicData>
            </a:graphic>
          </wp:inline>
        </w:drawing>
      </w:r>
    </w:p>
    <w:p w14:paraId="0A635C8A" w14:textId="77777777" w:rsidR="0055314B" w:rsidRPr="007666E4" w:rsidRDefault="0055314B" w:rsidP="0055314B">
      <w:pPr>
        <w:rPr>
          <w:rFonts w:ascii="Arial" w:hAnsi="Arial" w:cs="Arial"/>
          <w:lang w:val="fi-FI"/>
        </w:rPr>
      </w:pPr>
    </w:p>
    <w:p w14:paraId="20E1C3CC" w14:textId="77777777" w:rsidR="0055314B" w:rsidRDefault="0055314B" w:rsidP="0055314B">
      <w:pPr>
        <w:pStyle w:val="Otsikko2"/>
      </w:pPr>
      <w:bookmarkStart w:id="50" w:name="_Toc99562698"/>
      <w:bookmarkStart w:id="51" w:name="_Toc99563118"/>
      <w:r w:rsidRPr="00D562AD">
        <w:lastRenderedPageBreak/>
        <w:t>Kannatusrankojen kestävyys</w:t>
      </w:r>
      <w:bookmarkEnd w:id="50"/>
      <w:bookmarkEnd w:id="51"/>
    </w:p>
    <w:p w14:paraId="10211C4A" w14:textId="77777777" w:rsidR="0055314B" w:rsidRDefault="0055314B" w:rsidP="0055314B">
      <w:pPr>
        <w:rPr>
          <w:lang w:val="fi-FI"/>
        </w:rPr>
      </w:pPr>
      <w:r w:rsidRPr="00981EF3">
        <w:rPr>
          <w:rFonts w:ascii="Arial" w:hAnsi="Arial" w:cs="Arial"/>
          <w:position w:val="-102"/>
        </w:rPr>
        <w:object w:dxaOrig="5319" w:dyaOrig="7280" w14:anchorId="7EF2E09E">
          <v:shape id="_x0000_i1038" type="#_x0000_t75" style="width:230.4pt;height:308.65pt" o:ole="">
            <v:imagedata r:id="rId43" o:title=""/>
          </v:shape>
          <o:OLEObject Type="Embed" ProgID="Equation.DSMT4" ShapeID="_x0000_i1038" DrawAspect="Content" ObjectID="_1710176061" r:id="rId44"/>
        </w:object>
      </w:r>
    </w:p>
    <w:p w14:paraId="6146F8AE" w14:textId="77777777" w:rsidR="0055314B" w:rsidRDefault="0055314B" w:rsidP="0055314B">
      <w:pPr>
        <w:pStyle w:val="Otsikko2"/>
      </w:pPr>
      <w:bookmarkStart w:id="52" w:name="_Toc99562699"/>
      <w:bookmarkStart w:id="53" w:name="_Toc99563119"/>
      <w:r w:rsidRPr="00AF4C9E">
        <w:t xml:space="preserve">Jousirankojen liittimien </w:t>
      </w:r>
      <w:r>
        <w:t>vähimmäis</w:t>
      </w:r>
      <w:r w:rsidRPr="00AF4C9E">
        <w:t>pituus</w:t>
      </w:r>
      <w:bookmarkEnd w:id="52"/>
      <w:bookmarkEnd w:id="53"/>
    </w:p>
    <w:p w14:paraId="7ABF1515" w14:textId="77777777" w:rsidR="0055314B" w:rsidRDefault="0055314B" w:rsidP="0055314B">
      <w:pPr>
        <w:rPr>
          <w:lang w:val="fi-FI"/>
        </w:rPr>
      </w:pPr>
      <w:r w:rsidRPr="00876141">
        <w:rPr>
          <w:rFonts w:ascii="Arial" w:hAnsi="Arial" w:cs="Arial"/>
          <w:position w:val="-198"/>
        </w:rPr>
        <w:object w:dxaOrig="8860" w:dyaOrig="4080" w14:anchorId="46A00D3A">
          <v:shape id="_x0000_i1039" type="#_x0000_t75" style="width:399.45pt;height:181.55pt" o:ole="">
            <v:imagedata r:id="rId45" o:title=""/>
          </v:shape>
          <o:OLEObject Type="Embed" ProgID="Equation.DSMT4" ShapeID="_x0000_i1039" DrawAspect="Content" ObjectID="_1710176062" r:id="rId46"/>
        </w:object>
      </w:r>
    </w:p>
    <w:p w14:paraId="0F98B9B9" w14:textId="77777777" w:rsidR="0055314B" w:rsidRDefault="0055314B" w:rsidP="0055314B">
      <w:pPr>
        <w:rPr>
          <w:lang w:val="fi-FI"/>
        </w:rPr>
      </w:pPr>
    </w:p>
    <w:p w14:paraId="7119A1AE" w14:textId="77777777" w:rsidR="0055314B" w:rsidRDefault="0055314B" w:rsidP="0055314B">
      <w:pPr>
        <w:rPr>
          <w:lang w:val="fi-FI"/>
        </w:rPr>
      </w:pPr>
    </w:p>
    <w:p w14:paraId="7F5C883E" w14:textId="77777777" w:rsidR="0055314B" w:rsidRDefault="0055314B" w:rsidP="0055314B">
      <w:pPr>
        <w:rPr>
          <w:lang w:val="fi-FI"/>
        </w:rPr>
      </w:pPr>
      <w:r>
        <w:rPr>
          <w:noProof/>
          <w:lang w:val="fi-FI" w:eastAsia="fi-FI"/>
        </w:rPr>
        <w:lastRenderedPageBreak/>
        <w:drawing>
          <wp:inline distT="0" distB="0" distL="0" distR="0" wp14:anchorId="14C54082" wp14:editId="6E486C27">
            <wp:extent cx="3204376" cy="2179932"/>
            <wp:effectExtent l="0" t="0" r="0" b="0"/>
            <wp:docPr id="10" name="Kuv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227844" cy="2195897"/>
                    </a:xfrm>
                    <a:prstGeom prst="rect">
                      <a:avLst/>
                    </a:prstGeom>
                  </pic:spPr>
                </pic:pic>
              </a:graphicData>
            </a:graphic>
          </wp:inline>
        </w:drawing>
      </w:r>
    </w:p>
    <w:p w14:paraId="1BE3B26E" w14:textId="77777777" w:rsidR="0055314B" w:rsidRDefault="0055314B" w:rsidP="0055314B">
      <w:pPr>
        <w:rPr>
          <w:lang w:val="fi-FI"/>
        </w:rPr>
      </w:pPr>
    </w:p>
    <w:p w14:paraId="0940DBD7" w14:textId="77777777" w:rsidR="0055314B" w:rsidRDefault="0055314B" w:rsidP="0055314B">
      <w:pPr>
        <w:pStyle w:val="Otsikko2"/>
      </w:pPr>
      <w:bookmarkStart w:id="54" w:name="_Toc99562700"/>
      <w:bookmarkStart w:id="55" w:name="_Toc99563120"/>
      <w:r w:rsidRPr="00AF4C9E">
        <w:t>Villojen kannatusrankojen liittimien vähimmäispituus</w:t>
      </w:r>
      <w:bookmarkEnd w:id="54"/>
      <w:bookmarkEnd w:id="55"/>
    </w:p>
    <w:p w14:paraId="183E6B39" w14:textId="77777777" w:rsidR="0055314B" w:rsidRPr="001B60F8" w:rsidRDefault="0055314B" w:rsidP="0055314B">
      <w:pPr>
        <w:rPr>
          <w:rFonts w:ascii="Arial" w:hAnsi="Arial" w:cs="Arial"/>
        </w:rPr>
      </w:pPr>
      <w:r w:rsidRPr="001B60F8">
        <w:rPr>
          <w:rFonts w:ascii="Arial" w:hAnsi="Arial" w:cs="Arial"/>
          <w:position w:val="-234"/>
        </w:rPr>
        <w:object w:dxaOrig="8300" w:dyaOrig="4800" w14:anchorId="05283F6B">
          <v:shape id="_x0000_i1040" type="#_x0000_t75" style="width:379.4pt;height:217.9pt" o:ole="">
            <v:imagedata r:id="rId48" o:title=""/>
          </v:shape>
          <o:OLEObject Type="Embed" ProgID="Equation.DSMT4" ShapeID="_x0000_i1040" DrawAspect="Content" ObjectID="_1710176063" r:id="rId49"/>
        </w:object>
      </w:r>
    </w:p>
    <w:p w14:paraId="2DA43250" w14:textId="77777777" w:rsidR="0055314B" w:rsidRDefault="0055314B" w:rsidP="0055314B">
      <w:pPr>
        <w:rPr>
          <w:rFonts w:ascii="Arial" w:hAnsi="Arial" w:cs="Arial"/>
        </w:rPr>
      </w:pPr>
    </w:p>
    <w:p w14:paraId="0F2B0148" w14:textId="77777777" w:rsidR="0055314B" w:rsidRDefault="0055314B" w:rsidP="0055314B">
      <w:pPr>
        <w:rPr>
          <w:rFonts w:ascii="Arial" w:hAnsi="Arial" w:cs="Arial"/>
        </w:rPr>
      </w:pPr>
    </w:p>
    <w:p w14:paraId="7FDCCEF1" w14:textId="30C80EDA" w:rsidR="0055314B" w:rsidRPr="007666E4" w:rsidRDefault="0055314B" w:rsidP="0055314B">
      <w:pPr>
        <w:rPr>
          <w:rFonts w:ascii="Arial" w:hAnsi="Arial" w:cs="Arial"/>
          <w:lang w:val="fi-FI"/>
        </w:rPr>
      </w:pPr>
      <w:r>
        <w:rPr>
          <w:noProof/>
          <w:lang w:val="fi-FI" w:eastAsia="fi-FI"/>
        </w:rPr>
        <w:drawing>
          <wp:inline distT="0" distB="0" distL="0" distR="0" wp14:anchorId="05EE8083" wp14:editId="6B0E8775">
            <wp:extent cx="3204210" cy="1979659"/>
            <wp:effectExtent l="0" t="0" r="0" b="1905"/>
            <wp:docPr id="17" name="Kuv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259049" cy="2013540"/>
                    </a:xfrm>
                    <a:prstGeom prst="rect">
                      <a:avLst/>
                    </a:prstGeom>
                  </pic:spPr>
                </pic:pic>
              </a:graphicData>
            </a:graphic>
          </wp:inline>
        </w:drawing>
      </w:r>
      <w:bookmarkStart w:id="56" w:name="_GoBack"/>
      <w:bookmarkEnd w:id="56"/>
    </w:p>
    <w:bookmarkEnd w:id="3"/>
    <w:bookmarkEnd w:id="4"/>
    <w:bookmarkEnd w:id="5"/>
    <w:bookmarkEnd w:id="6"/>
    <w:bookmarkEnd w:id="7"/>
    <w:p w14:paraId="5137F311" w14:textId="77777777" w:rsidR="0055314B" w:rsidRPr="0055314B" w:rsidRDefault="0055314B" w:rsidP="0055314B">
      <w:pPr>
        <w:rPr>
          <w:lang w:val="fi-FI"/>
        </w:rPr>
      </w:pPr>
    </w:p>
    <w:sectPr w:rsidR="0055314B" w:rsidRPr="0055314B" w:rsidSect="00773AFB">
      <w:headerReference w:type="default" r:id="rId51"/>
      <w:headerReference w:type="first" r:id="rId52"/>
      <w:footerReference w:type="first" r:id="rId53"/>
      <w:pgSz w:w="11901" w:h="16817"/>
      <w:pgMar w:top="1761" w:right="702" w:bottom="1418" w:left="1418" w:header="709" w:footer="252"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1641B7B" w14:textId="77777777" w:rsidR="007178BA" w:rsidRDefault="007178BA" w:rsidP="00CC5D5B">
      <w:r>
        <w:separator/>
      </w:r>
    </w:p>
  </w:endnote>
  <w:endnote w:type="continuationSeparator" w:id="0">
    <w:p w14:paraId="1017D173" w14:textId="77777777" w:rsidR="007178BA" w:rsidRDefault="007178BA" w:rsidP="00CC5D5B">
      <w:r>
        <w:continuationSeparator/>
      </w:r>
    </w:p>
  </w:endnote>
  <w:endnote w:type="continuationNotice" w:id="1">
    <w:p w14:paraId="0C25EA29" w14:textId="77777777" w:rsidR="007178BA" w:rsidRDefault="007178B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Yu Gothic Light">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MinionPro-Regular">
    <w:altName w:val="Calibri"/>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Times New Roman (Headings CS)">
    <w:altName w:val="Times New Roman"/>
    <w:charset w:val="00"/>
    <w:family w:val="roman"/>
    <w:pitch w:val="default"/>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2247B2" w14:textId="77777777" w:rsidR="00773AFB" w:rsidRDefault="00773AFB" w:rsidP="0024288B">
    <w:pPr>
      <w:pStyle w:val="Alatunniste"/>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BE7DCD5" w14:textId="77777777" w:rsidR="007178BA" w:rsidRDefault="007178BA" w:rsidP="00CC5D5B">
      <w:r>
        <w:separator/>
      </w:r>
    </w:p>
  </w:footnote>
  <w:footnote w:type="continuationSeparator" w:id="0">
    <w:p w14:paraId="799B882F" w14:textId="77777777" w:rsidR="007178BA" w:rsidRDefault="007178BA" w:rsidP="00CC5D5B">
      <w:r>
        <w:continuationSeparator/>
      </w:r>
    </w:p>
  </w:footnote>
  <w:footnote w:type="continuationNotice" w:id="1">
    <w:p w14:paraId="332AE9A9" w14:textId="77777777" w:rsidR="007178BA" w:rsidRDefault="007178BA"/>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2F8A12" w14:textId="5DA295BD" w:rsidR="00773AFB" w:rsidRDefault="00773AFB" w:rsidP="00B51A39">
    <w:pPr>
      <w:pStyle w:val="Yltunniste"/>
      <w:jc w:val="right"/>
      <w:rPr>
        <w:rFonts w:ascii="Calibri" w:hAnsi="Calibri"/>
      </w:rPr>
    </w:pPr>
    <w:r>
      <w:rPr>
        <w:rFonts w:ascii="Calibri" w:hAnsi="Calibri"/>
        <w:noProof/>
        <w:lang w:val="fi-FI" w:eastAsia="fi-FI"/>
      </w:rPr>
      <w:drawing>
        <wp:anchor distT="0" distB="0" distL="114300" distR="114300" simplePos="0" relativeHeight="251660290" behindDoc="1" locked="0" layoutInCell="1" allowOverlap="1" wp14:anchorId="41574A34" wp14:editId="2E9B2330">
          <wp:simplePos x="0" y="0"/>
          <wp:positionH relativeFrom="page">
            <wp:posOffset>0</wp:posOffset>
          </wp:positionH>
          <wp:positionV relativeFrom="paragraph">
            <wp:posOffset>-450214</wp:posOffset>
          </wp:positionV>
          <wp:extent cx="7533004" cy="1065555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7533004" cy="10655555"/>
                  </a:xfrm>
                  <a:prstGeom prst="rect">
                    <a:avLst/>
                  </a:prstGeom>
                </pic:spPr>
              </pic:pic>
            </a:graphicData>
          </a:graphic>
          <wp14:sizeRelH relativeFrom="page">
            <wp14:pctWidth>0</wp14:pctWidth>
          </wp14:sizeRelH>
          <wp14:sizeRelV relativeFrom="page">
            <wp14:pctHeight>0</wp14:pctHeight>
          </wp14:sizeRelV>
        </wp:anchor>
      </w:drawing>
    </w:r>
    <w:r w:rsidRPr="00B51A39">
      <w:rPr>
        <w:rFonts w:ascii="Calibri" w:hAnsi="Calibri"/>
      </w:rPr>
      <w:fldChar w:fldCharType="begin"/>
    </w:r>
    <w:r w:rsidRPr="00B51A39">
      <w:rPr>
        <w:rFonts w:ascii="Calibri" w:hAnsi="Calibri"/>
      </w:rPr>
      <w:instrText xml:space="preserve"> PAGE </w:instrText>
    </w:r>
    <w:r w:rsidRPr="00B51A39">
      <w:rPr>
        <w:rFonts w:ascii="Calibri" w:hAnsi="Calibri"/>
      </w:rPr>
      <w:fldChar w:fldCharType="separate"/>
    </w:r>
    <w:r w:rsidR="0055314B">
      <w:rPr>
        <w:rFonts w:ascii="Calibri" w:hAnsi="Calibri"/>
        <w:noProof/>
      </w:rPr>
      <w:t>2</w:t>
    </w:r>
    <w:r w:rsidRPr="00B51A39">
      <w:rPr>
        <w:rFonts w:ascii="Calibri" w:hAnsi="Calibri"/>
      </w:rPr>
      <w:fldChar w:fldCharType="end"/>
    </w:r>
    <w:r w:rsidRPr="00B51A39">
      <w:rPr>
        <w:rFonts w:ascii="Calibri" w:hAnsi="Calibri"/>
      </w:rPr>
      <w:t xml:space="preserve"> (</w:t>
    </w:r>
    <w:r w:rsidRPr="00B51A39">
      <w:rPr>
        <w:rFonts w:ascii="Calibri" w:hAnsi="Calibri"/>
      </w:rPr>
      <w:fldChar w:fldCharType="begin"/>
    </w:r>
    <w:r w:rsidRPr="00B51A39">
      <w:rPr>
        <w:rFonts w:ascii="Calibri" w:hAnsi="Calibri"/>
      </w:rPr>
      <w:instrText xml:space="preserve"> NUMPAGES </w:instrText>
    </w:r>
    <w:r w:rsidRPr="00B51A39">
      <w:rPr>
        <w:rFonts w:ascii="Calibri" w:hAnsi="Calibri"/>
      </w:rPr>
      <w:fldChar w:fldCharType="separate"/>
    </w:r>
    <w:r w:rsidR="0055314B">
      <w:rPr>
        <w:rFonts w:ascii="Calibri" w:hAnsi="Calibri"/>
        <w:noProof/>
      </w:rPr>
      <w:t>9</w:t>
    </w:r>
    <w:r w:rsidRPr="00B51A39">
      <w:rPr>
        <w:rFonts w:ascii="Calibri" w:hAnsi="Calibri"/>
      </w:rPr>
      <w:fldChar w:fldCharType="end"/>
    </w:r>
    <w:r w:rsidRPr="00B51A39">
      <w:rPr>
        <w:rFonts w:ascii="Calibri" w:hAnsi="Calibri"/>
      </w:rPr>
      <w:t>)</w:t>
    </w:r>
  </w:p>
  <w:p w14:paraId="43B4145E" w14:textId="39B0DA12" w:rsidR="00773AFB" w:rsidRPr="00B51A39" w:rsidRDefault="00385A6C" w:rsidP="007F11F2">
    <w:pPr>
      <w:pStyle w:val="Yltunniste"/>
      <w:jc w:val="right"/>
      <w:rPr>
        <w:rFonts w:ascii="Calibri" w:hAnsi="Calibri"/>
      </w:rPr>
    </w:pPr>
    <w:r>
      <w:rPr>
        <w:rFonts w:ascii="Calibri" w:hAnsi="Calibri"/>
      </w:rPr>
      <w:t>Palkkivälipohjan</w:t>
    </w:r>
    <w:r w:rsidR="00342525">
      <w:rPr>
        <w:rFonts w:ascii="Calibri" w:hAnsi="Calibri"/>
      </w:rPr>
      <w:t xml:space="preserve"> palomitoitus</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91EBA7" w14:textId="39BF5927" w:rsidR="00773AFB" w:rsidRDefault="00773AFB">
    <w:pPr>
      <w:pStyle w:val="Yltunniste"/>
    </w:pPr>
    <w:r>
      <w:rPr>
        <w:noProof/>
      </w:rPr>
      <w:softHyphen/>
    </w:r>
    <w:r>
      <w:rPr>
        <w:noProof/>
      </w:rPr>
      <w:softHyphen/>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8054902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0C06A0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BB0CFC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A6C9F1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EDEAFC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B7A143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282C34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2C40B1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DD86EF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B507BB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DF05F34"/>
    <w:multiLevelType w:val="hybridMultilevel"/>
    <w:tmpl w:val="124A1856"/>
    <w:lvl w:ilvl="0" w:tplc="040B0001">
      <w:start w:val="1"/>
      <w:numFmt w:val="bullet"/>
      <w:lvlText w:val=""/>
      <w:lvlJc w:val="left"/>
      <w:pPr>
        <w:ind w:left="1440" w:hanging="360"/>
      </w:pPr>
      <w:rPr>
        <w:rFonts w:ascii="Symbol" w:hAnsi="Symbol" w:hint="default"/>
      </w:rPr>
    </w:lvl>
    <w:lvl w:ilvl="1" w:tplc="040B0003" w:tentative="1">
      <w:start w:val="1"/>
      <w:numFmt w:val="bullet"/>
      <w:lvlText w:val="o"/>
      <w:lvlJc w:val="left"/>
      <w:pPr>
        <w:ind w:left="2160" w:hanging="360"/>
      </w:pPr>
      <w:rPr>
        <w:rFonts w:ascii="Courier New" w:hAnsi="Courier New" w:cs="Courier New" w:hint="default"/>
      </w:rPr>
    </w:lvl>
    <w:lvl w:ilvl="2" w:tplc="040B0005" w:tentative="1">
      <w:start w:val="1"/>
      <w:numFmt w:val="bullet"/>
      <w:lvlText w:val=""/>
      <w:lvlJc w:val="left"/>
      <w:pPr>
        <w:ind w:left="2880" w:hanging="360"/>
      </w:pPr>
      <w:rPr>
        <w:rFonts w:ascii="Wingdings" w:hAnsi="Wingdings" w:hint="default"/>
      </w:rPr>
    </w:lvl>
    <w:lvl w:ilvl="3" w:tplc="040B0001" w:tentative="1">
      <w:start w:val="1"/>
      <w:numFmt w:val="bullet"/>
      <w:lvlText w:val=""/>
      <w:lvlJc w:val="left"/>
      <w:pPr>
        <w:ind w:left="3600" w:hanging="360"/>
      </w:pPr>
      <w:rPr>
        <w:rFonts w:ascii="Symbol" w:hAnsi="Symbol" w:hint="default"/>
      </w:rPr>
    </w:lvl>
    <w:lvl w:ilvl="4" w:tplc="040B0003" w:tentative="1">
      <w:start w:val="1"/>
      <w:numFmt w:val="bullet"/>
      <w:lvlText w:val="o"/>
      <w:lvlJc w:val="left"/>
      <w:pPr>
        <w:ind w:left="4320" w:hanging="360"/>
      </w:pPr>
      <w:rPr>
        <w:rFonts w:ascii="Courier New" w:hAnsi="Courier New" w:cs="Courier New" w:hint="default"/>
      </w:rPr>
    </w:lvl>
    <w:lvl w:ilvl="5" w:tplc="040B0005" w:tentative="1">
      <w:start w:val="1"/>
      <w:numFmt w:val="bullet"/>
      <w:lvlText w:val=""/>
      <w:lvlJc w:val="left"/>
      <w:pPr>
        <w:ind w:left="5040" w:hanging="360"/>
      </w:pPr>
      <w:rPr>
        <w:rFonts w:ascii="Wingdings" w:hAnsi="Wingdings" w:hint="default"/>
      </w:rPr>
    </w:lvl>
    <w:lvl w:ilvl="6" w:tplc="040B0001" w:tentative="1">
      <w:start w:val="1"/>
      <w:numFmt w:val="bullet"/>
      <w:lvlText w:val=""/>
      <w:lvlJc w:val="left"/>
      <w:pPr>
        <w:ind w:left="5760" w:hanging="360"/>
      </w:pPr>
      <w:rPr>
        <w:rFonts w:ascii="Symbol" w:hAnsi="Symbol" w:hint="default"/>
      </w:rPr>
    </w:lvl>
    <w:lvl w:ilvl="7" w:tplc="040B0003" w:tentative="1">
      <w:start w:val="1"/>
      <w:numFmt w:val="bullet"/>
      <w:lvlText w:val="o"/>
      <w:lvlJc w:val="left"/>
      <w:pPr>
        <w:ind w:left="6480" w:hanging="360"/>
      </w:pPr>
      <w:rPr>
        <w:rFonts w:ascii="Courier New" w:hAnsi="Courier New" w:cs="Courier New" w:hint="default"/>
      </w:rPr>
    </w:lvl>
    <w:lvl w:ilvl="8" w:tplc="040B0005" w:tentative="1">
      <w:start w:val="1"/>
      <w:numFmt w:val="bullet"/>
      <w:lvlText w:val=""/>
      <w:lvlJc w:val="left"/>
      <w:pPr>
        <w:ind w:left="7200" w:hanging="360"/>
      </w:pPr>
      <w:rPr>
        <w:rFonts w:ascii="Wingdings" w:hAnsi="Wingdings" w:hint="default"/>
      </w:rPr>
    </w:lvl>
  </w:abstractNum>
  <w:abstractNum w:abstractNumId="11" w15:restartNumberingAfterBreak="0">
    <w:nsid w:val="0F113FD6"/>
    <w:multiLevelType w:val="hybridMultilevel"/>
    <w:tmpl w:val="4A32B4AC"/>
    <w:lvl w:ilvl="0" w:tplc="04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151877F6"/>
    <w:multiLevelType w:val="hybridMultilevel"/>
    <w:tmpl w:val="E9785C8C"/>
    <w:lvl w:ilvl="0" w:tplc="20000001">
      <w:start w:val="1"/>
      <w:numFmt w:val="bullet"/>
      <w:lvlText w:val=""/>
      <w:lvlJc w:val="left"/>
      <w:pPr>
        <w:ind w:left="1440" w:hanging="360"/>
      </w:pPr>
      <w:rPr>
        <w:rFonts w:ascii="Symbol" w:hAnsi="Symbol"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13" w15:restartNumberingAfterBreak="0">
    <w:nsid w:val="1C5A5CCF"/>
    <w:multiLevelType w:val="hybridMultilevel"/>
    <w:tmpl w:val="1CBA9658"/>
    <w:lvl w:ilvl="0" w:tplc="24FE7C24">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EED24FA"/>
    <w:multiLevelType w:val="hybridMultilevel"/>
    <w:tmpl w:val="74AA3718"/>
    <w:lvl w:ilvl="0" w:tplc="B6F45EE8">
      <w:start w:val="1"/>
      <w:numFmt w:val="bullet"/>
      <w:lvlText w:val="o"/>
      <w:lvlJc w:val="left"/>
      <w:pPr>
        <w:ind w:left="360" w:hanging="360"/>
      </w:pPr>
      <w:rPr>
        <w:rFonts w:ascii="Courier New" w:hAnsi="Courier New" w:cs="Courier New" w:hint="default"/>
      </w:rPr>
    </w:lvl>
    <w:lvl w:ilvl="1" w:tplc="6422C4F8">
      <w:start w:val="1"/>
      <w:numFmt w:val="bullet"/>
      <w:lvlText w:val="o"/>
      <w:lvlJc w:val="left"/>
      <w:pPr>
        <w:ind w:left="1080" w:hanging="360"/>
      </w:pPr>
      <w:rPr>
        <w:rFonts w:ascii="Courier New" w:hAnsi="Courier New" w:cs="Courier New" w:hint="default"/>
      </w:rPr>
    </w:lvl>
    <w:lvl w:ilvl="2" w:tplc="FE0EF7B2">
      <w:start w:val="1"/>
      <w:numFmt w:val="bullet"/>
      <w:lvlText w:val=""/>
      <w:lvlJc w:val="left"/>
      <w:pPr>
        <w:ind w:left="1800" w:hanging="360"/>
      </w:pPr>
      <w:rPr>
        <w:rFonts w:ascii="Wingdings" w:hAnsi="Wingdings" w:hint="default"/>
      </w:rPr>
    </w:lvl>
    <w:lvl w:ilvl="3" w:tplc="005E77FC">
      <w:start w:val="1"/>
      <w:numFmt w:val="bullet"/>
      <w:lvlText w:val=""/>
      <w:lvlJc w:val="left"/>
      <w:pPr>
        <w:ind w:left="2520" w:hanging="360"/>
      </w:pPr>
      <w:rPr>
        <w:rFonts w:ascii="Symbol" w:hAnsi="Symbol" w:hint="default"/>
      </w:rPr>
    </w:lvl>
    <w:lvl w:ilvl="4" w:tplc="62189FF4">
      <w:start w:val="1"/>
      <w:numFmt w:val="bullet"/>
      <w:lvlText w:val="o"/>
      <w:lvlJc w:val="left"/>
      <w:pPr>
        <w:ind w:left="3240" w:hanging="360"/>
      </w:pPr>
      <w:rPr>
        <w:rFonts w:ascii="Courier New" w:hAnsi="Courier New" w:cs="Courier New" w:hint="default"/>
      </w:rPr>
    </w:lvl>
    <w:lvl w:ilvl="5" w:tplc="E4F4F7B8">
      <w:start w:val="1"/>
      <w:numFmt w:val="bullet"/>
      <w:lvlText w:val=""/>
      <w:lvlJc w:val="left"/>
      <w:pPr>
        <w:ind w:left="3960" w:hanging="360"/>
      </w:pPr>
      <w:rPr>
        <w:rFonts w:ascii="Wingdings" w:hAnsi="Wingdings" w:hint="default"/>
      </w:rPr>
    </w:lvl>
    <w:lvl w:ilvl="6" w:tplc="DC3C8424">
      <w:start w:val="1"/>
      <w:numFmt w:val="bullet"/>
      <w:lvlText w:val=""/>
      <w:lvlJc w:val="left"/>
      <w:pPr>
        <w:ind w:left="4680" w:hanging="360"/>
      </w:pPr>
      <w:rPr>
        <w:rFonts w:ascii="Symbol" w:hAnsi="Symbol" w:hint="default"/>
      </w:rPr>
    </w:lvl>
    <w:lvl w:ilvl="7" w:tplc="E640B438">
      <w:start w:val="1"/>
      <w:numFmt w:val="bullet"/>
      <w:lvlText w:val="o"/>
      <w:lvlJc w:val="left"/>
      <w:pPr>
        <w:ind w:left="5400" w:hanging="360"/>
      </w:pPr>
      <w:rPr>
        <w:rFonts w:ascii="Courier New" w:hAnsi="Courier New" w:cs="Courier New" w:hint="default"/>
      </w:rPr>
    </w:lvl>
    <w:lvl w:ilvl="8" w:tplc="7CB4AACA">
      <w:start w:val="1"/>
      <w:numFmt w:val="bullet"/>
      <w:lvlText w:val=""/>
      <w:lvlJc w:val="left"/>
      <w:pPr>
        <w:ind w:left="6120" w:hanging="360"/>
      </w:pPr>
      <w:rPr>
        <w:rFonts w:ascii="Wingdings" w:hAnsi="Wingdings" w:hint="default"/>
      </w:rPr>
    </w:lvl>
  </w:abstractNum>
  <w:abstractNum w:abstractNumId="15" w15:restartNumberingAfterBreak="0">
    <w:nsid w:val="21C2361A"/>
    <w:multiLevelType w:val="hybridMultilevel"/>
    <w:tmpl w:val="A85EB9C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6" w15:restartNumberingAfterBreak="0">
    <w:nsid w:val="24E40359"/>
    <w:multiLevelType w:val="hybridMultilevel"/>
    <w:tmpl w:val="E402A1BE"/>
    <w:lvl w:ilvl="0" w:tplc="A11EA28E">
      <w:start w:val="1"/>
      <w:numFmt w:val="bullet"/>
      <w:lvlText w:val="o"/>
      <w:lvlJc w:val="left"/>
      <w:pPr>
        <w:ind w:left="360" w:hanging="360"/>
      </w:pPr>
      <w:rPr>
        <w:rFonts w:ascii="Courier New" w:hAnsi="Courier New" w:cs="Courier New" w:hint="default"/>
      </w:rPr>
    </w:lvl>
    <w:lvl w:ilvl="1" w:tplc="B4B40518">
      <w:start w:val="1"/>
      <w:numFmt w:val="bullet"/>
      <w:lvlText w:val="o"/>
      <w:lvlJc w:val="left"/>
      <w:pPr>
        <w:ind w:left="1080" w:hanging="360"/>
      </w:pPr>
      <w:rPr>
        <w:rFonts w:ascii="Courier New" w:hAnsi="Courier New" w:cs="Courier New" w:hint="default"/>
      </w:rPr>
    </w:lvl>
    <w:lvl w:ilvl="2" w:tplc="E190FF28">
      <w:start w:val="1"/>
      <w:numFmt w:val="bullet"/>
      <w:lvlText w:val=""/>
      <w:lvlJc w:val="left"/>
      <w:pPr>
        <w:ind w:left="1800" w:hanging="360"/>
      </w:pPr>
      <w:rPr>
        <w:rFonts w:ascii="Wingdings" w:hAnsi="Wingdings" w:hint="default"/>
      </w:rPr>
    </w:lvl>
    <w:lvl w:ilvl="3" w:tplc="6AD02B8A">
      <w:start w:val="1"/>
      <w:numFmt w:val="bullet"/>
      <w:lvlText w:val=""/>
      <w:lvlJc w:val="left"/>
      <w:pPr>
        <w:ind w:left="2520" w:hanging="360"/>
      </w:pPr>
      <w:rPr>
        <w:rFonts w:ascii="Symbol" w:hAnsi="Symbol" w:hint="default"/>
      </w:rPr>
    </w:lvl>
    <w:lvl w:ilvl="4" w:tplc="A752A904">
      <w:start w:val="1"/>
      <w:numFmt w:val="bullet"/>
      <w:lvlText w:val="o"/>
      <w:lvlJc w:val="left"/>
      <w:pPr>
        <w:ind w:left="3240" w:hanging="360"/>
      </w:pPr>
      <w:rPr>
        <w:rFonts w:ascii="Courier New" w:hAnsi="Courier New" w:cs="Courier New" w:hint="default"/>
      </w:rPr>
    </w:lvl>
    <w:lvl w:ilvl="5" w:tplc="836E9EFC">
      <w:start w:val="1"/>
      <w:numFmt w:val="bullet"/>
      <w:lvlText w:val=""/>
      <w:lvlJc w:val="left"/>
      <w:pPr>
        <w:ind w:left="3960" w:hanging="360"/>
      </w:pPr>
      <w:rPr>
        <w:rFonts w:ascii="Wingdings" w:hAnsi="Wingdings" w:hint="default"/>
      </w:rPr>
    </w:lvl>
    <w:lvl w:ilvl="6" w:tplc="CB86650A">
      <w:start w:val="1"/>
      <w:numFmt w:val="bullet"/>
      <w:lvlText w:val=""/>
      <w:lvlJc w:val="left"/>
      <w:pPr>
        <w:ind w:left="4680" w:hanging="360"/>
      </w:pPr>
      <w:rPr>
        <w:rFonts w:ascii="Symbol" w:hAnsi="Symbol" w:hint="default"/>
      </w:rPr>
    </w:lvl>
    <w:lvl w:ilvl="7" w:tplc="BE4E62B2">
      <w:start w:val="1"/>
      <w:numFmt w:val="bullet"/>
      <w:lvlText w:val="o"/>
      <w:lvlJc w:val="left"/>
      <w:pPr>
        <w:ind w:left="5400" w:hanging="360"/>
      </w:pPr>
      <w:rPr>
        <w:rFonts w:ascii="Courier New" w:hAnsi="Courier New" w:cs="Courier New" w:hint="default"/>
      </w:rPr>
    </w:lvl>
    <w:lvl w:ilvl="8" w:tplc="D4AEACBE">
      <w:start w:val="1"/>
      <w:numFmt w:val="bullet"/>
      <w:lvlText w:val=""/>
      <w:lvlJc w:val="left"/>
      <w:pPr>
        <w:ind w:left="6120" w:hanging="360"/>
      </w:pPr>
      <w:rPr>
        <w:rFonts w:ascii="Wingdings" w:hAnsi="Wingdings" w:hint="default"/>
      </w:rPr>
    </w:lvl>
  </w:abstractNum>
  <w:abstractNum w:abstractNumId="17" w15:restartNumberingAfterBreak="0">
    <w:nsid w:val="272615FC"/>
    <w:multiLevelType w:val="hybridMultilevel"/>
    <w:tmpl w:val="1DF6C81A"/>
    <w:lvl w:ilvl="0" w:tplc="040B0001">
      <w:start w:val="1"/>
      <w:numFmt w:val="bullet"/>
      <w:lvlText w:val=""/>
      <w:lvlJc w:val="left"/>
      <w:pPr>
        <w:ind w:left="1440" w:hanging="360"/>
      </w:pPr>
      <w:rPr>
        <w:rFonts w:ascii="Symbol" w:hAnsi="Symbol" w:hint="default"/>
      </w:rPr>
    </w:lvl>
    <w:lvl w:ilvl="1" w:tplc="040B0003" w:tentative="1">
      <w:start w:val="1"/>
      <w:numFmt w:val="bullet"/>
      <w:lvlText w:val="o"/>
      <w:lvlJc w:val="left"/>
      <w:pPr>
        <w:ind w:left="2160" w:hanging="360"/>
      </w:pPr>
      <w:rPr>
        <w:rFonts w:ascii="Courier New" w:hAnsi="Courier New" w:cs="Courier New" w:hint="default"/>
      </w:rPr>
    </w:lvl>
    <w:lvl w:ilvl="2" w:tplc="040B0005" w:tentative="1">
      <w:start w:val="1"/>
      <w:numFmt w:val="bullet"/>
      <w:lvlText w:val=""/>
      <w:lvlJc w:val="left"/>
      <w:pPr>
        <w:ind w:left="2880" w:hanging="360"/>
      </w:pPr>
      <w:rPr>
        <w:rFonts w:ascii="Wingdings" w:hAnsi="Wingdings" w:hint="default"/>
      </w:rPr>
    </w:lvl>
    <w:lvl w:ilvl="3" w:tplc="040B0001" w:tentative="1">
      <w:start w:val="1"/>
      <w:numFmt w:val="bullet"/>
      <w:lvlText w:val=""/>
      <w:lvlJc w:val="left"/>
      <w:pPr>
        <w:ind w:left="3600" w:hanging="360"/>
      </w:pPr>
      <w:rPr>
        <w:rFonts w:ascii="Symbol" w:hAnsi="Symbol" w:hint="default"/>
      </w:rPr>
    </w:lvl>
    <w:lvl w:ilvl="4" w:tplc="040B0003" w:tentative="1">
      <w:start w:val="1"/>
      <w:numFmt w:val="bullet"/>
      <w:lvlText w:val="o"/>
      <w:lvlJc w:val="left"/>
      <w:pPr>
        <w:ind w:left="4320" w:hanging="360"/>
      </w:pPr>
      <w:rPr>
        <w:rFonts w:ascii="Courier New" w:hAnsi="Courier New" w:cs="Courier New" w:hint="default"/>
      </w:rPr>
    </w:lvl>
    <w:lvl w:ilvl="5" w:tplc="040B0005" w:tentative="1">
      <w:start w:val="1"/>
      <w:numFmt w:val="bullet"/>
      <w:lvlText w:val=""/>
      <w:lvlJc w:val="left"/>
      <w:pPr>
        <w:ind w:left="5040" w:hanging="360"/>
      </w:pPr>
      <w:rPr>
        <w:rFonts w:ascii="Wingdings" w:hAnsi="Wingdings" w:hint="default"/>
      </w:rPr>
    </w:lvl>
    <w:lvl w:ilvl="6" w:tplc="040B0001" w:tentative="1">
      <w:start w:val="1"/>
      <w:numFmt w:val="bullet"/>
      <w:lvlText w:val=""/>
      <w:lvlJc w:val="left"/>
      <w:pPr>
        <w:ind w:left="5760" w:hanging="360"/>
      </w:pPr>
      <w:rPr>
        <w:rFonts w:ascii="Symbol" w:hAnsi="Symbol" w:hint="default"/>
      </w:rPr>
    </w:lvl>
    <w:lvl w:ilvl="7" w:tplc="040B0003" w:tentative="1">
      <w:start w:val="1"/>
      <w:numFmt w:val="bullet"/>
      <w:lvlText w:val="o"/>
      <w:lvlJc w:val="left"/>
      <w:pPr>
        <w:ind w:left="6480" w:hanging="360"/>
      </w:pPr>
      <w:rPr>
        <w:rFonts w:ascii="Courier New" w:hAnsi="Courier New" w:cs="Courier New" w:hint="default"/>
      </w:rPr>
    </w:lvl>
    <w:lvl w:ilvl="8" w:tplc="040B0005" w:tentative="1">
      <w:start w:val="1"/>
      <w:numFmt w:val="bullet"/>
      <w:lvlText w:val=""/>
      <w:lvlJc w:val="left"/>
      <w:pPr>
        <w:ind w:left="7200" w:hanging="360"/>
      </w:pPr>
      <w:rPr>
        <w:rFonts w:ascii="Wingdings" w:hAnsi="Wingdings" w:hint="default"/>
      </w:rPr>
    </w:lvl>
  </w:abstractNum>
  <w:abstractNum w:abstractNumId="18" w15:restartNumberingAfterBreak="0">
    <w:nsid w:val="328C6346"/>
    <w:multiLevelType w:val="hybridMultilevel"/>
    <w:tmpl w:val="1C2ABADC"/>
    <w:lvl w:ilvl="0" w:tplc="18B05F2C">
      <w:start w:val="1"/>
      <w:numFmt w:val="bullet"/>
      <w:pStyle w:val="Luettelokappale"/>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9" w15:restartNumberingAfterBreak="0">
    <w:nsid w:val="38722A66"/>
    <w:multiLevelType w:val="hybridMultilevel"/>
    <w:tmpl w:val="ACB06622"/>
    <w:lvl w:ilvl="0" w:tplc="04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7E7229E"/>
    <w:multiLevelType w:val="hybridMultilevel"/>
    <w:tmpl w:val="8424B7E8"/>
    <w:lvl w:ilvl="0" w:tplc="04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4BE01A33"/>
    <w:multiLevelType w:val="hybridMultilevel"/>
    <w:tmpl w:val="936E88FC"/>
    <w:lvl w:ilvl="0" w:tplc="20000001">
      <w:start w:val="1"/>
      <w:numFmt w:val="bullet"/>
      <w:lvlText w:val=""/>
      <w:lvlJc w:val="left"/>
      <w:pPr>
        <w:ind w:left="1440" w:hanging="360"/>
      </w:pPr>
      <w:rPr>
        <w:rFonts w:ascii="Symbol" w:hAnsi="Symbol"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22" w15:restartNumberingAfterBreak="0">
    <w:nsid w:val="5082463E"/>
    <w:multiLevelType w:val="hybridMultilevel"/>
    <w:tmpl w:val="E8C2F5A0"/>
    <w:lvl w:ilvl="0" w:tplc="04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54B035FC"/>
    <w:multiLevelType w:val="hybridMultilevel"/>
    <w:tmpl w:val="AB3CB446"/>
    <w:lvl w:ilvl="0" w:tplc="20000001">
      <w:start w:val="1"/>
      <w:numFmt w:val="bullet"/>
      <w:lvlText w:val=""/>
      <w:lvlJc w:val="left"/>
      <w:pPr>
        <w:ind w:left="2880" w:hanging="360"/>
      </w:pPr>
      <w:rPr>
        <w:rFonts w:ascii="Symbol" w:hAnsi="Symbol" w:hint="default"/>
      </w:rPr>
    </w:lvl>
    <w:lvl w:ilvl="1" w:tplc="20000003" w:tentative="1">
      <w:start w:val="1"/>
      <w:numFmt w:val="bullet"/>
      <w:lvlText w:val="o"/>
      <w:lvlJc w:val="left"/>
      <w:pPr>
        <w:ind w:left="3600" w:hanging="360"/>
      </w:pPr>
      <w:rPr>
        <w:rFonts w:ascii="Courier New" w:hAnsi="Courier New" w:cs="Courier New" w:hint="default"/>
      </w:rPr>
    </w:lvl>
    <w:lvl w:ilvl="2" w:tplc="20000005" w:tentative="1">
      <w:start w:val="1"/>
      <w:numFmt w:val="bullet"/>
      <w:lvlText w:val=""/>
      <w:lvlJc w:val="left"/>
      <w:pPr>
        <w:ind w:left="4320" w:hanging="360"/>
      </w:pPr>
      <w:rPr>
        <w:rFonts w:ascii="Wingdings" w:hAnsi="Wingdings" w:hint="default"/>
      </w:rPr>
    </w:lvl>
    <w:lvl w:ilvl="3" w:tplc="20000001" w:tentative="1">
      <w:start w:val="1"/>
      <w:numFmt w:val="bullet"/>
      <w:lvlText w:val=""/>
      <w:lvlJc w:val="left"/>
      <w:pPr>
        <w:ind w:left="5040" w:hanging="360"/>
      </w:pPr>
      <w:rPr>
        <w:rFonts w:ascii="Symbol" w:hAnsi="Symbol" w:hint="default"/>
      </w:rPr>
    </w:lvl>
    <w:lvl w:ilvl="4" w:tplc="20000003" w:tentative="1">
      <w:start w:val="1"/>
      <w:numFmt w:val="bullet"/>
      <w:lvlText w:val="o"/>
      <w:lvlJc w:val="left"/>
      <w:pPr>
        <w:ind w:left="5760" w:hanging="360"/>
      </w:pPr>
      <w:rPr>
        <w:rFonts w:ascii="Courier New" w:hAnsi="Courier New" w:cs="Courier New" w:hint="default"/>
      </w:rPr>
    </w:lvl>
    <w:lvl w:ilvl="5" w:tplc="20000005" w:tentative="1">
      <w:start w:val="1"/>
      <w:numFmt w:val="bullet"/>
      <w:lvlText w:val=""/>
      <w:lvlJc w:val="left"/>
      <w:pPr>
        <w:ind w:left="6480" w:hanging="360"/>
      </w:pPr>
      <w:rPr>
        <w:rFonts w:ascii="Wingdings" w:hAnsi="Wingdings" w:hint="default"/>
      </w:rPr>
    </w:lvl>
    <w:lvl w:ilvl="6" w:tplc="20000001" w:tentative="1">
      <w:start w:val="1"/>
      <w:numFmt w:val="bullet"/>
      <w:lvlText w:val=""/>
      <w:lvlJc w:val="left"/>
      <w:pPr>
        <w:ind w:left="7200" w:hanging="360"/>
      </w:pPr>
      <w:rPr>
        <w:rFonts w:ascii="Symbol" w:hAnsi="Symbol" w:hint="default"/>
      </w:rPr>
    </w:lvl>
    <w:lvl w:ilvl="7" w:tplc="20000003" w:tentative="1">
      <w:start w:val="1"/>
      <w:numFmt w:val="bullet"/>
      <w:lvlText w:val="o"/>
      <w:lvlJc w:val="left"/>
      <w:pPr>
        <w:ind w:left="7920" w:hanging="360"/>
      </w:pPr>
      <w:rPr>
        <w:rFonts w:ascii="Courier New" w:hAnsi="Courier New" w:cs="Courier New" w:hint="default"/>
      </w:rPr>
    </w:lvl>
    <w:lvl w:ilvl="8" w:tplc="20000005" w:tentative="1">
      <w:start w:val="1"/>
      <w:numFmt w:val="bullet"/>
      <w:lvlText w:val=""/>
      <w:lvlJc w:val="left"/>
      <w:pPr>
        <w:ind w:left="8640" w:hanging="360"/>
      </w:pPr>
      <w:rPr>
        <w:rFonts w:ascii="Wingdings" w:hAnsi="Wingdings" w:hint="default"/>
      </w:rPr>
    </w:lvl>
  </w:abstractNum>
  <w:abstractNum w:abstractNumId="24" w15:restartNumberingAfterBreak="0">
    <w:nsid w:val="592D521F"/>
    <w:multiLevelType w:val="hybridMultilevel"/>
    <w:tmpl w:val="25A23764"/>
    <w:lvl w:ilvl="0" w:tplc="2D488DD8">
      <w:start w:val="1"/>
      <w:numFmt w:val="bullet"/>
      <w:lvlText w:val="-"/>
      <w:lvlJc w:val="left"/>
      <w:pPr>
        <w:ind w:left="1080" w:hanging="360"/>
      </w:pPr>
      <w:rPr>
        <w:rFonts w:ascii="Calibri" w:eastAsiaTheme="minorHAnsi" w:hAnsi="Calibri" w:cs="Calibri"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25" w15:restartNumberingAfterBreak="0">
    <w:nsid w:val="61861B96"/>
    <w:multiLevelType w:val="hybridMultilevel"/>
    <w:tmpl w:val="0E04F89A"/>
    <w:lvl w:ilvl="0" w:tplc="20000001">
      <w:start w:val="1"/>
      <w:numFmt w:val="bullet"/>
      <w:lvlText w:val=""/>
      <w:lvlJc w:val="left"/>
      <w:pPr>
        <w:ind w:left="1440" w:hanging="360"/>
      </w:pPr>
      <w:rPr>
        <w:rFonts w:ascii="Symbol" w:hAnsi="Symbol"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26" w15:restartNumberingAfterBreak="0">
    <w:nsid w:val="6E087F4D"/>
    <w:multiLevelType w:val="multilevel"/>
    <w:tmpl w:val="DCB0E240"/>
    <w:lvl w:ilvl="0">
      <w:start w:val="1"/>
      <w:numFmt w:val="decimal"/>
      <w:pStyle w:val="Otsikko1"/>
      <w:lvlText w:val="%1"/>
      <w:lvlJc w:val="left"/>
      <w:pPr>
        <w:tabs>
          <w:tab w:val="num" w:pos="1424"/>
        </w:tabs>
        <w:ind w:left="1424" w:hanging="432"/>
      </w:pPr>
      <w:rPr>
        <w:sz w:val="32"/>
        <w:szCs w:val="32"/>
      </w:rPr>
    </w:lvl>
    <w:lvl w:ilvl="1">
      <w:start w:val="1"/>
      <w:numFmt w:val="decimal"/>
      <w:pStyle w:val="Otsikko2"/>
      <w:lvlText w:val="%1.%2"/>
      <w:lvlJc w:val="left"/>
      <w:pPr>
        <w:tabs>
          <w:tab w:val="num" w:pos="3979"/>
        </w:tabs>
        <w:ind w:left="3979" w:hanging="576"/>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584"/>
        </w:tabs>
        <w:ind w:left="1584" w:hanging="864"/>
      </w:pPr>
      <w:rPr>
        <w:rFonts w:hint="default"/>
      </w:rPr>
    </w:lvl>
    <w:lvl w:ilvl="4">
      <w:start w:val="1"/>
      <w:numFmt w:val="decimal"/>
      <w:lvlText w:val="%1.%2.%3.%4.%5"/>
      <w:lvlJc w:val="left"/>
      <w:pPr>
        <w:tabs>
          <w:tab w:val="num" w:pos="1728"/>
        </w:tabs>
        <w:ind w:left="1728" w:hanging="1008"/>
      </w:pPr>
      <w:rPr>
        <w:rFonts w:hint="default"/>
      </w:rPr>
    </w:lvl>
    <w:lvl w:ilvl="5">
      <w:start w:val="1"/>
      <w:numFmt w:val="decimal"/>
      <w:lvlText w:val="%1.%2.%3.%4.%5.%6"/>
      <w:lvlJc w:val="left"/>
      <w:pPr>
        <w:tabs>
          <w:tab w:val="num" w:pos="1872"/>
        </w:tabs>
        <w:ind w:left="1872" w:hanging="1152"/>
      </w:pPr>
      <w:rPr>
        <w:rFonts w:hint="default"/>
      </w:rPr>
    </w:lvl>
    <w:lvl w:ilvl="6">
      <w:start w:val="1"/>
      <w:numFmt w:val="decimal"/>
      <w:lvlText w:val="%1.%2.%3.%4.%5.%6.%7"/>
      <w:lvlJc w:val="left"/>
      <w:pPr>
        <w:tabs>
          <w:tab w:val="num" w:pos="2016"/>
        </w:tabs>
        <w:ind w:left="2016" w:hanging="1296"/>
      </w:pPr>
      <w:rPr>
        <w:rFonts w:hint="default"/>
      </w:rPr>
    </w:lvl>
    <w:lvl w:ilvl="7">
      <w:start w:val="1"/>
      <w:numFmt w:val="decimal"/>
      <w:lvlText w:val="%1.%2.%3.%4.%5.%6.%7.%8"/>
      <w:lvlJc w:val="left"/>
      <w:pPr>
        <w:tabs>
          <w:tab w:val="num" w:pos="2160"/>
        </w:tabs>
        <w:ind w:left="2160" w:hanging="1440"/>
      </w:pPr>
      <w:rPr>
        <w:rFonts w:hint="default"/>
      </w:rPr>
    </w:lvl>
    <w:lvl w:ilvl="8">
      <w:start w:val="1"/>
      <w:numFmt w:val="decimal"/>
      <w:lvlText w:val="%1.%2.%3.%4.%5.%6.%7.%8.%9"/>
      <w:lvlJc w:val="left"/>
      <w:pPr>
        <w:tabs>
          <w:tab w:val="num" w:pos="2304"/>
        </w:tabs>
        <w:ind w:left="2304" w:hanging="1584"/>
      </w:pPr>
      <w:rPr>
        <w:rFonts w:hint="default"/>
      </w:rPr>
    </w:lvl>
  </w:abstractNum>
  <w:abstractNum w:abstractNumId="27" w15:restartNumberingAfterBreak="0">
    <w:nsid w:val="6E1D2A6D"/>
    <w:multiLevelType w:val="hybridMultilevel"/>
    <w:tmpl w:val="972E2B1C"/>
    <w:lvl w:ilvl="0" w:tplc="20000001">
      <w:start w:val="1"/>
      <w:numFmt w:val="bullet"/>
      <w:lvlText w:val=""/>
      <w:lvlJc w:val="left"/>
      <w:pPr>
        <w:ind w:left="1440" w:hanging="360"/>
      </w:pPr>
      <w:rPr>
        <w:rFonts w:ascii="Symbol" w:hAnsi="Symbol"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28" w15:restartNumberingAfterBreak="0">
    <w:nsid w:val="7A6A1306"/>
    <w:multiLevelType w:val="hybridMultilevel"/>
    <w:tmpl w:val="30189434"/>
    <w:lvl w:ilvl="0" w:tplc="254C17A6">
      <w:start w:val="1"/>
      <w:numFmt w:val="bullet"/>
      <w:lvlText w:val=""/>
      <w:lvlJc w:val="left"/>
      <w:pPr>
        <w:ind w:left="473" w:hanging="360"/>
      </w:pPr>
      <w:rPr>
        <w:rFonts w:ascii="Wingdings" w:hAnsi="Wingdings" w:hint="default"/>
      </w:rPr>
    </w:lvl>
    <w:lvl w:ilvl="1" w:tplc="08090003" w:tentative="1">
      <w:start w:val="1"/>
      <w:numFmt w:val="bullet"/>
      <w:lvlText w:val="o"/>
      <w:lvlJc w:val="left"/>
      <w:pPr>
        <w:ind w:left="1193" w:hanging="360"/>
      </w:pPr>
      <w:rPr>
        <w:rFonts w:ascii="Courier New" w:hAnsi="Courier New" w:cs="Courier New" w:hint="default"/>
      </w:rPr>
    </w:lvl>
    <w:lvl w:ilvl="2" w:tplc="08090005" w:tentative="1">
      <w:start w:val="1"/>
      <w:numFmt w:val="bullet"/>
      <w:lvlText w:val=""/>
      <w:lvlJc w:val="left"/>
      <w:pPr>
        <w:ind w:left="1913" w:hanging="360"/>
      </w:pPr>
      <w:rPr>
        <w:rFonts w:ascii="Wingdings" w:hAnsi="Wingdings" w:hint="default"/>
      </w:rPr>
    </w:lvl>
    <w:lvl w:ilvl="3" w:tplc="08090001" w:tentative="1">
      <w:start w:val="1"/>
      <w:numFmt w:val="bullet"/>
      <w:lvlText w:val=""/>
      <w:lvlJc w:val="left"/>
      <w:pPr>
        <w:ind w:left="2633" w:hanging="360"/>
      </w:pPr>
      <w:rPr>
        <w:rFonts w:ascii="Symbol" w:hAnsi="Symbol" w:hint="default"/>
      </w:rPr>
    </w:lvl>
    <w:lvl w:ilvl="4" w:tplc="08090003" w:tentative="1">
      <w:start w:val="1"/>
      <w:numFmt w:val="bullet"/>
      <w:lvlText w:val="o"/>
      <w:lvlJc w:val="left"/>
      <w:pPr>
        <w:ind w:left="3353" w:hanging="360"/>
      </w:pPr>
      <w:rPr>
        <w:rFonts w:ascii="Courier New" w:hAnsi="Courier New" w:cs="Courier New" w:hint="default"/>
      </w:rPr>
    </w:lvl>
    <w:lvl w:ilvl="5" w:tplc="08090005" w:tentative="1">
      <w:start w:val="1"/>
      <w:numFmt w:val="bullet"/>
      <w:lvlText w:val=""/>
      <w:lvlJc w:val="left"/>
      <w:pPr>
        <w:ind w:left="4073" w:hanging="360"/>
      </w:pPr>
      <w:rPr>
        <w:rFonts w:ascii="Wingdings" w:hAnsi="Wingdings" w:hint="default"/>
      </w:rPr>
    </w:lvl>
    <w:lvl w:ilvl="6" w:tplc="08090001" w:tentative="1">
      <w:start w:val="1"/>
      <w:numFmt w:val="bullet"/>
      <w:lvlText w:val=""/>
      <w:lvlJc w:val="left"/>
      <w:pPr>
        <w:ind w:left="4793" w:hanging="360"/>
      </w:pPr>
      <w:rPr>
        <w:rFonts w:ascii="Symbol" w:hAnsi="Symbol" w:hint="default"/>
      </w:rPr>
    </w:lvl>
    <w:lvl w:ilvl="7" w:tplc="08090003" w:tentative="1">
      <w:start w:val="1"/>
      <w:numFmt w:val="bullet"/>
      <w:lvlText w:val="o"/>
      <w:lvlJc w:val="left"/>
      <w:pPr>
        <w:ind w:left="5513" w:hanging="360"/>
      </w:pPr>
      <w:rPr>
        <w:rFonts w:ascii="Courier New" w:hAnsi="Courier New" w:cs="Courier New" w:hint="default"/>
      </w:rPr>
    </w:lvl>
    <w:lvl w:ilvl="8" w:tplc="08090005" w:tentative="1">
      <w:start w:val="1"/>
      <w:numFmt w:val="bullet"/>
      <w:lvlText w:val=""/>
      <w:lvlJc w:val="left"/>
      <w:pPr>
        <w:ind w:left="6233" w:hanging="360"/>
      </w:pPr>
      <w:rPr>
        <w:rFonts w:ascii="Wingdings" w:hAnsi="Wingdings" w:hint="default"/>
      </w:rPr>
    </w:lvl>
  </w:abstractNum>
  <w:abstractNum w:abstractNumId="29" w15:restartNumberingAfterBreak="0">
    <w:nsid w:val="7AE74ADA"/>
    <w:multiLevelType w:val="hybridMultilevel"/>
    <w:tmpl w:val="A77E344E"/>
    <w:lvl w:ilvl="0" w:tplc="20000001">
      <w:start w:val="1"/>
      <w:numFmt w:val="bullet"/>
      <w:lvlText w:val=""/>
      <w:lvlJc w:val="left"/>
      <w:pPr>
        <w:ind w:left="1440" w:hanging="360"/>
      </w:pPr>
      <w:rPr>
        <w:rFonts w:ascii="Symbol" w:hAnsi="Symbol"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num w:numId="1">
    <w:abstractNumId w:val="26"/>
  </w:num>
  <w:num w:numId="2">
    <w:abstractNumId w:val="23"/>
  </w:num>
  <w:num w:numId="3">
    <w:abstractNumId w:val="10"/>
  </w:num>
  <w:num w:numId="4">
    <w:abstractNumId w:val="25"/>
  </w:num>
  <w:num w:numId="5">
    <w:abstractNumId w:val="29"/>
  </w:num>
  <w:num w:numId="6">
    <w:abstractNumId w:val="12"/>
  </w:num>
  <w:num w:numId="7">
    <w:abstractNumId w:val="17"/>
  </w:num>
  <w:num w:numId="8">
    <w:abstractNumId w:val="21"/>
  </w:num>
  <w:num w:numId="9">
    <w:abstractNumId w:val="27"/>
  </w:num>
  <w:num w:numId="10">
    <w:abstractNumId w:val="24"/>
  </w:num>
  <w:num w:numId="11">
    <w:abstractNumId w:val="20"/>
  </w:num>
  <w:num w:numId="12">
    <w:abstractNumId w:val="22"/>
  </w:num>
  <w:num w:numId="13">
    <w:abstractNumId w:val="11"/>
  </w:num>
  <w:num w:numId="14">
    <w:abstractNumId w:val="13"/>
  </w:num>
  <w:num w:numId="15">
    <w:abstractNumId w:val="28"/>
  </w:num>
  <w:num w:numId="16">
    <w:abstractNumId w:val="14"/>
  </w:num>
  <w:num w:numId="17">
    <w:abstractNumId w:val="16"/>
  </w:num>
  <w:num w:numId="18">
    <w:abstractNumId w:val="19"/>
  </w:num>
  <w:num w:numId="19">
    <w:abstractNumId w:val="9"/>
  </w:num>
  <w:num w:numId="20">
    <w:abstractNumId w:val="7"/>
  </w:num>
  <w:num w:numId="21">
    <w:abstractNumId w:val="6"/>
  </w:num>
  <w:num w:numId="22">
    <w:abstractNumId w:val="5"/>
  </w:num>
  <w:num w:numId="23">
    <w:abstractNumId w:val="4"/>
  </w:num>
  <w:num w:numId="24">
    <w:abstractNumId w:val="8"/>
  </w:num>
  <w:num w:numId="25">
    <w:abstractNumId w:val="3"/>
  </w:num>
  <w:num w:numId="26">
    <w:abstractNumId w:val="2"/>
  </w:num>
  <w:num w:numId="27">
    <w:abstractNumId w:val="1"/>
  </w:num>
  <w:num w:numId="28">
    <w:abstractNumId w:val="0"/>
  </w:num>
  <w:num w:numId="29">
    <w:abstractNumId w:val="15"/>
  </w:num>
  <w:num w:numId="30">
    <w:abstractNumId w:val="1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isplayBackgroundShape/>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autoHyphenation/>
  <w:hyphenationZone w:val="425"/>
  <w:defaultTableStyle w:val="Ruudukkotaulukko4"/>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5D5B"/>
    <w:rsid w:val="00001AD1"/>
    <w:rsid w:val="000060F0"/>
    <w:rsid w:val="000115AE"/>
    <w:rsid w:val="00011989"/>
    <w:rsid w:val="00011ED5"/>
    <w:rsid w:val="000123BC"/>
    <w:rsid w:val="000128C6"/>
    <w:rsid w:val="00012EE3"/>
    <w:rsid w:val="00013150"/>
    <w:rsid w:val="0001420C"/>
    <w:rsid w:val="000150C5"/>
    <w:rsid w:val="0002510E"/>
    <w:rsid w:val="000258F5"/>
    <w:rsid w:val="00025FC1"/>
    <w:rsid w:val="00027209"/>
    <w:rsid w:val="000323F9"/>
    <w:rsid w:val="00032E4C"/>
    <w:rsid w:val="00032F15"/>
    <w:rsid w:val="0003533B"/>
    <w:rsid w:val="00037230"/>
    <w:rsid w:val="00040AA9"/>
    <w:rsid w:val="000416D3"/>
    <w:rsid w:val="00042C14"/>
    <w:rsid w:val="00044D49"/>
    <w:rsid w:val="0004564F"/>
    <w:rsid w:val="00045C40"/>
    <w:rsid w:val="000513E0"/>
    <w:rsid w:val="00052612"/>
    <w:rsid w:val="00053ED0"/>
    <w:rsid w:val="0005684A"/>
    <w:rsid w:val="00057068"/>
    <w:rsid w:val="00061E28"/>
    <w:rsid w:val="00062FA0"/>
    <w:rsid w:val="0006381A"/>
    <w:rsid w:val="00064212"/>
    <w:rsid w:val="000652A1"/>
    <w:rsid w:val="000661EF"/>
    <w:rsid w:val="00070578"/>
    <w:rsid w:val="00074824"/>
    <w:rsid w:val="00075338"/>
    <w:rsid w:val="0007540A"/>
    <w:rsid w:val="00080F80"/>
    <w:rsid w:val="000814E5"/>
    <w:rsid w:val="00085C8A"/>
    <w:rsid w:val="000873B3"/>
    <w:rsid w:val="0009261A"/>
    <w:rsid w:val="00095EDC"/>
    <w:rsid w:val="000A2AF1"/>
    <w:rsid w:val="000A3697"/>
    <w:rsid w:val="000A4EB9"/>
    <w:rsid w:val="000A5F2F"/>
    <w:rsid w:val="000A63E2"/>
    <w:rsid w:val="000A69DD"/>
    <w:rsid w:val="000A6C8C"/>
    <w:rsid w:val="000B7C9E"/>
    <w:rsid w:val="000C0E3F"/>
    <w:rsid w:val="000C3980"/>
    <w:rsid w:val="000C5E47"/>
    <w:rsid w:val="000D18AA"/>
    <w:rsid w:val="000D20AC"/>
    <w:rsid w:val="000D23A0"/>
    <w:rsid w:val="000D3E6A"/>
    <w:rsid w:val="000D5AE8"/>
    <w:rsid w:val="000D6D07"/>
    <w:rsid w:val="000E454D"/>
    <w:rsid w:val="000F46DA"/>
    <w:rsid w:val="000F516B"/>
    <w:rsid w:val="000F6C98"/>
    <w:rsid w:val="001027FD"/>
    <w:rsid w:val="00106C40"/>
    <w:rsid w:val="001071DE"/>
    <w:rsid w:val="00107369"/>
    <w:rsid w:val="001077ED"/>
    <w:rsid w:val="001079F9"/>
    <w:rsid w:val="00107BEC"/>
    <w:rsid w:val="001151A4"/>
    <w:rsid w:val="001175C6"/>
    <w:rsid w:val="0012138E"/>
    <w:rsid w:val="001219BC"/>
    <w:rsid w:val="00121E5C"/>
    <w:rsid w:val="00130022"/>
    <w:rsid w:val="00131886"/>
    <w:rsid w:val="0013444A"/>
    <w:rsid w:val="00135701"/>
    <w:rsid w:val="00142ACF"/>
    <w:rsid w:val="0014684C"/>
    <w:rsid w:val="001506CE"/>
    <w:rsid w:val="001509B7"/>
    <w:rsid w:val="00155F55"/>
    <w:rsid w:val="00160484"/>
    <w:rsid w:val="0016217A"/>
    <w:rsid w:val="00163B63"/>
    <w:rsid w:val="001660D5"/>
    <w:rsid w:val="001664FF"/>
    <w:rsid w:val="00171D1E"/>
    <w:rsid w:val="00173E9A"/>
    <w:rsid w:val="00173F44"/>
    <w:rsid w:val="001767DF"/>
    <w:rsid w:val="00182C47"/>
    <w:rsid w:val="00186329"/>
    <w:rsid w:val="00186C07"/>
    <w:rsid w:val="001912B4"/>
    <w:rsid w:val="00192859"/>
    <w:rsid w:val="00195B32"/>
    <w:rsid w:val="00197DD1"/>
    <w:rsid w:val="001A19FF"/>
    <w:rsid w:val="001A2314"/>
    <w:rsid w:val="001A243F"/>
    <w:rsid w:val="001A2F5D"/>
    <w:rsid w:val="001A58C1"/>
    <w:rsid w:val="001B28DC"/>
    <w:rsid w:val="001B3C5F"/>
    <w:rsid w:val="001B60F8"/>
    <w:rsid w:val="001B7559"/>
    <w:rsid w:val="001C3535"/>
    <w:rsid w:val="001C4236"/>
    <w:rsid w:val="001C56FE"/>
    <w:rsid w:val="001D06F5"/>
    <w:rsid w:val="001D12B3"/>
    <w:rsid w:val="001D2BE9"/>
    <w:rsid w:val="001D3DA1"/>
    <w:rsid w:val="001D5B82"/>
    <w:rsid w:val="001E2607"/>
    <w:rsid w:val="001E3381"/>
    <w:rsid w:val="001E51A8"/>
    <w:rsid w:val="001E686A"/>
    <w:rsid w:val="001E79EF"/>
    <w:rsid w:val="001E7F30"/>
    <w:rsid w:val="001F31A0"/>
    <w:rsid w:val="001F4F25"/>
    <w:rsid w:val="001F5AA6"/>
    <w:rsid w:val="001F7549"/>
    <w:rsid w:val="00201643"/>
    <w:rsid w:val="0020189D"/>
    <w:rsid w:val="00210EE3"/>
    <w:rsid w:val="00214BED"/>
    <w:rsid w:val="0021593B"/>
    <w:rsid w:val="00215DE1"/>
    <w:rsid w:val="00216F4B"/>
    <w:rsid w:val="002177DD"/>
    <w:rsid w:val="0022005A"/>
    <w:rsid w:val="002201B8"/>
    <w:rsid w:val="00222D6D"/>
    <w:rsid w:val="002236A9"/>
    <w:rsid w:val="00231F6D"/>
    <w:rsid w:val="0023271B"/>
    <w:rsid w:val="00234B31"/>
    <w:rsid w:val="002368CE"/>
    <w:rsid w:val="00237DB7"/>
    <w:rsid w:val="00240EA4"/>
    <w:rsid w:val="0024288B"/>
    <w:rsid w:val="00243471"/>
    <w:rsid w:val="002447D5"/>
    <w:rsid w:val="00246661"/>
    <w:rsid w:val="002474D5"/>
    <w:rsid w:val="0024795C"/>
    <w:rsid w:val="00250092"/>
    <w:rsid w:val="0025172A"/>
    <w:rsid w:val="002557C1"/>
    <w:rsid w:val="00256421"/>
    <w:rsid w:val="00262A6D"/>
    <w:rsid w:val="0026388B"/>
    <w:rsid w:val="00263B79"/>
    <w:rsid w:val="002643B1"/>
    <w:rsid w:val="002660FF"/>
    <w:rsid w:val="002677D9"/>
    <w:rsid w:val="00271044"/>
    <w:rsid w:val="0027177D"/>
    <w:rsid w:val="00272A0B"/>
    <w:rsid w:val="00272B20"/>
    <w:rsid w:val="00275178"/>
    <w:rsid w:val="00275438"/>
    <w:rsid w:val="00287D27"/>
    <w:rsid w:val="00291EA2"/>
    <w:rsid w:val="002927C6"/>
    <w:rsid w:val="00294B0A"/>
    <w:rsid w:val="00296DD1"/>
    <w:rsid w:val="002A0399"/>
    <w:rsid w:val="002A1DE4"/>
    <w:rsid w:val="002A5040"/>
    <w:rsid w:val="002B053C"/>
    <w:rsid w:val="002B0A7F"/>
    <w:rsid w:val="002B2429"/>
    <w:rsid w:val="002B35B9"/>
    <w:rsid w:val="002B3991"/>
    <w:rsid w:val="002B4275"/>
    <w:rsid w:val="002B570D"/>
    <w:rsid w:val="002B5A9B"/>
    <w:rsid w:val="002B6D39"/>
    <w:rsid w:val="002C0C60"/>
    <w:rsid w:val="002D1811"/>
    <w:rsid w:val="002D2E77"/>
    <w:rsid w:val="002D3636"/>
    <w:rsid w:val="002D3C76"/>
    <w:rsid w:val="002E2251"/>
    <w:rsid w:val="002E416E"/>
    <w:rsid w:val="002E5593"/>
    <w:rsid w:val="002E7749"/>
    <w:rsid w:val="002E7CAF"/>
    <w:rsid w:val="002E7D8A"/>
    <w:rsid w:val="002F1141"/>
    <w:rsid w:val="002F2914"/>
    <w:rsid w:val="002F2C73"/>
    <w:rsid w:val="002F43B8"/>
    <w:rsid w:val="002F5308"/>
    <w:rsid w:val="002F6096"/>
    <w:rsid w:val="002F777F"/>
    <w:rsid w:val="00302455"/>
    <w:rsid w:val="00306307"/>
    <w:rsid w:val="00306804"/>
    <w:rsid w:val="0030701D"/>
    <w:rsid w:val="00307442"/>
    <w:rsid w:val="0030770B"/>
    <w:rsid w:val="00307FA0"/>
    <w:rsid w:val="00310407"/>
    <w:rsid w:val="00311668"/>
    <w:rsid w:val="00312E1A"/>
    <w:rsid w:val="00313550"/>
    <w:rsid w:val="003206AB"/>
    <w:rsid w:val="003216B0"/>
    <w:rsid w:val="00321ED6"/>
    <w:rsid w:val="00322D25"/>
    <w:rsid w:val="003233FC"/>
    <w:rsid w:val="00330FE7"/>
    <w:rsid w:val="00331418"/>
    <w:rsid w:val="00331C9A"/>
    <w:rsid w:val="00333C2D"/>
    <w:rsid w:val="00335549"/>
    <w:rsid w:val="00340686"/>
    <w:rsid w:val="00342525"/>
    <w:rsid w:val="00342796"/>
    <w:rsid w:val="003444E2"/>
    <w:rsid w:val="00344DDB"/>
    <w:rsid w:val="00345634"/>
    <w:rsid w:val="003458C5"/>
    <w:rsid w:val="00345A49"/>
    <w:rsid w:val="0034731C"/>
    <w:rsid w:val="00347487"/>
    <w:rsid w:val="00350911"/>
    <w:rsid w:val="00356F00"/>
    <w:rsid w:val="003579C7"/>
    <w:rsid w:val="00357DFB"/>
    <w:rsid w:val="00360A65"/>
    <w:rsid w:val="00360FF7"/>
    <w:rsid w:val="00361EB4"/>
    <w:rsid w:val="00361FF8"/>
    <w:rsid w:val="00363876"/>
    <w:rsid w:val="003653B5"/>
    <w:rsid w:val="003660DE"/>
    <w:rsid w:val="00366E96"/>
    <w:rsid w:val="00366FB7"/>
    <w:rsid w:val="003708B9"/>
    <w:rsid w:val="00372E8B"/>
    <w:rsid w:val="00373F71"/>
    <w:rsid w:val="00375904"/>
    <w:rsid w:val="00375A5C"/>
    <w:rsid w:val="00376158"/>
    <w:rsid w:val="003776D2"/>
    <w:rsid w:val="003807C2"/>
    <w:rsid w:val="00385A6C"/>
    <w:rsid w:val="00387C50"/>
    <w:rsid w:val="00391A6F"/>
    <w:rsid w:val="00395766"/>
    <w:rsid w:val="00396CE9"/>
    <w:rsid w:val="00397682"/>
    <w:rsid w:val="003A0662"/>
    <w:rsid w:val="003A2986"/>
    <w:rsid w:val="003A6670"/>
    <w:rsid w:val="003A7AB7"/>
    <w:rsid w:val="003B38F3"/>
    <w:rsid w:val="003B5436"/>
    <w:rsid w:val="003C11CA"/>
    <w:rsid w:val="003C2B2D"/>
    <w:rsid w:val="003C5026"/>
    <w:rsid w:val="003C7105"/>
    <w:rsid w:val="003D4F34"/>
    <w:rsid w:val="003E41FA"/>
    <w:rsid w:val="003E640A"/>
    <w:rsid w:val="003F0A8F"/>
    <w:rsid w:val="003F25D8"/>
    <w:rsid w:val="003F3D56"/>
    <w:rsid w:val="00405F5F"/>
    <w:rsid w:val="00413F85"/>
    <w:rsid w:val="00415621"/>
    <w:rsid w:val="00415CA2"/>
    <w:rsid w:val="004169B1"/>
    <w:rsid w:val="00422E4B"/>
    <w:rsid w:val="00423009"/>
    <w:rsid w:val="004236DB"/>
    <w:rsid w:val="00424C42"/>
    <w:rsid w:val="00425793"/>
    <w:rsid w:val="00427C08"/>
    <w:rsid w:val="0043247B"/>
    <w:rsid w:val="00432B12"/>
    <w:rsid w:val="004349B1"/>
    <w:rsid w:val="00436A9D"/>
    <w:rsid w:val="00436D27"/>
    <w:rsid w:val="00444D31"/>
    <w:rsid w:val="0044519E"/>
    <w:rsid w:val="004458CF"/>
    <w:rsid w:val="00446C1A"/>
    <w:rsid w:val="00446CB7"/>
    <w:rsid w:val="00451CEC"/>
    <w:rsid w:val="004538C0"/>
    <w:rsid w:val="004545AB"/>
    <w:rsid w:val="004547A4"/>
    <w:rsid w:val="00462765"/>
    <w:rsid w:val="00463896"/>
    <w:rsid w:val="0046521A"/>
    <w:rsid w:val="00465AF1"/>
    <w:rsid w:val="004739C8"/>
    <w:rsid w:val="00473C61"/>
    <w:rsid w:val="00473DAE"/>
    <w:rsid w:val="004751AF"/>
    <w:rsid w:val="00476759"/>
    <w:rsid w:val="00481222"/>
    <w:rsid w:val="00486794"/>
    <w:rsid w:val="00487998"/>
    <w:rsid w:val="00487F22"/>
    <w:rsid w:val="00490FCA"/>
    <w:rsid w:val="0049280D"/>
    <w:rsid w:val="00497F45"/>
    <w:rsid w:val="004A7698"/>
    <w:rsid w:val="004B13A5"/>
    <w:rsid w:val="004B1BB5"/>
    <w:rsid w:val="004B29A3"/>
    <w:rsid w:val="004C1DD5"/>
    <w:rsid w:val="004C30FF"/>
    <w:rsid w:val="004C7442"/>
    <w:rsid w:val="004D1D60"/>
    <w:rsid w:val="004D1F30"/>
    <w:rsid w:val="004D40B3"/>
    <w:rsid w:val="004D6107"/>
    <w:rsid w:val="004D6F66"/>
    <w:rsid w:val="004D7D27"/>
    <w:rsid w:val="004E0BDF"/>
    <w:rsid w:val="004E246D"/>
    <w:rsid w:val="004E288E"/>
    <w:rsid w:val="004E6D98"/>
    <w:rsid w:val="004F1432"/>
    <w:rsid w:val="004F26B7"/>
    <w:rsid w:val="004F2AB3"/>
    <w:rsid w:val="004F658F"/>
    <w:rsid w:val="005023BB"/>
    <w:rsid w:val="00502E6D"/>
    <w:rsid w:val="00511832"/>
    <w:rsid w:val="00514873"/>
    <w:rsid w:val="00514F26"/>
    <w:rsid w:val="00516270"/>
    <w:rsid w:val="005169E2"/>
    <w:rsid w:val="005244A1"/>
    <w:rsid w:val="00526A08"/>
    <w:rsid w:val="00526D88"/>
    <w:rsid w:val="00530307"/>
    <w:rsid w:val="00530C0F"/>
    <w:rsid w:val="005312BC"/>
    <w:rsid w:val="00534C56"/>
    <w:rsid w:val="00534E5B"/>
    <w:rsid w:val="005409C0"/>
    <w:rsid w:val="00540B5C"/>
    <w:rsid w:val="005416F7"/>
    <w:rsid w:val="005436F7"/>
    <w:rsid w:val="00543AE1"/>
    <w:rsid w:val="00547302"/>
    <w:rsid w:val="0055314B"/>
    <w:rsid w:val="00553DA4"/>
    <w:rsid w:val="005541A2"/>
    <w:rsid w:val="00555E73"/>
    <w:rsid w:val="005566B2"/>
    <w:rsid w:val="00562EC0"/>
    <w:rsid w:val="00562EEC"/>
    <w:rsid w:val="00563E99"/>
    <w:rsid w:val="00565F03"/>
    <w:rsid w:val="005708BD"/>
    <w:rsid w:val="00575312"/>
    <w:rsid w:val="005775E8"/>
    <w:rsid w:val="005852AA"/>
    <w:rsid w:val="00590161"/>
    <w:rsid w:val="00590536"/>
    <w:rsid w:val="005916D0"/>
    <w:rsid w:val="0059466A"/>
    <w:rsid w:val="005975B7"/>
    <w:rsid w:val="005A08C3"/>
    <w:rsid w:val="005A3A92"/>
    <w:rsid w:val="005A5D80"/>
    <w:rsid w:val="005B08BC"/>
    <w:rsid w:val="005B1718"/>
    <w:rsid w:val="005B314A"/>
    <w:rsid w:val="005B74AF"/>
    <w:rsid w:val="005B7BC7"/>
    <w:rsid w:val="005C3191"/>
    <w:rsid w:val="005C3540"/>
    <w:rsid w:val="005C60DE"/>
    <w:rsid w:val="005D2285"/>
    <w:rsid w:val="005D5E38"/>
    <w:rsid w:val="005E0150"/>
    <w:rsid w:val="005E0408"/>
    <w:rsid w:val="005E1EAF"/>
    <w:rsid w:val="005E5975"/>
    <w:rsid w:val="005E6F9D"/>
    <w:rsid w:val="005E784E"/>
    <w:rsid w:val="005F2B17"/>
    <w:rsid w:val="005F5761"/>
    <w:rsid w:val="005F5F58"/>
    <w:rsid w:val="005F6B36"/>
    <w:rsid w:val="00600A32"/>
    <w:rsid w:val="00606AF6"/>
    <w:rsid w:val="00615B0B"/>
    <w:rsid w:val="00616D94"/>
    <w:rsid w:val="0061793E"/>
    <w:rsid w:val="006214AC"/>
    <w:rsid w:val="0062257E"/>
    <w:rsid w:val="006231CB"/>
    <w:rsid w:val="00624C19"/>
    <w:rsid w:val="006257F7"/>
    <w:rsid w:val="00625FED"/>
    <w:rsid w:val="00630BCD"/>
    <w:rsid w:val="00636E77"/>
    <w:rsid w:val="00636FF6"/>
    <w:rsid w:val="00640898"/>
    <w:rsid w:val="0064104E"/>
    <w:rsid w:val="00642AB3"/>
    <w:rsid w:val="00643938"/>
    <w:rsid w:val="00646C8A"/>
    <w:rsid w:val="00650257"/>
    <w:rsid w:val="00650266"/>
    <w:rsid w:val="006521F6"/>
    <w:rsid w:val="00653D4C"/>
    <w:rsid w:val="006547C0"/>
    <w:rsid w:val="0065527A"/>
    <w:rsid w:val="006559A6"/>
    <w:rsid w:val="006600D1"/>
    <w:rsid w:val="00660865"/>
    <w:rsid w:val="00661F0B"/>
    <w:rsid w:val="00666E63"/>
    <w:rsid w:val="006710E6"/>
    <w:rsid w:val="006727B5"/>
    <w:rsid w:val="006732D2"/>
    <w:rsid w:val="00675786"/>
    <w:rsid w:val="00683AF4"/>
    <w:rsid w:val="0068613A"/>
    <w:rsid w:val="00693B2B"/>
    <w:rsid w:val="00696773"/>
    <w:rsid w:val="00697736"/>
    <w:rsid w:val="006A00C6"/>
    <w:rsid w:val="006A1E4B"/>
    <w:rsid w:val="006A4274"/>
    <w:rsid w:val="006B37E9"/>
    <w:rsid w:val="006B5301"/>
    <w:rsid w:val="006C0A79"/>
    <w:rsid w:val="006C4559"/>
    <w:rsid w:val="006C6271"/>
    <w:rsid w:val="006C72F1"/>
    <w:rsid w:val="006D12ED"/>
    <w:rsid w:val="006D4E95"/>
    <w:rsid w:val="006E23A2"/>
    <w:rsid w:val="006E578D"/>
    <w:rsid w:val="006E5F04"/>
    <w:rsid w:val="006E6983"/>
    <w:rsid w:val="006E7825"/>
    <w:rsid w:val="006F11AA"/>
    <w:rsid w:val="006F1D89"/>
    <w:rsid w:val="006F1F74"/>
    <w:rsid w:val="006F1F7A"/>
    <w:rsid w:val="006F20D4"/>
    <w:rsid w:val="006F35B7"/>
    <w:rsid w:val="006F4D63"/>
    <w:rsid w:val="006F535C"/>
    <w:rsid w:val="006F7B6A"/>
    <w:rsid w:val="0070191F"/>
    <w:rsid w:val="0071213F"/>
    <w:rsid w:val="007162CC"/>
    <w:rsid w:val="007178BA"/>
    <w:rsid w:val="00720A61"/>
    <w:rsid w:val="007219AA"/>
    <w:rsid w:val="00723734"/>
    <w:rsid w:val="007238DA"/>
    <w:rsid w:val="00724310"/>
    <w:rsid w:val="00724504"/>
    <w:rsid w:val="00724A53"/>
    <w:rsid w:val="007329A6"/>
    <w:rsid w:val="00732D67"/>
    <w:rsid w:val="00741BFD"/>
    <w:rsid w:val="00745F63"/>
    <w:rsid w:val="00746510"/>
    <w:rsid w:val="00746C13"/>
    <w:rsid w:val="00747720"/>
    <w:rsid w:val="007524C7"/>
    <w:rsid w:val="00754E94"/>
    <w:rsid w:val="00755F17"/>
    <w:rsid w:val="007574B5"/>
    <w:rsid w:val="00764F19"/>
    <w:rsid w:val="00764FC1"/>
    <w:rsid w:val="00765F0B"/>
    <w:rsid w:val="007660E3"/>
    <w:rsid w:val="007666E4"/>
    <w:rsid w:val="00771CC9"/>
    <w:rsid w:val="00772BCF"/>
    <w:rsid w:val="007730FE"/>
    <w:rsid w:val="00773AFB"/>
    <w:rsid w:val="007747DC"/>
    <w:rsid w:val="0077505F"/>
    <w:rsid w:val="007775F5"/>
    <w:rsid w:val="0078038F"/>
    <w:rsid w:val="0078227A"/>
    <w:rsid w:val="00786CEC"/>
    <w:rsid w:val="007874F7"/>
    <w:rsid w:val="007A6FAE"/>
    <w:rsid w:val="007A6FF0"/>
    <w:rsid w:val="007A7C30"/>
    <w:rsid w:val="007B24E3"/>
    <w:rsid w:val="007B4B11"/>
    <w:rsid w:val="007B5C26"/>
    <w:rsid w:val="007C0A17"/>
    <w:rsid w:val="007C1C75"/>
    <w:rsid w:val="007C4477"/>
    <w:rsid w:val="007C525E"/>
    <w:rsid w:val="007C6284"/>
    <w:rsid w:val="007C6521"/>
    <w:rsid w:val="007C72A4"/>
    <w:rsid w:val="007D043C"/>
    <w:rsid w:val="007D3854"/>
    <w:rsid w:val="007D4389"/>
    <w:rsid w:val="007D5678"/>
    <w:rsid w:val="007D59E5"/>
    <w:rsid w:val="007D68A8"/>
    <w:rsid w:val="007D6E99"/>
    <w:rsid w:val="007E1C22"/>
    <w:rsid w:val="007E5FE5"/>
    <w:rsid w:val="007F11F2"/>
    <w:rsid w:val="007F19D3"/>
    <w:rsid w:val="007F2BF3"/>
    <w:rsid w:val="007F35F6"/>
    <w:rsid w:val="007F5A36"/>
    <w:rsid w:val="007F608D"/>
    <w:rsid w:val="007F78E9"/>
    <w:rsid w:val="007F7A78"/>
    <w:rsid w:val="00802FB3"/>
    <w:rsid w:val="00803B4C"/>
    <w:rsid w:val="00804DAB"/>
    <w:rsid w:val="00805A23"/>
    <w:rsid w:val="00812172"/>
    <w:rsid w:val="0082075F"/>
    <w:rsid w:val="00821C10"/>
    <w:rsid w:val="00823116"/>
    <w:rsid w:val="008347F0"/>
    <w:rsid w:val="008368AC"/>
    <w:rsid w:val="00836AC5"/>
    <w:rsid w:val="008377B1"/>
    <w:rsid w:val="00842A73"/>
    <w:rsid w:val="0084744C"/>
    <w:rsid w:val="00847F8B"/>
    <w:rsid w:val="00850C7C"/>
    <w:rsid w:val="008531D7"/>
    <w:rsid w:val="0085367C"/>
    <w:rsid w:val="008550A3"/>
    <w:rsid w:val="00855CBC"/>
    <w:rsid w:val="00856A00"/>
    <w:rsid w:val="00862979"/>
    <w:rsid w:val="00862B55"/>
    <w:rsid w:val="00863D2C"/>
    <w:rsid w:val="00864C98"/>
    <w:rsid w:val="00870311"/>
    <w:rsid w:val="0087046A"/>
    <w:rsid w:val="00872AF4"/>
    <w:rsid w:val="00874201"/>
    <w:rsid w:val="00877B06"/>
    <w:rsid w:val="00884BBD"/>
    <w:rsid w:val="00885EA3"/>
    <w:rsid w:val="0088656F"/>
    <w:rsid w:val="008912A7"/>
    <w:rsid w:val="00891F21"/>
    <w:rsid w:val="00892109"/>
    <w:rsid w:val="008927E6"/>
    <w:rsid w:val="008944F8"/>
    <w:rsid w:val="00894EF6"/>
    <w:rsid w:val="008A322F"/>
    <w:rsid w:val="008A7CCA"/>
    <w:rsid w:val="008B0BE1"/>
    <w:rsid w:val="008B48FB"/>
    <w:rsid w:val="008B63DC"/>
    <w:rsid w:val="008B7716"/>
    <w:rsid w:val="008C2314"/>
    <w:rsid w:val="008C4C2B"/>
    <w:rsid w:val="008D2E51"/>
    <w:rsid w:val="008D4718"/>
    <w:rsid w:val="008E00E4"/>
    <w:rsid w:val="008F5447"/>
    <w:rsid w:val="008F5558"/>
    <w:rsid w:val="009006D3"/>
    <w:rsid w:val="00900EA9"/>
    <w:rsid w:val="0090222C"/>
    <w:rsid w:val="009064BC"/>
    <w:rsid w:val="00912DF3"/>
    <w:rsid w:val="00913176"/>
    <w:rsid w:val="009136AF"/>
    <w:rsid w:val="00915CA6"/>
    <w:rsid w:val="009175D3"/>
    <w:rsid w:val="009218A8"/>
    <w:rsid w:val="00921D0C"/>
    <w:rsid w:val="009230DE"/>
    <w:rsid w:val="009254E1"/>
    <w:rsid w:val="00925823"/>
    <w:rsid w:val="00925CFE"/>
    <w:rsid w:val="00927007"/>
    <w:rsid w:val="009279CF"/>
    <w:rsid w:val="009308EA"/>
    <w:rsid w:val="00931482"/>
    <w:rsid w:val="00932622"/>
    <w:rsid w:val="00932819"/>
    <w:rsid w:val="009333BE"/>
    <w:rsid w:val="0093416B"/>
    <w:rsid w:val="009343A4"/>
    <w:rsid w:val="00934A1D"/>
    <w:rsid w:val="009355CF"/>
    <w:rsid w:val="00937313"/>
    <w:rsid w:val="00940267"/>
    <w:rsid w:val="00947C93"/>
    <w:rsid w:val="0095771C"/>
    <w:rsid w:val="00960E87"/>
    <w:rsid w:val="00961965"/>
    <w:rsid w:val="00963BB0"/>
    <w:rsid w:val="00963DA3"/>
    <w:rsid w:val="00966C3F"/>
    <w:rsid w:val="00967F86"/>
    <w:rsid w:val="0097009C"/>
    <w:rsid w:val="00974678"/>
    <w:rsid w:val="009752CD"/>
    <w:rsid w:val="009777EB"/>
    <w:rsid w:val="009819E2"/>
    <w:rsid w:val="009854B1"/>
    <w:rsid w:val="009857CB"/>
    <w:rsid w:val="00986996"/>
    <w:rsid w:val="0099136C"/>
    <w:rsid w:val="00992E09"/>
    <w:rsid w:val="00996200"/>
    <w:rsid w:val="00997864"/>
    <w:rsid w:val="009A0490"/>
    <w:rsid w:val="009A07B4"/>
    <w:rsid w:val="009A1063"/>
    <w:rsid w:val="009A16CC"/>
    <w:rsid w:val="009A6999"/>
    <w:rsid w:val="009B11A3"/>
    <w:rsid w:val="009B2A12"/>
    <w:rsid w:val="009C2FD2"/>
    <w:rsid w:val="009C3B11"/>
    <w:rsid w:val="009D08C3"/>
    <w:rsid w:val="009D1720"/>
    <w:rsid w:val="009D66C0"/>
    <w:rsid w:val="009D7619"/>
    <w:rsid w:val="009E1E02"/>
    <w:rsid w:val="009E3B9F"/>
    <w:rsid w:val="009E4D75"/>
    <w:rsid w:val="009E6B31"/>
    <w:rsid w:val="009F05C2"/>
    <w:rsid w:val="009F11C0"/>
    <w:rsid w:val="009F1D95"/>
    <w:rsid w:val="009F3B80"/>
    <w:rsid w:val="009F6DE9"/>
    <w:rsid w:val="00A016F9"/>
    <w:rsid w:val="00A0365D"/>
    <w:rsid w:val="00A046C9"/>
    <w:rsid w:val="00A06609"/>
    <w:rsid w:val="00A156C0"/>
    <w:rsid w:val="00A16444"/>
    <w:rsid w:val="00A22EFA"/>
    <w:rsid w:val="00A2794E"/>
    <w:rsid w:val="00A40F05"/>
    <w:rsid w:val="00A426E7"/>
    <w:rsid w:val="00A4543D"/>
    <w:rsid w:val="00A50469"/>
    <w:rsid w:val="00A508DE"/>
    <w:rsid w:val="00A52884"/>
    <w:rsid w:val="00A54A27"/>
    <w:rsid w:val="00A60806"/>
    <w:rsid w:val="00A60E67"/>
    <w:rsid w:val="00A63150"/>
    <w:rsid w:val="00A76A90"/>
    <w:rsid w:val="00A76D54"/>
    <w:rsid w:val="00A80552"/>
    <w:rsid w:val="00A8142A"/>
    <w:rsid w:val="00A816B8"/>
    <w:rsid w:val="00A81D4F"/>
    <w:rsid w:val="00A824BB"/>
    <w:rsid w:val="00A90762"/>
    <w:rsid w:val="00A93B09"/>
    <w:rsid w:val="00A95321"/>
    <w:rsid w:val="00AA05CF"/>
    <w:rsid w:val="00AA092B"/>
    <w:rsid w:val="00AA1C02"/>
    <w:rsid w:val="00AA20A8"/>
    <w:rsid w:val="00AA2646"/>
    <w:rsid w:val="00AA5CDB"/>
    <w:rsid w:val="00AB0171"/>
    <w:rsid w:val="00AB3817"/>
    <w:rsid w:val="00AB5677"/>
    <w:rsid w:val="00AB75B3"/>
    <w:rsid w:val="00AC01FA"/>
    <w:rsid w:val="00AC4C90"/>
    <w:rsid w:val="00AC5649"/>
    <w:rsid w:val="00AC63A8"/>
    <w:rsid w:val="00AC7624"/>
    <w:rsid w:val="00AD12FE"/>
    <w:rsid w:val="00AD21FB"/>
    <w:rsid w:val="00AD3043"/>
    <w:rsid w:val="00AD60B3"/>
    <w:rsid w:val="00AD694E"/>
    <w:rsid w:val="00AE4A9D"/>
    <w:rsid w:val="00AE4D11"/>
    <w:rsid w:val="00AE7B2B"/>
    <w:rsid w:val="00AF0475"/>
    <w:rsid w:val="00AF1090"/>
    <w:rsid w:val="00AF4C9E"/>
    <w:rsid w:val="00AF4CE4"/>
    <w:rsid w:val="00B002A9"/>
    <w:rsid w:val="00B026E1"/>
    <w:rsid w:val="00B06A00"/>
    <w:rsid w:val="00B10989"/>
    <w:rsid w:val="00B14BA1"/>
    <w:rsid w:val="00B16914"/>
    <w:rsid w:val="00B2282A"/>
    <w:rsid w:val="00B236CA"/>
    <w:rsid w:val="00B26045"/>
    <w:rsid w:val="00B261AC"/>
    <w:rsid w:val="00B3008D"/>
    <w:rsid w:val="00B356FE"/>
    <w:rsid w:val="00B35E68"/>
    <w:rsid w:val="00B371E9"/>
    <w:rsid w:val="00B40562"/>
    <w:rsid w:val="00B459CD"/>
    <w:rsid w:val="00B51A39"/>
    <w:rsid w:val="00B54927"/>
    <w:rsid w:val="00B67756"/>
    <w:rsid w:val="00B71886"/>
    <w:rsid w:val="00B72F9E"/>
    <w:rsid w:val="00B75F72"/>
    <w:rsid w:val="00B85094"/>
    <w:rsid w:val="00B9054F"/>
    <w:rsid w:val="00B9213D"/>
    <w:rsid w:val="00B93437"/>
    <w:rsid w:val="00B94475"/>
    <w:rsid w:val="00B95E3A"/>
    <w:rsid w:val="00B9687F"/>
    <w:rsid w:val="00B975F0"/>
    <w:rsid w:val="00B97CA3"/>
    <w:rsid w:val="00BA13D4"/>
    <w:rsid w:val="00BA73C9"/>
    <w:rsid w:val="00BB09FB"/>
    <w:rsid w:val="00BB176C"/>
    <w:rsid w:val="00BB1FF1"/>
    <w:rsid w:val="00BB23DC"/>
    <w:rsid w:val="00BB2542"/>
    <w:rsid w:val="00BB28CF"/>
    <w:rsid w:val="00BB303D"/>
    <w:rsid w:val="00BB31B5"/>
    <w:rsid w:val="00BB571C"/>
    <w:rsid w:val="00BB6D30"/>
    <w:rsid w:val="00BC102C"/>
    <w:rsid w:val="00BC1AAE"/>
    <w:rsid w:val="00BC2C99"/>
    <w:rsid w:val="00BC7266"/>
    <w:rsid w:val="00BD1F10"/>
    <w:rsid w:val="00BD31F5"/>
    <w:rsid w:val="00BD5277"/>
    <w:rsid w:val="00BD5BF0"/>
    <w:rsid w:val="00BD709F"/>
    <w:rsid w:val="00BD75C5"/>
    <w:rsid w:val="00BE21FA"/>
    <w:rsid w:val="00BE4999"/>
    <w:rsid w:val="00BF212A"/>
    <w:rsid w:val="00BF33A2"/>
    <w:rsid w:val="00BF7AD1"/>
    <w:rsid w:val="00C00279"/>
    <w:rsid w:val="00C05C52"/>
    <w:rsid w:val="00C0788B"/>
    <w:rsid w:val="00C10557"/>
    <w:rsid w:val="00C11FFA"/>
    <w:rsid w:val="00C127ED"/>
    <w:rsid w:val="00C132FE"/>
    <w:rsid w:val="00C14A3B"/>
    <w:rsid w:val="00C20263"/>
    <w:rsid w:val="00C24E74"/>
    <w:rsid w:val="00C25DBA"/>
    <w:rsid w:val="00C25FB6"/>
    <w:rsid w:val="00C270DF"/>
    <w:rsid w:val="00C30DE5"/>
    <w:rsid w:val="00C32BAC"/>
    <w:rsid w:val="00C34E8D"/>
    <w:rsid w:val="00C4137B"/>
    <w:rsid w:val="00C474E8"/>
    <w:rsid w:val="00C47978"/>
    <w:rsid w:val="00C511F5"/>
    <w:rsid w:val="00C52428"/>
    <w:rsid w:val="00C53069"/>
    <w:rsid w:val="00C556EC"/>
    <w:rsid w:val="00C600E8"/>
    <w:rsid w:val="00C63FF9"/>
    <w:rsid w:val="00C7145D"/>
    <w:rsid w:val="00C749FD"/>
    <w:rsid w:val="00C760BB"/>
    <w:rsid w:val="00C763A0"/>
    <w:rsid w:val="00C76B92"/>
    <w:rsid w:val="00C76F5E"/>
    <w:rsid w:val="00C807F6"/>
    <w:rsid w:val="00C80C6E"/>
    <w:rsid w:val="00C82EEC"/>
    <w:rsid w:val="00C9087C"/>
    <w:rsid w:val="00C90D62"/>
    <w:rsid w:val="00C92877"/>
    <w:rsid w:val="00C92B5F"/>
    <w:rsid w:val="00C95953"/>
    <w:rsid w:val="00C97579"/>
    <w:rsid w:val="00CA1C99"/>
    <w:rsid w:val="00CA6D15"/>
    <w:rsid w:val="00CB1987"/>
    <w:rsid w:val="00CB4511"/>
    <w:rsid w:val="00CC5186"/>
    <w:rsid w:val="00CC5843"/>
    <w:rsid w:val="00CC5D5B"/>
    <w:rsid w:val="00CD009A"/>
    <w:rsid w:val="00CD08C1"/>
    <w:rsid w:val="00CD1A04"/>
    <w:rsid w:val="00CD7175"/>
    <w:rsid w:val="00CF4800"/>
    <w:rsid w:val="00CF4C1F"/>
    <w:rsid w:val="00CF56EC"/>
    <w:rsid w:val="00CF5E1B"/>
    <w:rsid w:val="00CF5FFD"/>
    <w:rsid w:val="00CF698C"/>
    <w:rsid w:val="00CF784F"/>
    <w:rsid w:val="00D00233"/>
    <w:rsid w:val="00D05A26"/>
    <w:rsid w:val="00D05AF4"/>
    <w:rsid w:val="00D10011"/>
    <w:rsid w:val="00D10089"/>
    <w:rsid w:val="00D10939"/>
    <w:rsid w:val="00D13F81"/>
    <w:rsid w:val="00D14E47"/>
    <w:rsid w:val="00D15C79"/>
    <w:rsid w:val="00D166EA"/>
    <w:rsid w:val="00D1762D"/>
    <w:rsid w:val="00D17D6B"/>
    <w:rsid w:val="00D20FCE"/>
    <w:rsid w:val="00D21797"/>
    <w:rsid w:val="00D2223E"/>
    <w:rsid w:val="00D25159"/>
    <w:rsid w:val="00D25319"/>
    <w:rsid w:val="00D26463"/>
    <w:rsid w:val="00D2711B"/>
    <w:rsid w:val="00D31CC3"/>
    <w:rsid w:val="00D33EE3"/>
    <w:rsid w:val="00D350DD"/>
    <w:rsid w:val="00D371E8"/>
    <w:rsid w:val="00D42BFD"/>
    <w:rsid w:val="00D4330F"/>
    <w:rsid w:val="00D43573"/>
    <w:rsid w:val="00D464E4"/>
    <w:rsid w:val="00D50599"/>
    <w:rsid w:val="00D520F1"/>
    <w:rsid w:val="00D52D67"/>
    <w:rsid w:val="00D52FD9"/>
    <w:rsid w:val="00D53F7B"/>
    <w:rsid w:val="00D562AD"/>
    <w:rsid w:val="00D71E5F"/>
    <w:rsid w:val="00D737DA"/>
    <w:rsid w:val="00D74AB0"/>
    <w:rsid w:val="00D76B97"/>
    <w:rsid w:val="00D80C3E"/>
    <w:rsid w:val="00D80E9B"/>
    <w:rsid w:val="00D837E2"/>
    <w:rsid w:val="00D83CDF"/>
    <w:rsid w:val="00D83F31"/>
    <w:rsid w:val="00D86A9C"/>
    <w:rsid w:val="00D86F69"/>
    <w:rsid w:val="00D926D6"/>
    <w:rsid w:val="00D9379C"/>
    <w:rsid w:val="00D97693"/>
    <w:rsid w:val="00D97724"/>
    <w:rsid w:val="00D97987"/>
    <w:rsid w:val="00DA0DA7"/>
    <w:rsid w:val="00DA1568"/>
    <w:rsid w:val="00DA3E1B"/>
    <w:rsid w:val="00DA5775"/>
    <w:rsid w:val="00DA6424"/>
    <w:rsid w:val="00DA6DB1"/>
    <w:rsid w:val="00DA7015"/>
    <w:rsid w:val="00DA7650"/>
    <w:rsid w:val="00DB7132"/>
    <w:rsid w:val="00DC1A98"/>
    <w:rsid w:val="00DC2E14"/>
    <w:rsid w:val="00DC4E56"/>
    <w:rsid w:val="00DC5194"/>
    <w:rsid w:val="00DC5695"/>
    <w:rsid w:val="00DC65B7"/>
    <w:rsid w:val="00DC7E62"/>
    <w:rsid w:val="00DD2E52"/>
    <w:rsid w:val="00DD31A9"/>
    <w:rsid w:val="00DD401D"/>
    <w:rsid w:val="00DD75F3"/>
    <w:rsid w:val="00DE00AF"/>
    <w:rsid w:val="00DE0D16"/>
    <w:rsid w:val="00DE1023"/>
    <w:rsid w:val="00DE20D3"/>
    <w:rsid w:val="00DE2292"/>
    <w:rsid w:val="00DE2B1A"/>
    <w:rsid w:val="00DE2DAF"/>
    <w:rsid w:val="00DE2F13"/>
    <w:rsid w:val="00DE4A82"/>
    <w:rsid w:val="00DE5D7A"/>
    <w:rsid w:val="00DF2271"/>
    <w:rsid w:val="00DF5CD1"/>
    <w:rsid w:val="00E01AFD"/>
    <w:rsid w:val="00E01C5A"/>
    <w:rsid w:val="00E04156"/>
    <w:rsid w:val="00E11012"/>
    <w:rsid w:val="00E14FF9"/>
    <w:rsid w:val="00E153E8"/>
    <w:rsid w:val="00E17A55"/>
    <w:rsid w:val="00E229EA"/>
    <w:rsid w:val="00E23281"/>
    <w:rsid w:val="00E23E98"/>
    <w:rsid w:val="00E25C64"/>
    <w:rsid w:val="00E303EB"/>
    <w:rsid w:val="00E30B17"/>
    <w:rsid w:val="00E30C5D"/>
    <w:rsid w:val="00E3101D"/>
    <w:rsid w:val="00E325CB"/>
    <w:rsid w:val="00E33CB3"/>
    <w:rsid w:val="00E35487"/>
    <w:rsid w:val="00E365A7"/>
    <w:rsid w:val="00E405B7"/>
    <w:rsid w:val="00E41828"/>
    <w:rsid w:val="00E44E9E"/>
    <w:rsid w:val="00E47922"/>
    <w:rsid w:val="00E5167A"/>
    <w:rsid w:val="00E5227E"/>
    <w:rsid w:val="00E52B3C"/>
    <w:rsid w:val="00E54E3C"/>
    <w:rsid w:val="00E57784"/>
    <w:rsid w:val="00E6035D"/>
    <w:rsid w:val="00E64C96"/>
    <w:rsid w:val="00E654AB"/>
    <w:rsid w:val="00E6625B"/>
    <w:rsid w:val="00E6636C"/>
    <w:rsid w:val="00E66C2B"/>
    <w:rsid w:val="00E71475"/>
    <w:rsid w:val="00E727DE"/>
    <w:rsid w:val="00E72B1F"/>
    <w:rsid w:val="00E732F5"/>
    <w:rsid w:val="00E73C95"/>
    <w:rsid w:val="00E75FB8"/>
    <w:rsid w:val="00E8123D"/>
    <w:rsid w:val="00E83930"/>
    <w:rsid w:val="00E84C80"/>
    <w:rsid w:val="00E85AB3"/>
    <w:rsid w:val="00E9085D"/>
    <w:rsid w:val="00E90E47"/>
    <w:rsid w:val="00E9229D"/>
    <w:rsid w:val="00E924A9"/>
    <w:rsid w:val="00E92705"/>
    <w:rsid w:val="00E934DF"/>
    <w:rsid w:val="00E93E03"/>
    <w:rsid w:val="00E956D7"/>
    <w:rsid w:val="00E97273"/>
    <w:rsid w:val="00EA1C89"/>
    <w:rsid w:val="00EA409C"/>
    <w:rsid w:val="00EA4E58"/>
    <w:rsid w:val="00EA5B6C"/>
    <w:rsid w:val="00EA7F1B"/>
    <w:rsid w:val="00EB4BEC"/>
    <w:rsid w:val="00EB6098"/>
    <w:rsid w:val="00EB7A29"/>
    <w:rsid w:val="00EC013B"/>
    <w:rsid w:val="00EC21C6"/>
    <w:rsid w:val="00ED1AB2"/>
    <w:rsid w:val="00ED2911"/>
    <w:rsid w:val="00ED3E31"/>
    <w:rsid w:val="00ED46BA"/>
    <w:rsid w:val="00ED51E6"/>
    <w:rsid w:val="00ED7E3C"/>
    <w:rsid w:val="00EE5FCA"/>
    <w:rsid w:val="00EE6ACF"/>
    <w:rsid w:val="00EE7AD8"/>
    <w:rsid w:val="00EE7F58"/>
    <w:rsid w:val="00EF26D0"/>
    <w:rsid w:val="00EF29EE"/>
    <w:rsid w:val="00EF3A11"/>
    <w:rsid w:val="00EF6215"/>
    <w:rsid w:val="00F003E3"/>
    <w:rsid w:val="00F017CE"/>
    <w:rsid w:val="00F032C2"/>
    <w:rsid w:val="00F0538B"/>
    <w:rsid w:val="00F05650"/>
    <w:rsid w:val="00F05ED3"/>
    <w:rsid w:val="00F14323"/>
    <w:rsid w:val="00F15C74"/>
    <w:rsid w:val="00F20A67"/>
    <w:rsid w:val="00F21CF5"/>
    <w:rsid w:val="00F22141"/>
    <w:rsid w:val="00F232CF"/>
    <w:rsid w:val="00F251B0"/>
    <w:rsid w:val="00F273C6"/>
    <w:rsid w:val="00F27AC1"/>
    <w:rsid w:val="00F35AFC"/>
    <w:rsid w:val="00F3677C"/>
    <w:rsid w:val="00F379E7"/>
    <w:rsid w:val="00F47EEF"/>
    <w:rsid w:val="00F507ED"/>
    <w:rsid w:val="00F51C28"/>
    <w:rsid w:val="00F52972"/>
    <w:rsid w:val="00F52B04"/>
    <w:rsid w:val="00F537D7"/>
    <w:rsid w:val="00F57176"/>
    <w:rsid w:val="00F5723B"/>
    <w:rsid w:val="00F57B8C"/>
    <w:rsid w:val="00F60C38"/>
    <w:rsid w:val="00F633E0"/>
    <w:rsid w:val="00F65335"/>
    <w:rsid w:val="00F65EE7"/>
    <w:rsid w:val="00F65FC6"/>
    <w:rsid w:val="00F70F34"/>
    <w:rsid w:val="00F73CBA"/>
    <w:rsid w:val="00F76787"/>
    <w:rsid w:val="00F80257"/>
    <w:rsid w:val="00F809CB"/>
    <w:rsid w:val="00F86F22"/>
    <w:rsid w:val="00F873BE"/>
    <w:rsid w:val="00F90FC9"/>
    <w:rsid w:val="00F9188E"/>
    <w:rsid w:val="00F93A71"/>
    <w:rsid w:val="00F94016"/>
    <w:rsid w:val="00F95C99"/>
    <w:rsid w:val="00F9784F"/>
    <w:rsid w:val="00FA0C06"/>
    <w:rsid w:val="00FA0F05"/>
    <w:rsid w:val="00FA582C"/>
    <w:rsid w:val="00FA7A21"/>
    <w:rsid w:val="00FB0498"/>
    <w:rsid w:val="00FB093A"/>
    <w:rsid w:val="00FB2D54"/>
    <w:rsid w:val="00FB7246"/>
    <w:rsid w:val="00FC1650"/>
    <w:rsid w:val="00FC31BF"/>
    <w:rsid w:val="00FC440D"/>
    <w:rsid w:val="00FC46F4"/>
    <w:rsid w:val="00FC77B4"/>
    <w:rsid w:val="00FD162D"/>
    <w:rsid w:val="00FD1CF1"/>
    <w:rsid w:val="00FD1D64"/>
    <w:rsid w:val="00FD2C89"/>
    <w:rsid w:val="00FD405A"/>
    <w:rsid w:val="00FD5DA0"/>
    <w:rsid w:val="00FE107A"/>
    <w:rsid w:val="00FE17DD"/>
    <w:rsid w:val="00FE36B1"/>
    <w:rsid w:val="00FE4A35"/>
    <w:rsid w:val="00FE71D0"/>
    <w:rsid w:val="00FE7B4B"/>
    <w:rsid w:val="00FF68BE"/>
    <w:rsid w:val="00FF7B2E"/>
    <w:rsid w:val="034B659B"/>
    <w:rsid w:val="05DD7F03"/>
    <w:rsid w:val="1081EAA0"/>
    <w:rsid w:val="13430B1E"/>
    <w:rsid w:val="1983853A"/>
    <w:rsid w:val="207902A9"/>
    <w:rsid w:val="22A8FC29"/>
    <w:rsid w:val="2BF02A96"/>
    <w:rsid w:val="34F8DAAE"/>
    <w:rsid w:val="3E8FFF46"/>
    <w:rsid w:val="406BD1A8"/>
    <w:rsid w:val="4A854C71"/>
    <w:rsid w:val="55DAAEF7"/>
    <w:rsid w:val="5640B9D3"/>
    <w:rsid w:val="61408437"/>
    <w:rsid w:val="6793685D"/>
    <w:rsid w:val="71A5E61D"/>
    <w:rsid w:val="7348E615"/>
    <w:rsid w:val="75504D9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56FB02E"/>
  <w15:chartTrackingRefBased/>
  <w15:docId w15:val="{E23DD8D5-BCB0-4BEA-8C77-B023AE73C9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i">
    <w:name w:val="Normal"/>
    <w:qFormat/>
    <w:rsid w:val="00720A61"/>
    <w:rPr>
      <w:rFonts w:eastAsia="Times New Roman" w:cs="Times New Roman"/>
      <w:lang w:eastAsia="en-GB"/>
    </w:rPr>
  </w:style>
  <w:style w:type="paragraph" w:styleId="Otsikko1">
    <w:name w:val="heading 1"/>
    <w:basedOn w:val="Normaali"/>
    <w:next w:val="Normaali"/>
    <w:link w:val="Otsikko1Char"/>
    <w:autoRedefine/>
    <w:qFormat/>
    <w:rsid w:val="00530C0F"/>
    <w:pPr>
      <w:keepNext/>
      <w:keepLines/>
      <w:numPr>
        <w:numId w:val="1"/>
      </w:numPr>
      <w:pBdr>
        <w:bottom w:val="single" w:sz="18" w:space="1" w:color="9CA65D"/>
      </w:pBdr>
      <w:tabs>
        <w:tab w:val="clear" w:pos="1424"/>
        <w:tab w:val="num" w:pos="567"/>
      </w:tabs>
      <w:spacing w:before="360" w:after="120"/>
      <w:ind w:left="431" w:hanging="431"/>
      <w:outlineLvl w:val="0"/>
    </w:pPr>
    <w:rPr>
      <w:rFonts w:eastAsiaTheme="majorEastAsia" w:cstheme="majorBidi"/>
      <w:b/>
      <w:bCs/>
      <w:caps/>
      <w:sz w:val="32"/>
      <w:szCs w:val="36"/>
      <w:lang w:val="fi-FI"/>
    </w:rPr>
  </w:style>
  <w:style w:type="paragraph" w:styleId="Otsikko2">
    <w:name w:val="heading 2"/>
    <w:basedOn w:val="Normaali"/>
    <w:next w:val="Normaali"/>
    <w:link w:val="Otsikko2Char"/>
    <w:autoRedefine/>
    <w:unhideWhenUsed/>
    <w:qFormat/>
    <w:rsid w:val="00CF698C"/>
    <w:pPr>
      <w:keepNext/>
      <w:numPr>
        <w:ilvl w:val="1"/>
        <w:numId w:val="1"/>
      </w:numPr>
      <w:tabs>
        <w:tab w:val="clear" w:pos="3979"/>
        <w:tab w:val="left" w:pos="567"/>
      </w:tabs>
      <w:suppressAutoHyphens/>
      <w:spacing w:before="240" w:after="80"/>
      <w:ind w:left="0" w:firstLine="0"/>
      <w:outlineLvl w:val="1"/>
    </w:pPr>
    <w:rPr>
      <w:rFonts w:eastAsiaTheme="majorEastAsia" w:cstheme="majorBidi"/>
      <w:b/>
      <w:bCs/>
      <w:sz w:val="28"/>
      <w:szCs w:val="28"/>
      <w:lang w:val="fi-FI"/>
    </w:rPr>
  </w:style>
  <w:style w:type="paragraph" w:styleId="Otsikko3">
    <w:name w:val="heading 3"/>
    <w:basedOn w:val="Normaali"/>
    <w:next w:val="Normaali"/>
    <w:link w:val="Otsikko3Char"/>
    <w:qFormat/>
    <w:rsid w:val="00AB5677"/>
    <w:pPr>
      <w:keepNext/>
      <w:tabs>
        <w:tab w:val="num" w:pos="697"/>
      </w:tabs>
      <w:suppressAutoHyphens/>
      <w:spacing w:before="240" w:after="60"/>
      <w:ind w:left="697" w:hanging="720"/>
      <w:outlineLvl w:val="2"/>
    </w:pPr>
    <w:rPr>
      <w:rFonts w:ascii="Calibri" w:hAnsi="Calibri"/>
      <w:b/>
      <w:color w:val="50562D" w:themeColor="accent5" w:themeShade="BF"/>
      <w:szCs w:val="20"/>
      <w:lang w:val="fi-FI"/>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Yltunniste">
    <w:name w:val="header"/>
    <w:basedOn w:val="Normaali"/>
    <w:link w:val="YltunnisteChar"/>
    <w:uiPriority w:val="99"/>
    <w:unhideWhenUsed/>
    <w:rsid w:val="00CC5D5B"/>
    <w:pPr>
      <w:tabs>
        <w:tab w:val="center" w:pos="4819"/>
        <w:tab w:val="right" w:pos="9638"/>
      </w:tabs>
    </w:pPr>
  </w:style>
  <w:style w:type="character" w:customStyle="1" w:styleId="YltunnisteChar">
    <w:name w:val="Ylätunniste Char"/>
    <w:basedOn w:val="Kappaleenoletusfontti"/>
    <w:link w:val="Yltunniste"/>
    <w:uiPriority w:val="99"/>
    <w:rsid w:val="00CC5D5B"/>
  </w:style>
  <w:style w:type="paragraph" w:styleId="Alatunniste">
    <w:name w:val="footer"/>
    <w:basedOn w:val="Normaali"/>
    <w:link w:val="AlatunnisteChar"/>
    <w:uiPriority w:val="99"/>
    <w:unhideWhenUsed/>
    <w:rsid w:val="00CC5D5B"/>
    <w:pPr>
      <w:tabs>
        <w:tab w:val="center" w:pos="4819"/>
        <w:tab w:val="right" w:pos="9638"/>
      </w:tabs>
    </w:pPr>
  </w:style>
  <w:style w:type="character" w:customStyle="1" w:styleId="AlatunnisteChar">
    <w:name w:val="Alatunniste Char"/>
    <w:basedOn w:val="Kappaleenoletusfontti"/>
    <w:link w:val="Alatunniste"/>
    <w:uiPriority w:val="99"/>
    <w:rsid w:val="00CC5D5B"/>
  </w:style>
  <w:style w:type="paragraph" w:styleId="Otsikko">
    <w:name w:val="Title"/>
    <w:basedOn w:val="Normaali"/>
    <w:next w:val="Normaali"/>
    <w:link w:val="OtsikkoChar"/>
    <w:uiPriority w:val="10"/>
    <w:qFormat/>
    <w:rsid w:val="00967F86"/>
    <w:pPr>
      <w:contextualSpacing/>
      <w:jc w:val="center"/>
    </w:pPr>
    <w:rPr>
      <w:rFonts w:eastAsiaTheme="majorEastAsia" w:cstheme="majorBidi"/>
      <w:b/>
      <w:caps/>
      <w:color w:val="0D0D0D" w:themeColor="text1"/>
      <w:spacing w:val="-10"/>
      <w:kern w:val="28"/>
      <w:sz w:val="100"/>
      <w:szCs w:val="72"/>
    </w:rPr>
  </w:style>
  <w:style w:type="character" w:customStyle="1" w:styleId="OtsikkoChar">
    <w:name w:val="Otsikko Char"/>
    <w:basedOn w:val="Kappaleenoletusfontti"/>
    <w:link w:val="Otsikko"/>
    <w:uiPriority w:val="10"/>
    <w:rsid w:val="00967F86"/>
    <w:rPr>
      <w:rFonts w:eastAsiaTheme="majorEastAsia" w:cstheme="majorBidi"/>
      <w:b/>
      <w:caps/>
      <w:color w:val="0D0D0D" w:themeColor="text1"/>
      <w:spacing w:val="-10"/>
      <w:kern w:val="28"/>
      <w:sz w:val="100"/>
      <w:szCs w:val="72"/>
      <w:lang w:eastAsia="en-GB"/>
    </w:rPr>
  </w:style>
  <w:style w:type="paragraph" w:styleId="Eivli">
    <w:name w:val="No Spacing"/>
    <w:link w:val="EivliChar"/>
    <w:uiPriority w:val="1"/>
    <w:qFormat/>
    <w:rsid w:val="00D2223E"/>
    <w:rPr>
      <w:rFonts w:eastAsiaTheme="minorEastAsia"/>
      <w:sz w:val="22"/>
      <w:szCs w:val="22"/>
      <w:lang w:eastAsia="zh-CN"/>
    </w:rPr>
  </w:style>
  <w:style w:type="character" w:customStyle="1" w:styleId="EivliChar">
    <w:name w:val="Ei väliä Char"/>
    <w:basedOn w:val="Kappaleenoletusfontti"/>
    <w:link w:val="Eivli"/>
    <w:uiPriority w:val="1"/>
    <w:rsid w:val="00D2223E"/>
    <w:rPr>
      <w:rFonts w:eastAsiaTheme="minorEastAsia"/>
      <w:sz w:val="22"/>
      <w:szCs w:val="22"/>
      <w:lang w:eastAsia="zh-CN"/>
    </w:rPr>
  </w:style>
  <w:style w:type="paragraph" w:styleId="Alaotsikko">
    <w:name w:val="Subtitle"/>
    <w:basedOn w:val="Normaali"/>
    <w:next w:val="Normaali"/>
    <w:link w:val="AlaotsikkoChar"/>
    <w:uiPriority w:val="11"/>
    <w:qFormat/>
    <w:rsid w:val="00F65335"/>
    <w:pPr>
      <w:numPr>
        <w:ilvl w:val="1"/>
      </w:numPr>
      <w:spacing w:before="240" w:after="120"/>
      <w:ind w:left="720"/>
      <w:jc w:val="center"/>
    </w:pPr>
    <w:rPr>
      <w:rFonts w:eastAsiaTheme="minorEastAsia"/>
      <w:caps/>
      <w:color w:val="FFFFFF" w:themeColor="background1"/>
      <w:spacing w:val="15"/>
      <w:sz w:val="32"/>
      <w:szCs w:val="32"/>
    </w:rPr>
  </w:style>
  <w:style w:type="character" w:customStyle="1" w:styleId="AlaotsikkoChar">
    <w:name w:val="Alaotsikko Char"/>
    <w:basedOn w:val="Kappaleenoletusfontti"/>
    <w:link w:val="Alaotsikko"/>
    <w:uiPriority w:val="11"/>
    <w:rsid w:val="00F65335"/>
    <w:rPr>
      <w:rFonts w:eastAsiaTheme="minorEastAsia"/>
      <w:caps/>
      <w:color w:val="FFFFFF" w:themeColor="background1"/>
      <w:spacing w:val="15"/>
      <w:sz w:val="32"/>
      <w:szCs w:val="32"/>
    </w:rPr>
  </w:style>
  <w:style w:type="paragraph" w:customStyle="1" w:styleId="BasicParagraph">
    <w:name w:val="[Basic Paragraph]"/>
    <w:basedOn w:val="Normaali"/>
    <w:uiPriority w:val="99"/>
    <w:rsid w:val="00B3008D"/>
    <w:pPr>
      <w:widowControl w:val="0"/>
      <w:autoSpaceDE w:val="0"/>
      <w:autoSpaceDN w:val="0"/>
      <w:adjustRightInd w:val="0"/>
      <w:spacing w:line="288" w:lineRule="auto"/>
      <w:textAlignment w:val="center"/>
    </w:pPr>
    <w:rPr>
      <w:rFonts w:ascii="MinionPro-Regular" w:eastAsia="MS Mincho" w:hAnsi="MinionPro-Regular" w:cs="MinionPro-Regular"/>
      <w:color w:val="000000"/>
      <w:lang w:val="en-GB"/>
    </w:rPr>
  </w:style>
  <w:style w:type="character" w:customStyle="1" w:styleId="Otsikko1Char">
    <w:name w:val="Otsikko 1 Char"/>
    <w:basedOn w:val="Kappaleenoletusfontti"/>
    <w:link w:val="Otsikko1"/>
    <w:rsid w:val="00530C0F"/>
    <w:rPr>
      <w:rFonts w:eastAsiaTheme="majorEastAsia" w:cstheme="majorBidi"/>
      <w:b/>
      <w:bCs/>
      <w:caps/>
      <w:sz w:val="32"/>
      <w:szCs w:val="36"/>
      <w:lang w:val="fi-FI" w:eastAsia="en-GB"/>
    </w:rPr>
  </w:style>
  <w:style w:type="character" w:customStyle="1" w:styleId="Otsikko2Char">
    <w:name w:val="Otsikko 2 Char"/>
    <w:basedOn w:val="Kappaleenoletusfontti"/>
    <w:link w:val="Otsikko2"/>
    <w:rsid w:val="00CF698C"/>
    <w:rPr>
      <w:rFonts w:eastAsiaTheme="majorEastAsia" w:cstheme="majorBidi"/>
      <w:b/>
      <w:bCs/>
      <w:sz w:val="28"/>
      <w:szCs w:val="28"/>
      <w:lang w:val="fi-FI" w:eastAsia="en-GB"/>
    </w:rPr>
  </w:style>
  <w:style w:type="paragraph" w:customStyle="1" w:styleId="Osoitetiedot">
    <w:name w:val="Osoitetiedot"/>
    <w:basedOn w:val="Normaali"/>
    <w:qFormat/>
    <w:rsid w:val="001660D5"/>
  </w:style>
  <w:style w:type="character" w:styleId="Hyperlinkki">
    <w:name w:val="Hyperlink"/>
    <w:basedOn w:val="Kappaleenoletusfontti"/>
    <w:uiPriority w:val="99"/>
    <w:unhideWhenUsed/>
    <w:rsid w:val="00AB5677"/>
    <w:rPr>
      <w:color w:val="A65A4A" w:themeColor="hyperlink"/>
      <w:u w:val="single"/>
    </w:rPr>
  </w:style>
  <w:style w:type="character" w:customStyle="1" w:styleId="Otsikko3Char">
    <w:name w:val="Otsikko 3 Char"/>
    <w:basedOn w:val="Kappaleenoletusfontti"/>
    <w:link w:val="Otsikko3"/>
    <w:rsid w:val="00AB5677"/>
    <w:rPr>
      <w:rFonts w:ascii="Calibri" w:eastAsia="Times New Roman" w:hAnsi="Calibri" w:cs="Times New Roman"/>
      <w:b/>
      <w:color w:val="50562D" w:themeColor="accent5" w:themeShade="BF"/>
      <w:szCs w:val="20"/>
      <w:lang w:val="fi-FI"/>
    </w:rPr>
  </w:style>
  <w:style w:type="table" w:styleId="TaulukkoRuudukko">
    <w:name w:val="Table Grid"/>
    <w:basedOn w:val="Normaalitaulukko"/>
    <w:uiPriority w:val="39"/>
    <w:rsid w:val="00D371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Ruudukkotaulukko4">
    <w:name w:val="Grid Table 4"/>
    <w:aliases w:val="Kehätieto taulukkomalli"/>
    <w:basedOn w:val="Normaalitaulukko"/>
    <w:uiPriority w:val="49"/>
    <w:rsid w:val="00436A9D"/>
    <w:pPr>
      <w:tabs>
        <w:tab w:val="left" w:pos="567"/>
      </w:tabs>
      <w:adjustRightInd w:val="0"/>
      <w:spacing w:before="60" w:after="60"/>
      <w:ind w:left="284" w:right="284"/>
    </w:pPr>
    <w:tblPr>
      <w:tblStyleRowBandSize w:val="1"/>
      <w:tblStyleColBandSize w:val="1"/>
      <w:tblInd w:w="720" w:type="dxa"/>
      <w:tblBorders>
        <w:top w:val="single" w:sz="2" w:space="0" w:color="181818" w:themeColor="background2" w:themeShade="1A"/>
        <w:left w:val="single" w:sz="2" w:space="0" w:color="181818" w:themeColor="background2" w:themeShade="1A"/>
        <w:bottom w:val="single" w:sz="2" w:space="0" w:color="181818" w:themeColor="background2" w:themeShade="1A"/>
        <w:right w:val="single" w:sz="2" w:space="0" w:color="181818" w:themeColor="background2" w:themeShade="1A"/>
        <w:insideH w:val="single" w:sz="2" w:space="0" w:color="181818" w:themeColor="background2" w:themeShade="1A"/>
        <w:insideV w:val="single" w:sz="2" w:space="0" w:color="181818" w:themeColor="background2" w:themeShade="1A"/>
      </w:tblBorders>
    </w:tblPr>
    <w:tcPr>
      <w:shd w:val="clear" w:color="auto" w:fill="FFFFFF" w:themeFill="background1"/>
    </w:tcPr>
    <w:tblStylePr w:type="firstRow">
      <w:rPr>
        <w:b/>
        <w:bCs/>
        <w:color w:val="FFFFFF" w:themeColor="background1"/>
      </w:rPr>
      <w:tblPr/>
      <w:tcPr>
        <w:shd w:val="clear" w:color="auto" w:fill="1F2A31"/>
      </w:tcPr>
    </w:tblStylePr>
    <w:tblStylePr w:type="lastRow">
      <w:rPr>
        <w:b/>
        <w:bCs/>
      </w:rPr>
      <w:tblPr/>
      <w:tcPr>
        <w:tcBorders>
          <w:top w:val="double" w:sz="4" w:space="0" w:color="0D0D0D" w:themeColor="text1"/>
        </w:tcBorders>
      </w:tcPr>
    </w:tblStylePr>
    <w:tblStylePr w:type="firstCol">
      <w:rPr>
        <w:b/>
        <w:bCs/>
      </w:rPr>
    </w:tblStylePr>
    <w:tblStylePr w:type="lastCol">
      <w:rPr>
        <w:b/>
        <w:bCs/>
      </w:rPr>
    </w:tblStylePr>
    <w:tblStylePr w:type="band1Vert">
      <w:tblPr/>
      <w:tcPr>
        <w:shd w:val="clear" w:color="auto" w:fill="CECECE" w:themeFill="text1" w:themeFillTint="33"/>
      </w:tcPr>
    </w:tblStylePr>
    <w:tblStylePr w:type="band1Horz">
      <w:tblPr/>
      <w:tcPr>
        <w:shd w:val="clear" w:color="auto" w:fill="CECECE" w:themeFill="text1" w:themeFillTint="33"/>
      </w:tcPr>
    </w:tblStylePr>
  </w:style>
  <w:style w:type="paragraph" w:styleId="Luettelokappale">
    <w:name w:val="List Paragraph"/>
    <w:basedOn w:val="Normaali"/>
    <w:autoRedefine/>
    <w:uiPriority w:val="34"/>
    <w:qFormat/>
    <w:rsid w:val="002D1811"/>
    <w:pPr>
      <w:numPr>
        <w:numId w:val="30"/>
      </w:numPr>
      <w:suppressAutoHyphens/>
      <w:spacing w:before="120" w:after="120"/>
      <w:contextualSpacing/>
    </w:pPr>
    <w:rPr>
      <w:rFonts w:ascii="Calibri" w:hAnsi="Calibri"/>
      <w:szCs w:val="20"/>
      <w:lang w:val="fi-FI" w:eastAsia="ar-SA"/>
    </w:rPr>
  </w:style>
  <w:style w:type="paragraph" w:styleId="Sisllysluettelonotsikko">
    <w:name w:val="TOC Heading"/>
    <w:basedOn w:val="Otsikko1"/>
    <w:next w:val="Normaali"/>
    <w:uiPriority w:val="39"/>
    <w:unhideWhenUsed/>
    <w:qFormat/>
    <w:rsid w:val="00E47922"/>
    <w:pPr>
      <w:numPr>
        <w:numId w:val="0"/>
      </w:numPr>
      <w:spacing w:after="0" w:line="259" w:lineRule="auto"/>
      <w:outlineLvl w:val="9"/>
    </w:pPr>
    <w:rPr>
      <w:rFonts w:asciiTheme="majorHAnsi" w:hAnsiTheme="majorHAnsi" w:cs="Times New Roman (Headings CS)"/>
      <w:bCs w:val="0"/>
      <w:color w:val="0D0D0D" w:themeColor="text1"/>
      <w:szCs w:val="32"/>
      <w:lang w:eastAsia="fi-FI"/>
    </w:rPr>
  </w:style>
  <w:style w:type="paragraph" w:styleId="Sisluet1">
    <w:name w:val="toc 1"/>
    <w:basedOn w:val="Normaali"/>
    <w:next w:val="Normaali"/>
    <w:autoRedefine/>
    <w:uiPriority w:val="39"/>
    <w:unhideWhenUsed/>
    <w:rsid w:val="00462765"/>
    <w:pPr>
      <w:tabs>
        <w:tab w:val="left" w:pos="284"/>
        <w:tab w:val="left" w:pos="567"/>
        <w:tab w:val="left" w:pos="1134"/>
        <w:tab w:val="right" w:leader="dot" w:pos="9629"/>
      </w:tabs>
      <w:spacing w:after="100"/>
      <w:ind w:left="142"/>
    </w:pPr>
  </w:style>
  <w:style w:type="paragraph" w:styleId="Sisluet2">
    <w:name w:val="toc 2"/>
    <w:basedOn w:val="Normaali"/>
    <w:next w:val="Normaali"/>
    <w:autoRedefine/>
    <w:uiPriority w:val="39"/>
    <w:unhideWhenUsed/>
    <w:rsid w:val="00462765"/>
    <w:pPr>
      <w:tabs>
        <w:tab w:val="left" w:pos="880"/>
        <w:tab w:val="right" w:leader="dot" w:pos="9629"/>
      </w:tabs>
      <w:spacing w:after="100"/>
      <w:ind w:left="284"/>
    </w:pPr>
  </w:style>
  <w:style w:type="paragraph" w:styleId="Seliteteksti">
    <w:name w:val="Balloon Text"/>
    <w:basedOn w:val="Normaali"/>
    <w:link w:val="SelitetekstiChar"/>
    <w:uiPriority w:val="99"/>
    <w:semiHidden/>
    <w:unhideWhenUsed/>
    <w:rsid w:val="00B236CA"/>
    <w:rPr>
      <w:rFonts w:ascii="Segoe UI" w:hAnsi="Segoe UI" w:cs="Segoe UI"/>
      <w:sz w:val="18"/>
      <w:szCs w:val="18"/>
    </w:rPr>
  </w:style>
  <w:style w:type="character" w:customStyle="1" w:styleId="SelitetekstiChar">
    <w:name w:val="Seliteteksti Char"/>
    <w:basedOn w:val="Kappaleenoletusfontti"/>
    <w:link w:val="Seliteteksti"/>
    <w:uiPriority w:val="99"/>
    <w:semiHidden/>
    <w:rsid w:val="00B236CA"/>
    <w:rPr>
      <w:rFonts w:ascii="Segoe UI" w:hAnsi="Segoe UI" w:cs="Segoe UI"/>
      <w:sz w:val="18"/>
      <w:szCs w:val="18"/>
    </w:rPr>
  </w:style>
  <w:style w:type="paragraph" w:styleId="Sisluet3">
    <w:name w:val="toc 3"/>
    <w:basedOn w:val="Normaali"/>
    <w:next w:val="Normaali"/>
    <w:autoRedefine/>
    <w:uiPriority w:val="39"/>
    <w:unhideWhenUsed/>
    <w:rsid w:val="00754E94"/>
    <w:pPr>
      <w:spacing w:after="100" w:line="259" w:lineRule="auto"/>
      <w:ind w:left="440"/>
    </w:pPr>
    <w:rPr>
      <w:rFonts w:eastAsiaTheme="minorEastAsia"/>
      <w:szCs w:val="22"/>
      <w:lang w:val="fi-FI" w:eastAsia="fi-FI"/>
    </w:rPr>
  </w:style>
  <w:style w:type="character" w:styleId="Voimakas">
    <w:name w:val="Strong"/>
    <w:basedOn w:val="Kappaleenoletusfontti"/>
    <w:uiPriority w:val="22"/>
    <w:qFormat/>
    <w:rsid w:val="005C3540"/>
    <w:rPr>
      <w:b/>
      <w:bCs/>
    </w:rPr>
  </w:style>
  <w:style w:type="character" w:customStyle="1" w:styleId="valiotsikko">
    <w:name w:val="valiotsikko"/>
    <w:basedOn w:val="Kappaleenoletusfontti"/>
    <w:rsid w:val="00F27AC1"/>
  </w:style>
  <w:style w:type="character" w:customStyle="1" w:styleId="UnresolvedMention">
    <w:name w:val="Unresolved Mention"/>
    <w:basedOn w:val="Kappaleenoletusfontti"/>
    <w:uiPriority w:val="99"/>
    <w:semiHidden/>
    <w:unhideWhenUsed/>
    <w:rsid w:val="001D12B3"/>
    <w:rPr>
      <w:color w:val="605E5C"/>
      <w:shd w:val="clear" w:color="auto" w:fill="E1DFDD"/>
    </w:rPr>
  </w:style>
  <w:style w:type="character" w:styleId="Kommentinviite">
    <w:name w:val="annotation reference"/>
    <w:basedOn w:val="Kappaleenoletusfontti"/>
    <w:uiPriority w:val="99"/>
    <w:semiHidden/>
    <w:unhideWhenUsed/>
    <w:rsid w:val="00366E96"/>
    <w:rPr>
      <w:sz w:val="16"/>
      <w:szCs w:val="16"/>
    </w:rPr>
  </w:style>
  <w:style w:type="paragraph" w:styleId="Kommentinteksti">
    <w:name w:val="annotation text"/>
    <w:basedOn w:val="Normaali"/>
    <w:link w:val="KommentintekstiChar"/>
    <w:uiPriority w:val="99"/>
    <w:semiHidden/>
    <w:unhideWhenUsed/>
    <w:rsid w:val="00366E96"/>
    <w:rPr>
      <w:sz w:val="20"/>
      <w:szCs w:val="20"/>
    </w:rPr>
  </w:style>
  <w:style w:type="character" w:customStyle="1" w:styleId="KommentintekstiChar">
    <w:name w:val="Kommentin teksti Char"/>
    <w:basedOn w:val="Kappaleenoletusfontti"/>
    <w:link w:val="Kommentinteksti"/>
    <w:uiPriority w:val="99"/>
    <w:semiHidden/>
    <w:rsid w:val="00366E96"/>
    <w:rPr>
      <w:sz w:val="20"/>
      <w:szCs w:val="20"/>
    </w:rPr>
  </w:style>
  <w:style w:type="paragraph" w:styleId="Kommentinotsikko">
    <w:name w:val="annotation subject"/>
    <w:basedOn w:val="Kommentinteksti"/>
    <w:next w:val="Kommentinteksti"/>
    <w:link w:val="KommentinotsikkoChar"/>
    <w:uiPriority w:val="99"/>
    <w:semiHidden/>
    <w:unhideWhenUsed/>
    <w:rsid w:val="00366E96"/>
    <w:rPr>
      <w:b/>
      <w:bCs/>
    </w:rPr>
  </w:style>
  <w:style w:type="character" w:customStyle="1" w:styleId="KommentinotsikkoChar">
    <w:name w:val="Kommentin otsikko Char"/>
    <w:basedOn w:val="KommentintekstiChar"/>
    <w:link w:val="Kommentinotsikko"/>
    <w:uiPriority w:val="99"/>
    <w:semiHidden/>
    <w:rsid w:val="00366E96"/>
    <w:rPr>
      <w:b/>
      <w:bCs/>
      <w:sz w:val="20"/>
      <w:szCs w:val="20"/>
    </w:rPr>
  </w:style>
  <w:style w:type="table" w:styleId="Vaaleataulukkoruudukko">
    <w:name w:val="Grid Table Light"/>
    <w:basedOn w:val="Normaalitaulukko"/>
    <w:uiPriority w:val="40"/>
    <w:rsid w:val="00E33CB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5048164">
      <w:bodyDiv w:val="1"/>
      <w:marLeft w:val="0"/>
      <w:marRight w:val="0"/>
      <w:marTop w:val="0"/>
      <w:marBottom w:val="0"/>
      <w:divBdr>
        <w:top w:val="none" w:sz="0" w:space="0" w:color="auto"/>
        <w:left w:val="none" w:sz="0" w:space="0" w:color="auto"/>
        <w:bottom w:val="none" w:sz="0" w:space="0" w:color="auto"/>
        <w:right w:val="none" w:sz="0" w:space="0" w:color="auto"/>
      </w:divBdr>
    </w:div>
    <w:div w:id="126514429">
      <w:bodyDiv w:val="1"/>
      <w:marLeft w:val="0"/>
      <w:marRight w:val="0"/>
      <w:marTop w:val="0"/>
      <w:marBottom w:val="0"/>
      <w:divBdr>
        <w:top w:val="none" w:sz="0" w:space="0" w:color="auto"/>
        <w:left w:val="none" w:sz="0" w:space="0" w:color="auto"/>
        <w:bottom w:val="none" w:sz="0" w:space="0" w:color="auto"/>
        <w:right w:val="none" w:sz="0" w:space="0" w:color="auto"/>
      </w:divBdr>
    </w:div>
    <w:div w:id="670178775">
      <w:bodyDiv w:val="1"/>
      <w:marLeft w:val="0"/>
      <w:marRight w:val="0"/>
      <w:marTop w:val="0"/>
      <w:marBottom w:val="0"/>
      <w:divBdr>
        <w:top w:val="none" w:sz="0" w:space="0" w:color="auto"/>
        <w:left w:val="none" w:sz="0" w:space="0" w:color="auto"/>
        <w:bottom w:val="none" w:sz="0" w:space="0" w:color="auto"/>
        <w:right w:val="none" w:sz="0" w:space="0" w:color="auto"/>
      </w:divBdr>
    </w:div>
    <w:div w:id="1190295165">
      <w:bodyDiv w:val="1"/>
      <w:marLeft w:val="0"/>
      <w:marRight w:val="0"/>
      <w:marTop w:val="0"/>
      <w:marBottom w:val="0"/>
      <w:divBdr>
        <w:top w:val="none" w:sz="0" w:space="0" w:color="auto"/>
        <w:left w:val="none" w:sz="0" w:space="0" w:color="auto"/>
        <w:bottom w:val="none" w:sz="0" w:space="0" w:color="auto"/>
        <w:right w:val="none" w:sz="0" w:space="0" w:color="auto"/>
      </w:divBdr>
    </w:div>
    <w:div w:id="1191646191">
      <w:bodyDiv w:val="1"/>
      <w:marLeft w:val="0"/>
      <w:marRight w:val="0"/>
      <w:marTop w:val="0"/>
      <w:marBottom w:val="0"/>
      <w:divBdr>
        <w:top w:val="none" w:sz="0" w:space="0" w:color="auto"/>
        <w:left w:val="none" w:sz="0" w:space="0" w:color="auto"/>
        <w:bottom w:val="none" w:sz="0" w:space="0" w:color="auto"/>
        <w:right w:val="none" w:sz="0" w:space="0" w:color="auto"/>
      </w:divBdr>
    </w:div>
    <w:div w:id="1203060405">
      <w:bodyDiv w:val="1"/>
      <w:marLeft w:val="0"/>
      <w:marRight w:val="0"/>
      <w:marTop w:val="0"/>
      <w:marBottom w:val="0"/>
      <w:divBdr>
        <w:top w:val="none" w:sz="0" w:space="0" w:color="auto"/>
        <w:left w:val="none" w:sz="0" w:space="0" w:color="auto"/>
        <w:bottom w:val="none" w:sz="0" w:space="0" w:color="auto"/>
        <w:right w:val="none" w:sz="0" w:space="0" w:color="auto"/>
      </w:divBdr>
    </w:div>
    <w:div w:id="1317808194">
      <w:bodyDiv w:val="1"/>
      <w:marLeft w:val="0"/>
      <w:marRight w:val="0"/>
      <w:marTop w:val="0"/>
      <w:marBottom w:val="0"/>
      <w:divBdr>
        <w:top w:val="none" w:sz="0" w:space="0" w:color="auto"/>
        <w:left w:val="none" w:sz="0" w:space="0" w:color="auto"/>
        <w:bottom w:val="none" w:sz="0" w:space="0" w:color="auto"/>
        <w:right w:val="none" w:sz="0" w:space="0" w:color="auto"/>
      </w:divBdr>
    </w:div>
    <w:div w:id="1763449394">
      <w:bodyDiv w:val="1"/>
      <w:marLeft w:val="0"/>
      <w:marRight w:val="0"/>
      <w:marTop w:val="0"/>
      <w:marBottom w:val="0"/>
      <w:divBdr>
        <w:top w:val="none" w:sz="0" w:space="0" w:color="auto"/>
        <w:left w:val="none" w:sz="0" w:space="0" w:color="auto"/>
        <w:bottom w:val="none" w:sz="0" w:space="0" w:color="auto"/>
        <w:right w:val="none" w:sz="0" w:space="0" w:color="auto"/>
      </w:divBdr>
      <w:divsChild>
        <w:div w:id="450366877">
          <w:marLeft w:val="0"/>
          <w:marRight w:val="0"/>
          <w:marTop w:val="0"/>
          <w:marBottom w:val="0"/>
          <w:divBdr>
            <w:top w:val="none" w:sz="0" w:space="0" w:color="auto"/>
            <w:left w:val="none" w:sz="0" w:space="0" w:color="auto"/>
            <w:bottom w:val="none" w:sz="0" w:space="0" w:color="auto"/>
            <w:right w:val="none" w:sz="0" w:space="0" w:color="auto"/>
          </w:divBdr>
          <w:divsChild>
            <w:div w:id="1135221706">
              <w:marLeft w:val="0"/>
              <w:marRight w:val="0"/>
              <w:marTop w:val="0"/>
              <w:marBottom w:val="0"/>
              <w:divBdr>
                <w:top w:val="none" w:sz="0" w:space="0" w:color="auto"/>
                <w:left w:val="none" w:sz="0" w:space="0" w:color="auto"/>
                <w:bottom w:val="none" w:sz="0" w:space="0" w:color="auto"/>
                <w:right w:val="none" w:sz="0" w:space="0" w:color="auto"/>
              </w:divBdr>
              <w:divsChild>
                <w:div w:id="579605267">
                  <w:marLeft w:val="0"/>
                  <w:marRight w:val="0"/>
                  <w:marTop w:val="0"/>
                  <w:marBottom w:val="0"/>
                  <w:divBdr>
                    <w:top w:val="none" w:sz="0" w:space="0" w:color="auto"/>
                    <w:left w:val="none" w:sz="0" w:space="0" w:color="auto"/>
                    <w:bottom w:val="none" w:sz="0" w:space="0" w:color="auto"/>
                    <w:right w:val="none" w:sz="0" w:space="0" w:color="auto"/>
                  </w:divBdr>
                  <w:divsChild>
                    <w:div w:id="667101314">
                      <w:marLeft w:val="0"/>
                      <w:marRight w:val="0"/>
                      <w:marTop w:val="0"/>
                      <w:marBottom w:val="0"/>
                      <w:divBdr>
                        <w:top w:val="none" w:sz="0" w:space="0" w:color="auto"/>
                        <w:left w:val="none" w:sz="0" w:space="0" w:color="auto"/>
                        <w:bottom w:val="none" w:sz="0" w:space="0" w:color="auto"/>
                        <w:right w:val="none" w:sz="0" w:space="0" w:color="auto"/>
                      </w:divBdr>
                      <w:divsChild>
                        <w:div w:id="1664120304">
                          <w:marLeft w:val="0"/>
                          <w:marRight w:val="0"/>
                          <w:marTop w:val="0"/>
                          <w:marBottom w:val="0"/>
                          <w:divBdr>
                            <w:top w:val="none" w:sz="0" w:space="0" w:color="auto"/>
                            <w:left w:val="none" w:sz="0" w:space="0" w:color="auto"/>
                            <w:bottom w:val="none" w:sz="0" w:space="0" w:color="auto"/>
                            <w:right w:val="none" w:sz="0" w:space="0" w:color="auto"/>
                          </w:divBdr>
                          <w:divsChild>
                            <w:div w:id="204366217">
                              <w:marLeft w:val="0"/>
                              <w:marRight w:val="0"/>
                              <w:marTop w:val="0"/>
                              <w:marBottom w:val="0"/>
                              <w:divBdr>
                                <w:top w:val="none" w:sz="0" w:space="0" w:color="auto"/>
                                <w:left w:val="none" w:sz="0" w:space="0" w:color="auto"/>
                                <w:bottom w:val="none" w:sz="0" w:space="0" w:color="auto"/>
                                <w:right w:val="none" w:sz="0" w:space="0" w:color="auto"/>
                              </w:divBdr>
                              <w:divsChild>
                                <w:div w:id="506140544">
                                  <w:marLeft w:val="0"/>
                                  <w:marRight w:val="0"/>
                                  <w:marTop w:val="0"/>
                                  <w:marBottom w:val="0"/>
                                  <w:divBdr>
                                    <w:top w:val="none" w:sz="0" w:space="0" w:color="auto"/>
                                    <w:left w:val="none" w:sz="0" w:space="0" w:color="auto"/>
                                    <w:bottom w:val="none" w:sz="0" w:space="0" w:color="auto"/>
                                    <w:right w:val="none" w:sz="0" w:space="0" w:color="auto"/>
                                  </w:divBdr>
                                  <w:divsChild>
                                    <w:div w:id="1546792333">
                                      <w:marLeft w:val="0"/>
                                      <w:marRight w:val="0"/>
                                      <w:marTop w:val="0"/>
                                      <w:marBottom w:val="0"/>
                                      <w:divBdr>
                                        <w:top w:val="none" w:sz="0" w:space="0" w:color="auto"/>
                                        <w:left w:val="none" w:sz="0" w:space="0" w:color="auto"/>
                                        <w:bottom w:val="none" w:sz="0" w:space="0" w:color="auto"/>
                                        <w:right w:val="none" w:sz="0" w:space="0" w:color="auto"/>
                                      </w:divBdr>
                                      <w:divsChild>
                                        <w:div w:id="180704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56190344">
          <w:marLeft w:val="0"/>
          <w:marRight w:val="0"/>
          <w:marTop w:val="0"/>
          <w:marBottom w:val="0"/>
          <w:divBdr>
            <w:top w:val="none" w:sz="0" w:space="0" w:color="auto"/>
            <w:left w:val="none" w:sz="0" w:space="0" w:color="auto"/>
            <w:bottom w:val="none" w:sz="0" w:space="0" w:color="auto"/>
            <w:right w:val="none" w:sz="0" w:space="0" w:color="auto"/>
          </w:divBdr>
          <w:divsChild>
            <w:div w:id="2020886392">
              <w:marLeft w:val="0"/>
              <w:marRight w:val="0"/>
              <w:marTop w:val="0"/>
              <w:marBottom w:val="0"/>
              <w:divBdr>
                <w:top w:val="none" w:sz="0" w:space="0" w:color="auto"/>
                <w:left w:val="none" w:sz="0" w:space="0" w:color="auto"/>
                <w:bottom w:val="none" w:sz="0" w:space="0" w:color="auto"/>
                <w:right w:val="none" w:sz="0" w:space="0" w:color="auto"/>
              </w:divBdr>
              <w:divsChild>
                <w:div w:id="276177338">
                  <w:marLeft w:val="0"/>
                  <w:marRight w:val="0"/>
                  <w:marTop w:val="0"/>
                  <w:marBottom w:val="0"/>
                  <w:divBdr>
                    <w:top w:val="none" w:sz="0" w:space="0" w:color="auto"/>
                    <w:left w:val="none" w:sz="0" w:space="0" w:color="auto"/>
                    <w:bottom w:val="none" w:sz="0" w:space="0" w:color="auto"/>
                    <w:right w:val="none" w:sz="0" w:space="0" w:color="auto"/>
                  </w:divBdr>
                  <w:divsChild>
                    <w:div w:id="2022468422">
                      <w:marLeft w:val="0"/>
                      <w:marRight w:val="0"/>
                      <w:marTop w:val="0"/>
                      <w:marBottom w:val="0"/>
                      <w:divBdr>
                        <w:top w:val="none" w:sz="0" w:space="0" w:color="auto"/>
                        <w:left w:val="none" w:sz="0" w:space="0" w:color="auto"/>
                        <w:bottom w:val="none" w:sz="0" w:space="0" w:color="auto"/>
                        <w:right w:val="none" w:sz="0" w:space="0" w:color="auto"/>
                      </w:divBdr>
                      <w:divsChild>
                        <w:div w:id="1446773900">
                          <w:marLeft w:val="0"/>
                          <w:marRight w:val="0"/>
                          <w:marTop w:val="0"/>
                          <w:marBottom w:val="0"/>
                          <w:divBdr>
                            <w:top w:val="none" w:sz="0" w:space="0" w:color="auto"/>
                            <w:left w:val="none" w:sz="0" w:space="0" w:color="auto"/>
                            <w:bottom w:val="none" w:sz="0" w:space="0" w:color="auto"/>
                            <w:right w:val="none" w:sz="0" w:space="0" w:color="auto"/>
                          </w:divBdr>
                          <w:divsChild>
                            <w:div w:id="1903904411">
                              <w:marLeft w:val="0"/>
                              <w:marRight w:val="0"/>
                              <w:marTop w:val="0"/>
                              <w:marBottom w:val="0"/>
                              <w:divBdr>
                                <w:top w:val="none" w:sz="0" w:space="0" w:color="auto"/>
                                <w:left w:val="none" w:sz="0" w:space="0" w:color="auto"/>
                                <w:bottom w:val="none" w:sz="0" w:space="0" w:color="auto"/>
                                <w:right w:val="none" w:sz="0" w:space="0" w:color="auto"/>
                              </w:divBdr>
                              <w:divsChild>
                                <w:div w:id="981694358">
                                  <w:marLeft w:val="0"/>
                                  <w:marRight w:val="0"/>
                                  <w:marTop w:val="0"/>
                                  <w:marBottom w:val="0"/>
                                  <w:divBdr>
                                    <w:top w:val="none" w:sz="0" w:space="0" w:color="auto"/>
                                    <w:left w:val="none" w:sz="0" w:space="0" w:color="auto"/>
                                    <w:bottom w:val="none" w:sz="0" w:space="0" w:color="auto"/>
                                    <w:right w:val="none" w:sz="0" w:space="0" w:color="auto"/>
                                  </w:divBdr>
                                  <w:divsChild>
                                    <w:div w:id="997420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72358254">
      <w:bodyDiv w:val="1"/>
      <w:marLeft w:val="0"/>
      <w:marRight w:val="0"/>
      <w:marTop w:val="0"/>
      <w:marBottom w:val="0"/>
      <w:divBdr>
        <w:top w:val="none" w:sz="0" w:space="0" w:color="auto"/>
        <w:left w:val="none" w:sz="0" w:space="0" w:color="auto"/>
        <w:bottom w:val="none" w:sz="0" w:space="0" w:color="auto"/>
        <w:right w:val="none" w:sz="0" w:space="0" w:color="auto"/>
      </w:divBdr>
    </w:div>
    <w:div w:id="1777016789">
      <w:bodyDiv w:val="1"/>
      <w:marLeft w:val="0"/>
      <w:marRight w:val="0"/>
      <w:marTop w:val="0"/>
      <w:marBottom w:val="0"/>
      <w:divBdr>
        <w:top w:val="none" w:sz="0" w:space="0" w:color="auto"/>
        <w:left w:val="none" w:sz="0" w:space="0" w:color="auto"/>
        <w:bottom w:val="none" w:sz="0" w:space="0" w:color="auto"/>
        <w:right w:val="none" w:sz="0" w:space="0" w:color="auto"/>
      </w:divBdr>
    </w:div>
    <w:div w:id="1971595224">
      <w:bodyDiv w:val="1"/>
      <w:marLeft w:val="0"/>
      <w:marRight w:val="0"/>
      <w:marTop w:val="0"/>
      <w:marBottom w:val="0"/>
      <w:divBdr>
        <w:top w:val="none" w:sz="0" w:space="0" w:color="auto"/>
        <w:left w:val="none" w:sz="0" w:space="0" w:color="auto"/>
        <w:bottom w:val="none" w:sz="0" w:space="0" w:color="auto"/>
        <w:right w:val="none" w:sz="0" w:space="0" w:color="auto"/>
      </w:divBdr>
    </w:div>
    <w:div w:id="205357980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6.wmf"/><Relationship Id="rId26" Type="http://schemas.openxmlformats.org/officeDocument/2006/relationships/image" Target="media/image10.wmf"/><Relationship Id="rId39" Type="http://schemas.openxmlformats.org/officeDocument/2006/relationships/oleObject" Target="embeddings/oleObject12.bin"/><Relationship Id="rId21" Type="http://schemas.openxmlformats.org/officeDocument/2006/relationships/oleObject" Target="embeddings/oleObject4.bin"/><Relationship Id="rId34" Type="http://schemas.openxmlformats.org/officeDocument/2006/relationships/image" Target="media/image15.wmf"/><Relationship Id="rId42" Type="http://schemas.openxmlformats.org/officeDocument/2006/relationships/image" Target="media/image19.png"/><Relationship Id="rId47" Type="http://schemas.openxmlformats.org/officeDocument/2006/relationships/image" Target="media/image22.png"/><Relationship Id="rId50" Type="http://schemas.openxmlformats.org/officeDocument/2006/relationships/image" Target="media/image24.png"/><Relationship Id="rId55"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image" Target="media/image14.png"/><Relationship Id="rId38" Type="http://schemas.openxmlformats.org/officeDocument/2006/relationships/image" Target="media/image17.wmf"/><Relationship Id="rId46" Type="http://schemas.openxmlformats.org/officeDocument/2006/relationships/oleObject" Target="embeddings/oleObject15.bin"/><Relationship Id="rId2" Type="http://schemas.openxmlformats.org/officeDocument/2006/relationships/customXml" Target="../customXml/item2.xml"/><Relationship Id="rId16" Type="http://schemas.openxmlformats.org/officeDocument/2006/relationships/image" Target="media/image5.wmf"/><Relationship Id="rId20" Type="http://schemas.openxmlformats.org/officeDocument/2006/relationships/image" Target="media/image7.wmf"/><Relationship Id="rId29" Type="http://schemas.openxmlformats.org/officeDocument/2006/relationships/image" Target="media/image12.wmf"/><Relationship Id="rId41" Type="http://schemas.openxmlformats.org/officeDocument/2006/relationships/oleObject" Target="embeddings/oleObject13.bin"/><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9.wmf"/><Relationship Id="rId32" Type="http://schemas.openxmlformats.org/officeDocument/2006/relationships/oleObject" Target="embeddings/oleObject9.bin"/><Relationship Id="rId37" Type="http://schemas.openxmlformats.org/officeDocument/2006/relationships/oleObject" Target="embeddings/oleObject11.bin"/><Relationship Id="rId40" Type="http://schemas.openxmlformats.org/officeDocument/2006/relationships/image" Target="media/image18.wmf"/><Relationship Id="rId45" Type="http://schemas.openxmlformats.org/officeDocument/2006/relationships/image" Target="media/image21.wmf"/><Relationship Id="rId53"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11.png"/><Relationship Id="rId36" Type="http://schemas.openxmlformats.org/officeDocument/2006/relationships/image" Target="media/image16.wmf"/><Relationship Id="rId49" Type="http://schemas.openxmlformats.org/officeDocument/2006/relationships/oleObject" Target="embeddings/oleObject16.bin"/><Relationship Id="rId10" Type="http://schemas.openxmlformats.org/officeDocument/2006/relationships/endnotes" Target="endnotes.xml"/><Relationship Id="rId19" Type="http://schemas.openxmlformats.org/officeDocument/2006/relationships/oleObject" Target="embeddings/oleObject3.bin"/><Relationship Id="rId31" Type="http://schemas.openxmlformats.org/officeDocument/2006/relationships/image" Target="media/image13.wmf"/><Relationship Id="rId44" Type="http://schemas.openxmlformats.org/officeDocument/2006/relationships/oleObject" Target="embeddings/oleObject14.bin"/><Relationship Id="rId52"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wmf"/><Relationship Id="rId22" Type="http://schemas.openxmlformats.org/officeDocument/2006/relationships/image" Target="media/image8.wmf"/><Relationship Id="rId27" Type="http://schemas.openxmlformats.org/officeDocument/2006/relationships/oleObject" Target="embeddings/oleObject7.bin"/><Relationship Id="rId30" Type="http://schemas.openxmlformats.org/officeDocument/2006/relationships/oleObject" Target="embeddings/oleObject8.bin"/><Relationship Id="rId35" Type="http://schemas.openxmlformats.org/officeDocument/2006/relationships/oleObject" Target="embeddings/oleObject10.bin"/><Relationship Id="rId43" Type="http://schemas.openxmlformats.org/officeDocument/2006/relationships/image" Target="media/image20.wmf"/><Relationship Id="rId48" Type="http://schemas.openxmlformats.org/officeDocument/2006/relationships/image" Target="media/image23.wmf"/><Relationship Id="rId8" Type="http://schemas.openxmlformats.org/officeDocument/2006/relationships/webSettings" Target="webSettings.xml"/><Relationship Id="rId51" Type="http://schemas.openxmlformats.org/officeDocument/2006/relationships/header" Target="header1.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25.jpg"/></Relationships>
</file>

<file path=word/theme/theme1.xml><?xml version="1.0" encoding="utf-8"?>
<a:theme xmlns:a="http://schemas.openxmlformats.org/drawingml/2006/main" name="Office Theme">
  <a:themeElements>
    <a:clrScheme name="Mukautettu 13">
      <a:dk1>
        <a:srgbClr val="0D0D0D"/>
      </a:dk1>
      <a:lt1>
        <a:sysClr val="window" lastClr="FFFFFF"/>
      </a:lt1>
      <a:dk2>
        <a:srgbClr val="0D0D0D"/>
      </a:dk2>
      <a:lt2>
        <a:srgbClr val="F2F2F2"/>
      </a:lt2>
      <a:accent1>
        <a:srgbClr val="9CA65D"/>
      </a:accent1>
      <a:accent2>
        <a:srgbClr val="F2AE31"/>
      </a:accent2>
      <a:accent3>
        <a:srgbClr val="44A8F2"/>
      </a:accent3>
      <a:accent4>
        <a:srgbClr val="106141"/>
      </a:accent4>
      <a:accent5>
        <a:srgbClr val="6C733D"/>
      </a:accent5>
      <a:accent6>
        <a:srgbClr val="9CA65D"/>
      </a:accent6>
      <a:hlink>
        <a:srgbClr val="A65A4A"/>
      </a:hlink>
      <a:folHlink>
        <a:srgbClr val="8C8D88"/>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39bc4a72-1b4b-43b0-bb60-4ad32f90e189">
      <Terms xmlns="http://schemas.microsoft.com/office/infopath/2007/PartnerControls"/>
    </lcf76f155ced4ddcb4097134ff3c332f>
    <TaxCatchAll xmlns="e00a1533-1aa1-4209-87b8-e054fc7c4b7f"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Asiakirja" ma:contentTypeID="0x010100ADE9796B20C8C74B8CB1C5C39DC9642A" ma:contentTypeVersion="16" ma:contentTypeDescription="Luo uusi asiakirja." ma:contentTypeScope="" ma:versionID="236e8851f4ba606b23ea2b80afa66eab">
  <xsd:schema xmlns:xsd="http://www.w3.org/2001/XMLSchema" xmlns:xs="http://www.w3.org/2001/XMLSchema" xmlns:p="http://schemas.microsoft.com/office/2006/metadata/properties" xmlns:ns2="39bc4a72-1b4b-43b0-bb60-4ad32f90e189" xmlns:ns3="e00a1533-1aa1-4209-87b8-e054fc7c4b7f" targetNamespace="http://schemas.microsoft.com/office/2006/metadata/properties" ma:root="true" ma:fieldsID="ef85a8c8361272a290cf089f884b923d" ns2:_="" ns3:_="">
    <xsd:import namespace="39bc4a72-1b4b-43b0-bb60-4ad32f90e189"/>
    <xsd:import namespace="e00a1533-1aa1-4209-87b8-e054fc7c4b7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9bc4a72-1b4b-43b0-bb60-4ad32f90e18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Kuvien tunnisteet" ma:readOnly="false" ma:fieldId="{5cf76f15-5ced-4ddc-b409-7134ff3c332f}" ma:taxonomyMulti="true" ma:sspId="7f15af9f-6292-4c8d-88d7-b625bca18f83"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00a1533-1aa1-4209-87b8-e054fc7c4b7f" elementFormDefault="qualified">
    <xsd:import namespace="http://schemas.microsoft.com/office/2006/documentManagement/types"/>
    <xsd:import namespace="http://schemas.microsoft.com/office/infopath/2007/PartnerControls"/>
    <xsd:element name="SharedWithUsers" ma:index="19" nillable="true" ma:displayName="Jaett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Jakamisen tiedot" ma:internalName="SharedWithDetails" ma:readOnly="true">
      <xsd:simpleType>
        <xsd:restriction base="dms:Note">
          <xsd:maxLength value="255"/>
        </xsd:restriction>
      </xsd:simpleType>
    </xsd:element>
    <xsd:element name="TaxCatchAll" ma:index="23" nillable="true" ma:displayName="Taxonomy Catch All Column" ma:hidden="true" ma:list="{4154df44-b589-450d-8ae3-cc72bb717c3c}" ma:internalName="TaxCatchAll" ma:showField="CatchAllData" ma:web="e00a1533-1aa1-4209-87b8-e054fc7c4b7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ältölaji"/>
        <xsd:element ref="dc:title" minOccurs="0" maxOccurs="1" ma:index="4" ma:displayName="Otsikk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5506D3-D6EF-450D-8FA5-CF194AD4A90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6E808997-674D-4E3B-BA42-2365A6B3F57C}">
  <ds:schemaRefs>
    <ds:schemaRef ds:uri="http://schemas.microsoft.com/sharepoint/v3/contenttype/forms"/>
  </ds:schemaRefs>
</ds:datastoreItem>
</file>

<file path=customXml/itemProps3.xml><?xml version="1.0" encoding="utf-8"?>
<ds:datastoreItem xmlns:ds="http://schemas.openxmlformats.org/officeDocument/2006/customXml" ds:itemID="{E23D535E-7937-4445-8B3D-9A5049FBB468}"/>
</file>

<file path=customXml/itemProps4.xml><?xml version="1.0" encoding="utf-8"?>
<ds:datastoreItem xmlns:ds="http://schemas.openxmlformats.org/officeDocument/2006/customXml" ds:itemID="{DA38869B-FD6D-4A75-9FE5-45769E592B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TotalTime>
  <Pages>9</Pages>
  <Words>548</Words>
  <Characters>4445</Characters>
  <Application>Microsoft Office Word</Application>
  <DocSecurity>0</DocSecurity>
  <Lines>37</Lines>
  <Paragraphs>9</Paragraphs>
  <ScaleCrop>false</ScaleCrop>
  <HeadingPairs>
    <vt:vector size="2" baseType="variant">
      <vt:variant>
        <vt:lpstr>Otsikko</vt:lpstr>
      </vt:variant>
      <vt:variant>
        <vt:i4>1</vt:i4>
      </vt:variant>
    </vt:vector>
  </HeadingPairs>
  <TitlesOfParts>
    <vt:vector size="1" baseType="lpstr">
      <vt:lpstr>Tarjous verkkopalvelun täysvaltaisesta uudistuksesta</vt:lpstr>
    </vt:vector>
  </TitlesOfParts>
  <Company/>
  <LinksUpToDate>false</LinksUpToDate>
  <CharactersWithSpaces>4984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Tarjous verkkopalvelun täysvaltaisesta uudistuksesta</dc:title>
  <dc:subject>Mannerheimin Lastensuojeluliitto</dc:subject>
  <dc:creator>Microsoft account</dc:creator>
  <cp:keywords/>
  <dc:description/>
  <cp:lastModifiedBy>Microsoft-tili</cp:lastModifiedBy>
  <cp:revision>13</cp:revision>
  <cp:lastPrinted>2021-02-01T21:01:00Z</cp:lastPrinted>
  <dcterms:created xsi:type="dcterms:W3CDTF">2022-02-11T12:35:00Z</dcterms:created>
  <dcterms:modified xsi:type="dcterms:W3CDTF">2022-03-30T17:06:00Z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0x010100234099FDC849BF42B9A9874AAD308C6B</vt:lpwstr>
  </property>
  <property fmtid="{D5CDD505-2E9C-101B-9397-08002B2CF9AE}" pid="3" name="Yksikkö">
    <vt:lpwstr>3;#TUKI|7c336771-5c7c-47e3-9627-b7de3da4e48b</vt:lpwstr>
  </property>
  <property fmtid="{D5CDD505-2E9C-101B-9397-08002B2CF9AE}" pid="4" name="Dokumentin tyyppi">
    <vt:lpwstr>6;#Tarjous|dd4c0325-5a3f-494f-8eab-aab4e43bcc31</vt:lpwstr>
  </property>
  <property fmtid="{D5CDD505-2E9C-101B-9397-08002B2CF9AE}" pid="5" name="Projekti">
    <vt:lpwstr/>
  </property>
</Properties>
</file>