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k7MgIAAFw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" filled="f" stroked="f" strokeweight=".5pt">
                <v:textbox>
                  <w:txbxContent>
                    <w:p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5A49" w:rsidRDefault="008047D8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Jäykistävä hirsiseinä</w:t>
                            </w:r>
                          </w:p>
                          <w:p w:rsidR="00D350DD" w:rsidRPr="009230DE" w:rsidRDefault="00D95631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F97EC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8047D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" filled="f" stroked="f" strokeweight=".5pt">
                <v:textbox>
                  <w:txbxContent>
                    <w:p w:rsidR="00345A49" w:rsidRDefault="008047D8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Jäykistävä hirsiseinä</w:t>
                      </w:r>
                    </w:p>
                    <w:p w:rsidR="00D350DD" w:rsidRPr="009230DE" w:rsidRDefault="00D95631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F97EC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8047D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:rsidR="00DE2B1A" w:rsidRPr="00DE2B1A" w:rsidRDefault="00DE2B1A" w:rsidP="5640B9D3">
          <w:pPr>
            <w:rPr>
              <w:lang w:val="fi-FI" w:eastAsia="fi-FI"/>
            </w:rPr>
          </w:pPr>
        </w:p>
        <w:p w:rsidR="00C103D0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786927" w:history="1">
            <w:r w:rsidR="00C103D0" w:rsidRPr="003A1394">
              <w:rPr>
                <w:rStyle w:val="Hyperlinkki"/>
                <w:rFonts w:eastAsiaTheme="minorEastAsia"/>
                <w:noProof/>
              </w:rPr>
              <w:t>1</w:t>
            </w:r>
            <w:r w:rsidR="00C103D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103D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C103D0" w:rsidRPr="003A1394">
              <w:rPr>
                <w:rStyle w:val="Hyperlinkki"/>
                <w:rFonts w:eastAsiaTheme="minorEastAsia"/>
                <w:noProof/>
              </w:rPr>
              <w:t>arkasteltava rakenne</w:t>
            </w:r>
            <w:r w:rsidR="00C103D0">
              <w:rPr>
                <w:noProof/>
                <w:webHidden/>
              </w:rPr>
              <w:tab/>
            </w:r>
            <w:r w:rsidR="00C103D0">
              <w:rPr>
                <w:noProof/>
                <w:webHidden/>
              </w:rPr>
              <w:fldChar w:fldCharType="begin"/>
            </w:r>
            <w:r w:rsidR="00C103D0">
              <w:rPr>
                <w:noProof/>
                <w:webHidden/>
              </w:rPr>
              <w:instrText xml:space="preserve"> PAGEREF _Toc94786927 \h </w:instrText>
            </w:r>
            <w:r w:rsidR="00C103D0">
              <w:rPr>
                <w:noProof/>
                <w:webHidden/>
              </w:rPr>
            </w:r>
            <w:r w:rsidR="00C103D0">
              <w:rPr>
                <w:noProof/>
                <w:webHidden/>
              </w:rPr>
              <w:fldChar w:fldCharType="separate"/>
            </w:r>
            <w:r w:rsidR="00C103D0">
              <w:rPr>
                <w:noProof/>
                <w:webHidden/>
              </w:rPr>
              <w:t>3</w:t>
            </w:r>
            <w:r w:rsidR="00C103D0">
              <w:rPr>
                <w:noProof/>
                <w:webHidden/>
              </w:rPr>
              <w:fldChar w:fldCharType="end"/>
            </w:r>
          </w:hyperlink>
        </w:p>
        <w:p w:rsidR="00C103D0" w:rsidRDefault="0003408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6928" w:history="1">
            <w:r w:rsidR="00C103D0" w:rsidRPr="003A1394">
              <w:rPr>
                <w:rStyle w:val="Hyperlinkki"/>
                <w:rFonts w:eastAsiaTheme="minorEastAsia"/>
                <w:noProof/>
              </w:rPr>
              <w:t>1.1</w:t>
            </w:r>
            <w:r w:rsidR="00C103D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103D0" w:rsidRPr="003A1394">
              <w:rPr>
                <w:rStyle w:val="Hyperlinkki"/>
                <w:rFonts w:eastAsiaTheme="minorEastAsia"/>
                <w:noProof/>
              </w:rPr>
              <w:t>Lähtötietoja</w:t>
            </w:r>
            <w:r w:rsidR="00C103D0">
              <w:rPr>
                <w:noProof/>
                <w:webHidden/>
              </w:rPr>
              <w:tab/>
            </w:r>
            <w:r w:rsidR="00C103D0">
              <w:rPr>
                <w:noProof/>
                <w:webHidden/>
              </w:rPr>
              <w:fldChar w:fldCharType="begin"/>
            </w:r>
            <w:r w:rsidR="00C103D0">
              <w:rPr>
                <w:noProof/>
                <w:webHidden/>
              </w:rPr>
              <w:instrText xml:space="preserve"> PAGEREF _Toc94786928 \h </w:instrText>
            </w:r>
            <w:r w:rsidR="00C103D0">
              <w:rPr>
                <w:noProof/>
                <w:webHidden/>
              </w:rPr>
            </w:r>
            <w:r w:rsidR="00C103D0">
              <w:rPr>
                <w:noProof/>
                <w:webHidden/>
              </w:rPr>
              <w:fldChar w:fldCharType="separate"/>
            </w:r>
            <w:r w:rsidR="00C103D0">
              <w:rPr>
                <w:noProof/>
                <w:webHidden/>
              </w:rPr>
              <w:t>3</w:t>
            </w:r>
            <w:r w:rsidR="00C103D0">
              <w:rPr>
                <w:noProof/>
                <w:webHidden/>
              </w:rPr>
              <w:fldChar w:fldCharType="end"/>
            </w:r>
          </w:hyperlink>
        </w:p>
        <w:p w:rsidR="00C103D0" w:rsidRDefault="0003408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6929" w:history="1">
            <w:r w:rsidR="00C103D0" w:rsidRPr="003A1394">
              <w:rPr>
                <w:rStyle w:val="Hyperlinkki"/>
                <w:rFonts w:eastAsiaTheme="minorEastAsia"/>
                <w:noProof/>
              </w:rPr>
              <w:t>2</w:t>
            </w:r>
            <w:r w:rsidR="00C103D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103D0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C103D0" w:rsidRPr="003A1394">
              <w:rPr>
                <w:rStyle w:val="Hyperlinkki"/>
                <w:rFonts w:eastAsiaTheme="minorEastAsia"/>
                <w:noProof/>
              </w:rPr>
              <w:t>askelmat</w:t>
            </w:r>
            <w:r w:rsidR="00C103D0">
              <w:rPr>
                <w:noProof/>
                <w:webHidden/>
              </w:rPr>
              <w:tab/>
            </w:r>
            <w:r w:rsidR="00C103D0">
              <w:rPr>
                <w:noProof/>
                <w:webHidden/>
              </w:rPr>
              <w:fldChar w:fldCharType="begin"/>
            </w:r>
            <w:r w:rsidR="00C103D0">
              <w:rPr>
                <w:noProof/>
                <w:webHidden/>
              </w:rPr>
              <w:instrText xml:space="preserve"> PAGEREF _Toc94786929 \h </w:instrText>
            </w:r>
            <w:r w:rsidR="00C103D0">
              <w:rPr>
                <w:noProof/>
                <w:webHidden/>
              </w:rPr>
            </w:r>
            <w:r w:rsidR="00C103D0">
              <w:rPr>
                <w:noProof/>
                <w:webHidden/>
              </w:rPr>
              <w:fldChar w:fldCharType="separate"/>
            </w:r>
            <w:r w:rsidR="00C103D0">
              <w:rPr>
                <w:noProof/>
                <w:webHidden/>
              </w:rPr>
              <w:t>5</w:t>
            </w:r>
            <w:r w:rsidR="00C103D0">
              <w:rPr>
                <w:noProof/>
                <w:webHidden/>
              </w:rPr>
              <w:fldChar w:fldCharType="end"/>
            </w:r>
          </w:hyperlink>
        </w:p>
        <w:p w:rsidR="00C103D0" w:rsidRDefault="0003408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6930" w:history="1">
            <w:r w:rsidR="00C103D0" w:rsidRPr="003A1394">
              <w:rPr>
                <w:rStyle w:val="Hyperlinkki"/>
                <w:rFonts w:eastAsiaTheme="minorEastAsia"/>
                <w:noProof/>
              </w:rPr>
              <w:t>2.1</w:t>
            </w:r>
            <w:r w:rsidR="00C103D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103D0" w:rsidRPr="003A1394">
              <w:rPr>
                <w:rStyle w:val="Hyperlinkki"/>
                <w:rFonts w:eastAsiaTheme="minorEastAsia"/>
                <w:noProof/>
              </w:rPr>
              <w:t>Hirren tehollinen poikkileikkaus</w:t>
            </w:r>
            <w:r w:rsidR="00C103D0">
              <w:rPr>
                <w:noProof/>
                <w:webHidden/>
              </w:rPr>
              <w:tab/>
            </w:r>
            <w:r w:rsidR="00C103D0">
              <w:rPr>
                <w:noProof/>
                <w:webHidden/>
              </w:rPr>
              <w:fldChar w:fldCharType="begin"/>
            </w:r>
            <w:r w:rsidR="00C103D0">
              <w:rPr>
                <w:noProof/>
                <w:webHidden/>
              </w:rPr>
              <w:instrText xml:space="preserve"> PAGEREF _Toc94786930 \h </w:instrText>
            </w:r>
            <w:r w:rsidR="00C103D0">
              <w:rPr>
                <w:noProof/>
                <w:webHidden/>
              </w:rPr>
            </w:r>
            <w:r w:rsidR="00C103D0">
              <w:rPr>
                <w:noProof/>
                <w:webHidden/>
              </w:rPr>
              <w:fldChar w:fldCharType="separate"/>
            </w:r>
            <w:r w:rsidR="00C103D0">
              <w:rPr>
                <w:noProof/>
                <w:webHidden/>
              </w:rPr>
              <w:t>5</w:t>
            </w:r>
            <w:r w:rsidR="00C103D0">
              <w:rPr>
                <w:noProof/>
                <w:webHidden/>
              </w:rPr>
              <w:fldChar w:fldCharType="end"/>
            </w:r>
          </w:hyperlink>
        </w:p>
        <w:p w:rsidR="00C103D0" w:rsidRDefault="0003408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6931" w:history="1">
            <w:r w:rsidR="00C103D0" w:rsidRPr="003A1394">
              <w:rPr>
                <w:rStyle w:val="Hyperlinkki"/>
                <w:rFonts w:eastAsiaTheme="minorEastAsia"/>
                <w:noProof/>
              </w:rPr>
              <w:t>2.2</w:t>
            </w:r>
            <w:r w:rsidR="00C103D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103D0" w:rsidRPr="003A1394">
              <w:rPr>
                <w:rStyle w:val="Hyperlinkki"/>
                <w:rFonts w:eastAsiaTheme="minorEastAsia"/>
                <w:noProof/>
              </w:rPr>
              <w:t>Tehollisten vinoruuvien leikkausvoimakestävyys (ruuviryhmä)</w:t>
            </w:r>
            <w:r w:rsidR="00C103D0">
              <w:rPr>
                <w:noProof/>
                <w:webHidden/>
              </w:rPr>
              <w:tab/>
            </w:r>
            <w:r w:rsidR="00C103D0">
              <w:rPr>
                <w:noProof/>
                <w:webHidden/>
              </w:rPr>
              <w:fldChar w:fldCharType="begin"/>
            </w:r>
            <w:r w:rsidR="00C103D0">
              <w:rPr>
                <w:noProof/>
                <w:webHidden/>
              </w:rPr>
              <w:instrText xml:space="preserve"> PAGEREF _Toc94786931 \h </w:instrText>
            </w:r>
            <w:r w:rsidR="00C103D0">
              <w:rPr>
                <w:noProof/>
                <w:webHidden/>
              </w:rPr>
            </w:r>
            <w:r w:rsidR="00C103D0">
              <w:rPr>
                <w:noProof/>
                <w:webHidden/>
              </w:rPr>
              <w:fldChar w:fldCharType="separate"/>
            </w:r>
            <w:r w:rsidR="00C103D0">
              <w:rPr>
                <w:noProof/>
                <w:webHidden/>
              </w:rPr>
              <w:t>5</w:t>
            </w:r>
            <w:r w:rsidR="00C103D0">
              <w:rPr>
                <w:noProof/>
                <w:webHidden/>
              </w:rPr>
              <w:fldChar w:fldCharType="end"/>
            </w:r>
          </w:hyperlink>
        </w:p>
        <w:p w:rsidR="00C103D0" w:rsidRDefault="0003408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6932" w:history="1">
            <w:r w:rsidR="00C103D0" w:rsidRPr="003A1394">
              <w:rPr>
                <w:rStyle w:val="Hyperlinkki"/>
                <w:rFonts w:eastAsiaTheme="minorEastAsia"/>
                <w:noProof/>
              </w:rPr>
              <w:t>2.3</w:t>
            </w:r>
            <w:r w:rsidR="00C103D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103D0" w:rsidRPr="003A1394">
              <w:rPr>
                <w:rStyle w:val="Hyperlinkki"/>
                <w:rFonts w:eastAsiaTheme="minorEastAsia"/>
                <w:noProof/>
              </w:rPr>
              <w:t>Seinän leikkausvoimakestävyys</w:t>
            </w:r>
            <w:r w:rsidR="00C103D0">
              <w:rPr>
                <w:noProof/>
                <w:webHidden/>
              </w:rPr>
              <w:tab/>
            </w:r>
            <w:r w:rsidR="00C103D0">
              <w:rPr>
                <w:noProof/>
                <w:webHidden/>
              </w:rPr>
              <w:fldChar w:fldCharType="begin"/>
            </w:r>
            <w:r w:rsidR="00C103D0">
              <w:rPr>
                <w:noProof/>
                <w:webHidden/>
              </w:rPr>
              <w:instrText xml:space="preserve"> PAGEREF _Toc94786932 \h </w:instrText>
            </w:r>
            <w:r w:rsidR="00C103D0">
              <w:rPr>
                <w:noProof/>
                <w:webHidden/>
              </w:rPr>
            </w:r>
            <w:r w:rsidR="00C103D0">
              <w:rPr>
                <w:noProof/>
                <w:webHidden/>
              </w:rPr>
              <w:fldChar w:fldCharType="separate"/>
            </w:r>
            <w:r w:rsidR="00C103D0">
              <w:rPr>
                <w:noProof/>
                <w:webHidden/>
              </w:rPr>
              <w:t>6</w:t>
            </w:r>
            <w:r w:rsidR="00C103D0">
              <w:rPr>
                <w:noProof/>
                <w:webHidden/>
              </w:rPr>
              <w:fldChar w:fldCharType="end"/>
            </w:r>
          </w:hyperlink>
        </w:p>
        <w:p w:rsidR="00C103D0" w:rsidRDefault="0003408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6933" w:history="1">
            <w:r w:rsidR="00C103D0" w:rsidRPr="003A1394">
              <w:rPr>
                <w:rStyle w:val="Hyperlinkki"/>
                <w:rFonts w:eastAsiaTheme="minorEastAsia"/>
                <w:noProof/>
              </w:rPr>
              <w:t>2.4</w:t>
            </w:r>
            <w:r w:rsidR="00C103D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103D0" w:rsidRPr="003A1394">
              <w:rPr>
                <w:rStyle w:val="Hyperlinkki"/>
                <w:rFonts w:eastAsiaTheme="minorEastAsia"/>
                <w:noProof/>
              </w:rPr>
              <w:t>Seinän leikkaussiirtymä</w:t>
            </w:r>
            <w:r w:rsidR="00C103D0">
              <w:rPr>
                <w:noProof/>
                <w:webHidden/>
              </w:rPr>
              <w:tab/>
            </w:r>
            <w:r w:rsidR="00C103D0">
              <w:rPr>
                <w:noProof/>
                <w:webHidden/>
              </w:rPr>
              <w:fldChar w:fldCharType="begin"/>
            </w:r>
            <w:r w:rsidR="00C103D0">
              <w:rPr>
                <w:noProof/>
                <w:webHidden/>
              </w:rPr>
              <w:instrText xml:space="preserve"> PAGEREF _Toc94786933 \h </w:instrText>
            </w:r>
            <w:r w:rsidR="00C103D0">
              <w:rPr>
                <w:noProof/>
                <w:webHidden/>
              </w:rPr>
            </w:r>
            <w:r w:rsidR="00C103D0">
              <w:rPr>
                <w:noProof/>
                <w:webHidden/>
              </w:rPr>
              <w:fldChar w:fldCharType="separate"/>
            </w:r>
            <w:r w:rsidR="00C103D0">
              <w:rPr>
                <w:noProof/>
                <w:webHidden/>
              </w:rPr>
              <w:t>7</w:t>
            </w:r>
            <w:r w:rsidR="00C103D0">
              <w:rPr>
                <w:noProof/>
                <w:webHidden/>
              </w:rPr>
              <w:fldChar w:fldCharType="end"/>
            </w:r>
          </w:hyperlink>
        </w:p>
        <w:p w:rsidR="00C103D0" w:rsidRDefault="00034085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786934" w:history="1">
            <w:r w:rsidR="00C103D0" w:rsidRPr="003A1394">
              <w:rPr>
                <w:rStyle w:val="Hyperlinkki"/>
                <w:rFonts w:eastAsiaTheme="minorEastAsia"/>
                <w:noProof/>
              </w:rPr>
              <w:t>2.5</w:t>
            </w:r>
            <w:r w:rsidR="00C103D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103D0" w:rsidRPr="003A1394">
              <w:rPr>
                <w:rStyle w:val="Hyperlinkki"/>
                <w:rFonts w:eastAsiaTheme="minorEastAsia"/>
                <w:noProof/>
              </w:rPr>
              <w:t>Seinän ankkurointitarve</w:t>
            </w:r>
            <w:r w:rsidR="00C103D0">
              <w:rPr>
                <w:noProof/>
                <w:webHidden/>
              </w:rPr>
              <w:tab/>
            </w:r>
            <w:r w:rsidR="00C103D0">
              <w:rPr>
                <w:noProof/>
                <w:webHidden/>
              </w:rPr>
              <w:fldChar w:fldCharType="begin"/>
            </w:r>
            <w:r w:rsidR="00C103D0">
              <w:rPr>
                <w:noProof/>
                <w:webHidden/>
              </w:rPr>
              <w:instrText xml:space="preserve"> PAGEREF _Toc94786934 \h </w:instrText>
            </w:r>
            <w:r w:rsidR="00C103D0">
              <w:rPr>
                <w:noProof/>
                <w:webHidden/>
              </w:rPr>
            </w:r>
            <w:r w:rsidR="00C103D0">
              <w:rPr>
                <w:noProof/>
                <w:webHidden/>
              </w:rPr>
              <w:fldChar w:fldCharType="separate"/>
            </w:r>
            <w:r w:rsidR="00C103D0">
              <w:rPr>
                <w:noProof/>
                <w:webHidden/>
              </w:rPr>
              <w:t>8</w:t>
            </w:r>
            <w:r w:rsidR="00C103D0">
              <w:rPr>
                <w:noProof/>
                <w:webHidden/>
              </w:rPr>
              <w:fldChar w:fldCharType="end"/>
            </w:r>
          </w:hyperlink>
        </w:p>
        <w:p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:rsidR="00CF56EC" w:rsidRDefault="002D1811" w:rsidP="00D13F81">
      <w:pPr>
        <w:pStyle w:val="Otsikko1"/>
        <w:rPr>
          <w:color w:val="0D0D0D" w:themeColor="text1"/>
        </w:rPr>
      </w:pPr>
      <w:bookmarkStart w:id="4" w:name="_Toc94786927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:rsidR="00345A49" w:rsidRDefault="008047D8" w:rsidP="00476759">
      <w:pPr>
        <w:rPr>
          <w:lang w:val="fi-FI"/>
        </w:rPr>
      </w:pPr>
      <w:r w:rsidRPr="008047D8">
        <w:rPr>
          <w:lang w:val="fi-FI"/>
        </w:rPr>
        <w:t xml:space="preserve">Kuvassa on painumattomasta hirrestä valmistettu jäykistävä seinä, jota kuormittaa kuvassa esitetyt ominaiskuormat. Hirsien välinen vaarnaus tehdään vedetyillä vinoruuveilla, jotka asennetaan keskimmäiseen lamellikerrokseen. </w:t>
      </w:r>
    </w:p>
    <w:p w:rsidR="008047D8" w:rsidRPr="008047D8" w:rsidRDefault="002F1141" w:rsidP="008047D8">
      <w:pPr>
        <w:pStyle w:val="Luettelokappale"/>
      </w:pPr>
      <w:r>
        <w:t xml:space="preserve">Tarkastellaan </w:t>
      </w:r>
      <w:r w:rsidR="008047D8" w:rsidRPr="008047D8">
        <w:t>seinän leikkausvoimakestävyys murtorajatilassa</w:t>
      </w:r>
    </w:p>
    <w:p w:rsidR="00345A49" w:rsidRDefault="008047D8" w:rsidP="002D1811">
      <w:pPr>
        <w:pStyle w:val="Luettelokappale"/>
      </w:pPr>
      <w:r>
        <w:t>Määritetään seinän leikkaussiirtymä käyttörajatilassa</w:t>
      </w:r>
    </w:p>
    <w:p w:rsidR="00413F85" w:rsidRDefault="00F06C2F" w:rsidP="00812C05">
      <w:pPr>
        <w:pStyle w:val="Luettelokappale"/>
      </w:pPr>
      <w:r>
        <w:t>Selvitetään tarvitseeko seinä ankkurointia</w:t>
      </w:r>
    </w:p>
    <w:p w:rsidR="00CF56EC" w:rsidRDefault="002D1811" w:rsidP="000115AE">
      <w:pPr>
        <w:pStyle w:val="Otsikko2"/>
      </w:pPr>
      <w:bookmarkStart w:id="10" w:name="_Toc94786928"/>
      <w:r>
        <w:t>Lähtötietoja</w:t>
      </w:r>
      <w:bookmarkEnd w:id="10"/>
    </w:p>
    <w:p w:rsidR="002D1811" w:rsidRDefault="002D1811" w:rsidP="002D1811">
      <w:pPr>
        <w:pStyle w:val="Luettelokappale"/>
      </w:pPr>
      <w:r>
        <w:t>Seuraamusluokka CC2</w:t>
      </w:r>
    </w:p>
    <w:p w:rsidR="008047D8" w:rsidRPr="00DA4053" w:rsidRDefault="008047D8" w:rsidP="008047D8">
      <w:pPr>
        <w:pStyle w:val="Luettelokappale"/>
      </w:pPr>
      <w:r>
        <w:t>H</w:t>
      </w:r>
      <w:r w:rsidRPr="00DA4053">
        <w:t>etkellinen aikaluokka</w:t>
      </w:r>
    </w:p>
    <w:p w:rsidR="008047D8" w:rsidRDefault="008047D8" w:rsidP="008047D8">
      <w:pPr>
        <w:pStyle w:val="Luettelokappale"/>
      </w:pPr>
      <w:r>
        <w:t>Käyttöluokka 1</w:t>
      </w:r>
    </w:p>
    <w:p w:rsidR="008047D8" w:rsidRPr="00DA4053" w:rsidRDefault="008047D8" w:rsidP="008047D8">
      <w:pPr>
        <w:pStyle w:val="Luettelokappale"/>
      </w:pPr>
      <w:r>
        <w:t>Kerroskorkeus 3200 mm</w:t>
      </w:r>
    </w:p>
    <w:p w:rsidR="008047D8" w:rsidRPr="008047D8" w:rsidRDefault="008047D8" w:rsidP="008047D8">
      <w:pPr>
        <w:pStyle w:val="Luettelokappale"/>
        <w:rPr>
          <w:lang w:val="en-US"/>
        </w:rPr>
      </w:pPr>
      <w:r>
        <w:rPr>
          <w:lang w:val="en-US"/>
        </w:rPr>
        <w:t>V</w:t>
      </w:r>
      <w:r w:rsidRPr="008047D8">
        <w:rPr>
          <w:lang w:val="en-US"/>
        </w:rPr>
        <w:t>inoruuvit Wurth ASSY plus VG 10x480</w:t>
      </w:r>
    </w:p>
    <w:p w:rsidR="008047D8" w:rsidRDefault="008047D8" w:rsidP="008047D8">
      <w:pPr>
        <w:pStyle w:val="Luettelokappale"/>
      </w:pPr>
      <w:r>
        <w:t>Kierreosan pituus hirressä 225 mm</w:t>
      </w:r>
    </w:p>
    <w:p w:rsidR="008047D8" w:rsidRPr="006F0DF8" w:rsidRDefault="008047D8" w:rsidP="008047D8">
      <w:pPr>
        <w:pStyle w:val="Luettelokappale"/>
      </w:pPr>
      <w:r>
        <w:t>Vinoruuvien asennuskulma α = 45°</w:t>
      </w:r>
    </w:p>
    <w:p w:rsidR="008047D8" w:rsidRDefault="008047D8" w:rsidP="008047D8">
      <w:pPr>
        <w:pStyle w:val="Luettelokappale"/>
      </w:pPr>
      <w:r>
        <w:t>Vedettyjä vinoruuviryhmiä 1 kpl / hirsikerta</w:t>
      </w:r>
    </w:p>
    <w:p w:rsidR="008047D8" w:rsidRDefault="008047D8" w:rsidP="008047D8">
      <w:pPr>
        <w:pStyle w:val="Luettelokappale"/>
      </w:pPr>
      <w:r>
        <w:t>Ruuviryhmässä vedettyjä vinoruuveja 4 kpl</w:t>
      </w:r>
    </w:p>
    <w:p w:rsidR="008047D8" w:rsidRPr="00AC00A2" w:rsidRDefault="008047D8" w:rsidP="008047D8">
      <w:pPr>
        <w:pStyle w:val="Luettelokappale"/>
      </w:pPr>
      <w:r>
        <w:t>T</w:t>
      </w:r>
      <w:r w:rsidRPr="00AC00A2">
        <w:t>ehollisten vinoruuvien määrä n</w:t>
      </w:r>
      <w:r w:rsidRPr="00AC00A2">
        <w:rPr>
          <w:vertAlign w:val="subscript"/>
        </w:rPr>
        <w:t>ef</w:t>
      </w:r>
      <w:r w:rsidRPr="00AC00A2">
        <w:t xml:space="preserve"> = 3,6 kpl</w:t>
      </w:r>
    </w:p>
    <w:p w:rsidR="008047D8" w:rsidRPr="00B715C6" w:rsidRDefault="008047D8" w:rsidP="008047D8">
      <w:pPr>
        <w:pStyle w:val="Luettelokappale"/>
      </w:pPr>
      <w:r>
        <w:t>T</w:t>
      </w:r>
      <w:r w:rsidRPr="00B715C6">
        <w:t>ehollisten vinoruuvien</w:t>
      </w:r>
      <w:r>
        <w:t xml:space="preserve"> (</w:t>
      </w:r>
      <w:r w:rsidRPr="00AC00A2">
        <w:t>n</w:t>
      </w:r>
      <w:r w:rsidRPr="00AC00A2">
        <w:rPr>
          <w:vertAlign w:val="subscript"/>
        </w:rPr>
        <w:t>ef</w:t>
      </w:r>
      <w:r>
        <w:t>)</w:t>
      </w:r>
      <w:r w:rsidRPr="00B715C6">
        <w:t xml:space="preserve"> ulosvetokestävyys F</w:t>
      </w:r>
      <w:r w:rsidRPr="00854551">
        <w:rPr>
          <w:vertAlign w:val="subscript"/>
        </w:rPr>
        <w:t>ax,</w:t>
      </w:r>
      <w:r w:rsidRPr="00854551">
        <w:rPr>
          <w:vertAlign w:val="subscript"/>
          <w:lang w:val="en-US"/>
        </w:rPr>
        <w:t>α</w:t>
      </w:r>
      <w:r w:rsidRPr="00854551">
        <w:rPr>
          <w:vertAlign w:val="subscript"/>
        </w:rPr>
        <w:t xml:space="preserve">,Rd </w:t>
      </w:r>
      <w:r w:rsidRPr="00B715C6">
        <w:t xml:space="preserve">= </w:t>
      </w:r>
      <w:r>
        <w:t>68,5 kN</w:t>
      </w:r>
    </w:p>
    <w:p w:rsidR="008047D8" w:rsidRPr="004D783C" w:rsidRDefault="008047D8" w:rsidP="008047D8">
      <w:pPr>
        <w:pStyle w:val="Luettelokappale"/>
      </w:pPr>
      <w:r>
        <w:t>V</w:t>
      </w:r>
      <w:r w:rsidRPr="004D783C">
        <w:t>inoruuvin siirtymäkerroin (aksiaalinen) K</w:t>
      </w:r>
      <w:r w:rsidRPr="004D783C">
        <w:rPr>
          <w:vertAlign w:val="subscript"/>
        </w:rPr>
        <w:t>ser</w:t>
      </w:r>
      <w:r w:rsidRPr="004D783C">
        <w:t xml:space="preserve"> = 10788,7 N/mm</w:t>
      </w:r>
    </w:p>
    <w:p w:rsidR="008047D8" w:rsidRDefault="008047D8" w:rsidP="008047D8">
      <w:pPr>
        <w:pStyle w:val="Luettelokappale"/>
      </w:pPr>
      <w:r>
        <w:t>Kitkakerroin hirsien välillä µ = 0,26</w:t>
      </w:r>
    </w:p>
    <w:p w:rsidR="008047D8" w:rsidRDefault="008047D8" w:rsidP="008047D8">
      <w:pPr>
        <w:pStyle w:val="Luettelokappale"/>
      </w:pPr>
      <w:r>
        <w:t>Hirren materiaalin osavarmuusluku γ</w:t>
      </w:r>
      <w:r w:rsidRPr="00B715C6">
        <w:rPr>
          <w:vertAlign w:val="subscript"/>
        </w:rPr>
        <w:t>M</w:t>
      </w:r>
      <w:r>
        <w:t xml:space="preserve"> = 1,3</w:t>
      </w:r>
    </w:p>
    <w:p w:rsidR="008047D8" w:rsidRDefault="008047D8" w:rsidP="008047D8">
      <w:pPr>
        <w:pStyle w:val="Luettelokappale"/>
      </w:pPr>
      <w:r>
        <w:t>Hirren halkeilukerroin k</w:t>
      </w:r>
      <w:r w:rsidRPr="004F236B">
        <w:rPr>
          <w:vertAlign w:val="subscript"/>
        </w:rPr>
        <w:t>cr</w:t>
      </w:r>
      <w:r>
        <w:t xml:space="preserve"> = 1,0</w:t>
      </w:r>
    </w:p>
    <w:p w:rsidR="008047D8" w:rsidRPr="00B715C6" w:rsidRDefault="008047D8" w:rsidP="008047D8">
      <w:pPr>
        <w:pStyle w:val="Luettelokappale"/>
      </w:pPr>
      <w:r>
        <w:t>Hir</w:t>
      </w:r>
      <w:r w:rsidRPr="00B715C6">
        <w:t>ren leikkauslujuus f</w:t>
      </w:r>
      <w:r w:rsidRPr="00B715C6">
        <w:rPr>
          <w:vertAlign w:val="subscript"/>
        </w:rPr>
        <w:t xml:space="preserve">v,k </w:t>
      </w:r>
      <w:r w:rsidRPr="00B715C6">
        <w:t>= 4,0 N/mm</w:t>
      </w:r>
      <w:r w:rsidRPr="00B715C6">
        <w:rPr>
          <w:vertAlign w:val="superscript"/>
        </w:rPr>
        <w:t>2</w:t>
      </w:r>
    </w:p>
    <w:p w:rsidR="008047D8" w:rsidRPr="00B715C6" w:rsidRDefault="008047D8" w:rsidP="008047D8">
      <w:pPr>
        <w:pStyle w:val="Luettelokappale"/>
      </w:pPr>
      <w:r>
        <w:t>H</w:t>
      </w:r>
      <w:r w:rsidRPr="00B715C6">
        <w:t>irren</w:t>
      </w:r>
      <w:r>
        <w:t xml:space="preserve"> pystylamellin puristuslujuus</w:t>
      </w:r>
      <w:r w:rsidRPr="00B715C6">
        <w:t xml:space="preserve"> f</w:t>
      </w:r>
      <w:r>
        <w:rPr>
          <w:vertAlign w:val="subscript"/>
        </w:rPr>
        <w:t>c,0,k</w:t>
      </w:r>
      <w:r w:rsidRPr="00B715C6">
        <w:rPr>
          <w:vertAlign w:val="subscript"/>
        </w:rPr>
        <w:t xml:space="preserve"> </w:t>
      </w:r>
      <w:r w:rsidRPr="00B715C6">
        <w:t xml:space="preserve">= </w:t>
      </w:r>
      <w:r>
        <w:t>21,0</w:t>
      </w:r>
      <w:r w:rsidRPr="00B715C6">
        <w:t xml:space="preserve"> N/mm</w:t>
      </w:r>
      <w:r w:rsidRPr="00B715C6">
        <w:rPr>
          <w:vertAlign w:val="superscript"/>
        </w:rPr>
        <w:t>2</w:t>
      </w:r>
    </w:p>
    <w:p w:rsidR="008047D8" w:rsidRPr="003F208C" w:rsidRDefault="008047D8" w:rsidP="008047D8">
      <w:pPr>
        <w:pStyle w:val="Luettelokappale"/>
      </w:pPr>
      <w:r>
        <w:t>Hirren liukumoduuli</w:t>
      </w:r>
      <w:r w:rsidRPr="00DA4053">
        <w:t xml:space="preserve"> G</w:t>
      </w:r>
      <w:r w:rsidRPr="00DA4053">
        <w:rPr>
          <w:vertAlign w:val="subscript"/>
        </w:rPr>
        <w:t>mean</w:t>
      </w:r>
      <w:r w:rsidRPr="00DA4053">
        <w:t xml:space="preserve"> = </w:t>
      </w:r>
      <w:r>
        <w:t>690 N/mm</w:t>
      </w:r>
      <w:r w:rsidRPr="009D4B56">
        <w:rPr>
          <w:vertAlign w:val="superscript"/>
        </w:rPr>
        <w:t>2</w:t>
      </w:r>
    </w:p>
    <w:p w:rsidR="008047D8" w:rsidRDefault="008047D8" w:rsidP="008047D8">
      <w:pPr>
        <w:pStyle w:val="Luettelokappale"/>
      </w:pPr>
      <w:r>
        <w:t>P</w:t>
      </w:r>
      <w:r w:rsidRPr="003F208C">
        <w:rPr>
          <w:vertAlign w:val="subscript"/>
        </w:rPr>
        <w:t xml:space="preserve">w,k </w:t>
      </w:r>
      <w:r>
        <w:t>= katon projektion ominaistuulikuorma</w:t>
      </w:r>
    </w:p>
    <w:p w:rsidR="008047D8" w:rsidRDefault="008047D8" w:rsidP="008047D8">
      <w:pPr>
        <w:pStyle w:val="Luettelokappale"/>
      </w:pPr>
      <w:r>
        <w:t>q</w:t>
      </w:r>
      <w:r w:rsidRPr="003F208C">
        <w:rPr>
          <w:vertAlign w:val="subscript"/>
        </w:rPr>
        <w:t>w,k</w:t>
      </w:r>
      <w:r>
        <w:t xml:space="preserve"> = seinän ominaistuulikuorma</w:t>
      </w:r>
    </w:p>
    <w:p w:rsidR="008047D8" w:rsidRDefault="008047D8" w:rsidP="008047D8">
      <w:pPr>
        <w:pStyle w:val="Luettelokappale"/>
      </w:pPr>
      <w:r>
        <w:t>R</w:t>
      </w:r>
      <w:r w:rsidRPr="003F208C">
        <w:rPr>
          <w:vertAlign w:val="subscript"/>
        </w:rPr>
        <w:t>seinä</w:t>
      </w:r>
      <w:r>
        <w:t xml:space="preserve"> = seinän omapainon resultantin ominaisarvo</w:t>
      </w:r>
    </w:p>
    <w:p w:rsidR="008047D8" w:rsidRDefault="008047D8" w:rsidP="008047D8">
      <w:pPr>
        <w:pStyle w:val="Luettelokappale"/>
      </w:pPr>
      <w:r>
        <w:t>R</w:t>
      </w:r>
      <w:r>
        <w:rPr>
          <w:vertAlign w:val="subscript"/>
        </w:rPr>
        <w:t>1</w:t>
      </w:r>
      <w:r>
        <w:t xml:space="preserve"> = vaakarakenteen omapainon resultantin ominaisarvo</w:t>
      </w:r>
    </w:p>
    <w:p w:rsidR="008047D8" w:rsidRDefault="008047D8" w:rsidP="008047D8">
      <w:pPr>
        <w:pStyle w:val="Luettelokappale"/>
      </w:pPr>
      <w:r>
        <w:t>R</w:t>
      </w:r>
      <w:r w:rsidRPr="003F208C">
        <w:rPr>
          <w:vertAlign w:val="subscript"/>
        </w:rPr>
        <w:t>2</w:t>
      </w:r>
      <w:r>
        <w:t xml:space="preserve"> = vaakarakenteen omapainon resultantin ominaisarvo</w:t>
      </w:r>
    </w:p>
    <w:p w:rsidR="00A426E7" w:rsidRDefault="00A426E7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  <w:r>
        <w:rPr>
          <w:noProof/>
          <w:lang w:eastAsia="fi-FI"/>
        </w:rPr>
        <w:lastRenderedPageBreak/>
        <w:drawing>
          <wp:inline distT="0" distB="0" distL="0" distR="0" wp14:anchorId="45B9B0CB" wp14:editId="7FAA878E">
            <wp:extent cx="5645426" cy="699894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03" cy="701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8047D8" w:rsidRDefault="008047D8" w:rsidP="00A426E7">
      <w:pPr>
        <w:pStyle w:val="Luettelokappale"/>
        <w:numPr>
          <w:ilvl w:val="0"/>
          <w:numId w:val="0"/>
        </w:numPr>
        <w:ind w:left="720"/>
      </w:pPr>
    </w:p>
    <w:p w:rsidR="00CF56EC" w:rsidRDefault="00481222" w:rsidP="0043247B">
      <w:pPr>
        <w:pStyle w:val="Otsikko1"/>
        <w:rPr>
          <w:color w:val="0D0D0D" w:themeColor="text1"/>
        </w:rPr>
      </w:pPr>
      <w:bookmarkStart w:id="11" w:name="_Toc94786929"/>
      <w:r>
        <w:lastRenderedPageBreak/>
        <w:t>laskelmat</w:t>
      </w:r>
      <w:bookmarkEnd w:id="11"/>
    </w:p>
    <w:p w:rsidR="0085367C" w:rsidRDefault="008047D8" w:rsidP="00C70249">
      <w:pPr>
        <w:pStyle w:val="Otsikko2"/>
      </w:pPr>
      <w:bookmarkStart w:id="12" w:name="_Toc94786930"/>
      <w:r>
        <w:t>Hirren tehollinen poikkileikkaus</w:t>
      </w:r>
      <w:bookmarkEnd w:id="12"/>
    </w:p>
    <w:p w:rsidR="00C511F5" w:rsidRDefault="008047D8" w:rsidP="00C511F5">
      <w:pPr>
        <w:rPr>
          <w:rFonts w:ascii="Arial" w:hAnsi="Arial" w:cs="Arial"/>
        </w:rPr>
      </w:pPr>
      <w:r w:rsidRPr="002F52F9">
        <w:rPr>
          <w:rFonts w:ascii="Arial" w:hAnsi="Arial" w:cs="Arial"/>
          <w:position w:val="-68"/>
        </w:rPr>
        <w:object w:dxaOrig="7980" w:dyaOrig="1480" w14:anchorId="1540B5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66.75pt" o:ole="">
            <v:imagedata r:id="rId13" o:title=""/>
          </v:shape>
          <o:OLEObject Type="Embed" ProgID="Equation.DSMT4" ShapeID="_x0000_i1025" DrawAspect="Content" ObjectID="_1707543944" r:id="rId14"/>
        </w:object>
      </w:r>
    </w:p>
    <w:p w:rsidR="008047D8" w:rsidRDefault="008047D8" w:rsidP="00C511F5">
      <w:pPr>
        <w:rPr>
          <w:rFonts w:ascii="Arial" w:hAnsi="Arial" w:cs="Arial"/>
        </w:rPr>
      </w:pPr>
    </w:p>
    <w:p w:rsidR="008047D8" w:rsidRPr="00C511F5" w:rsidRDefault="008047D8" w:rsidP="00C511F5">
      <w:pPr>
        <w:rPr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67CB895D" wp14:editId="6ED5792C">
            <wp:extent cx="1709531" cy="2432794"/>
            <wp:effectExtent l="0" t="0" r="5080" b="571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49" cy="24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7B" w:rsidRDefault="008047D8" w:rsidP="008047D8">
      <w:pPr>
        <w:pStyle w:val="Otsikko2"/>
      </w:pPr>
      <w:bookmarkStart w:id="13" w:name="_Toc94786931"/>
      <w:r w:rsidRPr="008047D8">
        <w:t>Tehollisten vinoruuvien leikkausvoimakestävyys (ruuviryhmä)</w:t>
      </w:r>
      <w:bookmarkEnd w:id="13"/>
    </w:p>
    <w:p w:rsidR="00C511F5" w:rsidRDefault="008047D8" w:rsidP="00C4137B">
      <w:pPr>
        <w:spacing w:before="120"/>
        <w:rPr>
          <w:sz w:val="20"/>
          <w:szCs w:val="20"/>
        </w:rPr>
      </w:pPr>
      <w:r w:rsidRPr="00B22C5E">
        <w:rPr>
          <w:rFonts w:ascii="Arial" w:hAnsi="Arial" w:cs="Arial"/>
          <w:position w:val="-168"/>
        </w:rPr>
        <w:object w:dxaOrig="6399" w:dyaOrig="3360" w14:anchorId="5DEE1271">
          <v:shape id="_x0000_i1026" type="#_x0000_t75" style="width:283.5pt;height:147pt" o:ole="">
            <v:imagedata r:id="rId16" o:title=""/>
          </v:shape>
          <o:OLEObject Type="Embed" ProgID="Equation.DSMT4" ShapeID="_x0000_i1026" DrawAspect="Content" ObjectID="_1707543945" r:id="rId17"/>
        </w:object>
      </w:r>
    </w:p>
    <w:p w:rsidR="00C511F5" w:rsidRDefault="00C511F5" w:rsidP="00C4137B">
      <w:pPr>
        <w:spacing w:before="120"/>
        <w:rPr>
          <w:sz w:val="20"/>
          <w:szCs w:val="20"/>
        </w:rPr>
      </w:pPr>
    </w:p>
    <w:p w:rsidR="00C511F5" w:rsidRDefault="00C511F5" w:rsidP="00C4137B">
      <w:pPr>
        <w:spacing w:before="120"/>
        <w:rPr>
          <w:sz w:val="20"/>
          <w:szCs w:val="20"/>
        </w:rPr>
      </w:pPr>
    </w:p>
    <w:p w:rsidR="00C511F5" w:rsidRDefault="00C511F5" w:rsidP="00C4137B">
      <w:pPr>
        <w:spacing w:before="120"/>
        <w:rPr>
          <w:sz w:val="20"/>
          <w:szCs w:val="20"/>
        </w:rPr>
      </w:pPr>
    </w:p>
    <w:p w:rsidR="00C511F5" w:rsidRDefault="00C511F5" w:rsidP="00C4137B">
      <w:pPr>
        <w:spacing w:before="120"/>
        <w:rPr>
          <w:sz w:val="20"/>
          <w:szCs w:val="20"/>
        </w:rPr>
      </w:pPr>
    </w:p>
    <w:p w:rsidR="00C511F5" w:rsidRDefault="00C511F5" w:rsidP="00C4137B">
      <w:pPr>
        <w:spacing w:before="120"/>
        <w:rPr>
          <w:sz w:val="20"/>
          <w:szCs w:val="20"/>
        </w:rPr>
      </w:pPr>
    </w:p>
    <w:p w:rsidR="00C511F5" w:rsidRDefault="00C511F5" w:rsidP="00C4137B">
      <w:pPr>
        <w:spacing w:before="120"/>
        <w:rPr>
          <w:sz w:val="20"/>
          <w:szCs w:val="20"/>
        </w:rPr>
      </w:pPr>
    </w:p>
    <w:p w:rsidR="00C511F5" w:rsidRDefault="00C511F5" w:rsidP="00C4137B">
      <w:pPr>
        <w:spacing w:before="120"/>
        <w:rPr>
          <w:sz w:val="20"/>
          <w:szCs w:val="20"/>
        </w:rPr>
      </w:pPr>
    </w:p>
    <w:p w:rsidR="00C511F5" w:rsidRDefault="00C511F5" w:rsidP="00C4137B">
      <w:pPr>
        <w:spacing w:before="120"/>
        <w:rPr>
          <w:sz w:val="20"/>
          <w:szCs w:val="20"/>
        </w:rPr>
      </w:pPr>
    </w:p>
    <w:p w:rsidR="00C511F5" w:rsidRDefault="00C511F5" w:rsidP="00C4137B">
      <w:pPr>
        <w:spacing w:before="120"/>
        <w:rPr>
          <w:sz w:val="20"/>
          <w:szCs w:val="20"/>
        </w:rPr>
      </w:pPr>
    </w:p>
    <w:p w:rsidR="0099136C" w:rsidRDefault="008047D8" w:rsidP="008047D8">
      <w:pPr>
        <w:pStyle w:val="Otsikko2"/>
      </w:pPr>
      <w:bookmarkStart w:id="14" w:name="_Toc94786932"/>
      <w:r w:rsidRPr="008047D8">
        <w:lastRenderedPageBreak/>
        <w:t>Seinän leikkausvoimakestävyys</w:t>
      </w:r>
      <w:bookmarkEnd w:id="14"/>
    </w:p>
    <w:p w:rsidR="007F608D" w:rsidRDefault="008047D8" w:rsidP="007F608D">
      <w:pPr>
        <w:rPr>
          <w:sz w:val="20"/>
          <w:szCs w:val="20"/>
        </w:rPr>
      </w:pPr>
      <w:r w:rsidRPr="003C54AB">
        <w:rPr>
          <w:rFonts w:ascii="Arial" w:hAnsi="Arial" w:cs="Arial"/>
          <w:position w:val="-16"/>
        </w:rPr>
        <w:object w:dxaOrig="7440" w:dyaOrig="440" w14:anchorId="5C9ADD23">
          <v:shape id="_x0000_i1027" type="#_x0000_t75" style="width:306pt;height:18.75pt" o:ole="">
            <v:imagedata r:id="rId18" o:title=""/>
          </v:shape>
          <o:OLEObject Type="Embed" ProgID="Equation.DSMT4" ShapeID="_x0000_i1027" DrawAspect="Content" ObjectID="_1707543946" r:id="rId19"/>
        </w:object>
      </w:r>
      <w:r w:rsidR="007F608D">
        <w:rPr>
          <w:sz w:val="20"/>
          <w:szCs w:val="20"/>
        </w:rPr>
        <w:tab/>
      </w:r>
    </w:p>
    <w:p w:rsidR="008047D8" w:rsidRDefault="008047D8" w:rsidP="007F608D">
      <w:pPr>
        <w:rPr>
          <w:sz w:val="20"/>
          <w:szCs w:val="20"/>
        </w:rPr>
      </w:pPr>
    </w:p>
    <w:p w:rsidR="008047D8" w:rsidRDefault="008047D8" w:rsidP="007F608D">
      <w:pPr>
        <w:rPr>
          <w:sz w:val="20"/>
          <w:szCs w:val="20"/>
        </w:rPr>
      </w:pPr>
      <w:r w:rsidRPr="006F0DF8">
        <w:rPr>
          <w:position w:val="-246"/>
          <w:sz w:val="20"/>
          <w:szCs w:val="20"/>
        </w:rPr>
        <w:object w:dxaOrig="7839" w:dyaOrig="5040" w14:anchorId="378D5025">
          <v:shape id="_x0000_i1028" type="#_x0000_t75" style="width:324.75pt;height:210pt" o:ole="">
            <v:imagedata r:id="rId20" o:title=""/>
          </v:shape>
          <o:OLEObject Type="Embed" ProgID="Equation.DSMT4" ShapeID="_x0000_i1028" DrawAspect="Content" ObjectID="_1707543947" r:id="rId21"/>
        </w:object>
      </w:r>
    </w:p>
    <w:p w:rsidR="007F608D" w:rsidRDefault="008047D8" w:rsidP="0099136C">
      <w:pPr>
        <w:spacing w:before="120"/>
        <w:rPr>
          <w:sz w:val="20"/>
          <w:szCs w:val="20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78CF4BFB" wp14:editId="09E77620">
            <wp:extent cx="6035040" cy="5240391"/>
            <wp:effectExtent l="0" t="0" r="381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33" cy="52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D8" w:rsidRDefault="008047D8" w:rsidP="008047D8">
      <w:pPr>
        <w:pStyle w:val="Otsikko2"/>
      </w:pPr>
      <w:bookmarkStart w:id="15" w:name="_Toc94786933"/>
      <w:r w:rsidRPr="008047D8">
        <w:lastRenderedPageBreak/>
        <w:t>Seinän leikkaus</w:t>
      </w:r>
      <w:r>
        <w:t>siirtymä</w:t>
      </w:r>
      <w:bookmarkEnd w:id="15"/>
    </w:p>
    <w:p w:rsidR="007F608D" w:rsidRDefault="00034085" w:rsidP="0099136C">
      <w:pPr>
        <w:spacing w:before="120"/>
        <w:rPr>
          <w:sz w:val="20"/>
          <w:szCs w:val="20"/>
        </w:rPr>
      </w:pPr>
      <w:r>
        <w:rPr>
          <w:noProof/>
          <w:sz w:val="20"/>
          <w:szCs w:val="20"/>
          <w:lang w:val="fi-FI" w:eastAsia="fi-FI"/>
        </w:rPr>
        <w:object w:dxaOrig="1440" w:dyaOrig="1440">
          <v:shape id="_x0000_s1032" type="#_x0000_t75" style="position:absolute;margin-left:236.7pt;margin-top:.85pt;width:250.3pt;height:193.9pt;z-index:251665408;mso-position-horizontal-relative:text;mso-position-vertical-relative:text">
            <v:imagedata r:id="rId23" o:title=""/>
          </v:shape>
          <o:OLEObject Type="Embed" ProgID="Equation.DSMT4" ShapeID="_x0000_s1032" DrawAspect="Content" ObjectID="_1707543951" r:id="rId24"/>
        </w:object>
      </w:r>
      <w:r w:rsidR="008047D8" w:rsidRPr="007A27AC">
        <w:rPr>
          <w:position w:val="-192"/>
          <w:sz w:val="20"/>
          <w:szCs w:val="20"/>
        </w:rPr>
        <w:object w:dxaOrig="4940" w:dyaOrig="3960" w14:anchorId="7F55BA9B">
          <v:shape id="_x0000_i1029" type="#_x0000_t75" style="width:213pt;height:168.75pt" o:ole="">
            <v:imagedata r:id="rId25" o:title=""/>
          </v:shape>
          <o:OLEObject Type="Embed" ProgID="Equation.DSMT4" ShapeID="_x0000_i1029" DrawAspect="Content" ObjectID="_1707543948" r:id="rId26"/>
        </w:object>
      </w:r>
    </w:p>
    <w:p w:rsidR="00C511F5" w:rsidRDefault="00C511F5" w:rsidP="0099136C">
      <w:pPr>
        <w:spacing w:before="120"/>
        <w:rPr>
          <w:sz w:val="20"/>
          <w:szCs w:val="20"/>
        </w:rPr>
      </w:pPr>
    </w:p>
    <w:p w:rsidR="00C511F5" w:rsidRDefault="008047D8" w:rsidP="0099136C">
      <w:pPr>
        <w:spacing w:before="120"/>
        <w:rPr>
          <w:sz w:val="20"/>
          <w:szCs w:val="20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68C22176" wp14:editId="208A6D63">
            <wp:extent cx="5955527" cy="5903102"/>
            <wp:effectExtent l="0" t="0" r="7620" b="254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30" cy="591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D8" w:rsidRDefault="008047D8" w:rsidP="008047D8">
      <w:pPr>
        <w:pStyle w:val="Otsikko2"/>
      </w:pPr>
      <w:bookmarkStart w:id="16" w:name="_Toc94786934"/>
      <w:r w:rsidRPr="008047D8">
        <w:lastRenderedPageBreak/>
        <w:t xml:space="preserve">Seinän </w:t>
      </w:r>
      <w:r>
        <w:t>ankkurointitarve</w:t>
      </w:r>
      <w:bookmarkEnd w:id="16"/>
    </w:p>
    <w:p w:rsidR="00C511F5" w:rsidRDefault="008047D8" w:rsidP="0099136C">
      <w:pPr>
        <w:spacing w:before="120"/>
        <w:rPr>
          <w:sz w:val="20"/>
          <w:szCs w:val="20"/>
        </w:rPr>
      </w:pPr>
      <w:r w:rsidRPr="00FF112E">
        <w:rPr>
          <w:position w:val="-92"/>
          <w:sz w:val="20"/>
          <w:szCs w:val="20"/>
        </w:rPr>
        <w:object w:dxaOrig="4540" w:dyaOrig="1939" w14:anchorId="0B52C60E">
          <v:shape id="_x0000_i1030" type="#_x0000_t75" style="width:197.25pt;height:83.25pt" o:ole="">
            <v:imagedata r:id="rId28" o:title=""/>
          </v:shape>
          <o:OLEObject Type="Embed" ProgID="Equation.DSMT4" ShapeID="_x0000_i1030" DrawAspect="Content" ObjectID="_1707543949" r:id="rId29"/>
        </w:object>
      </w:r>
    </w:p>
    <w:p w:rsidR="00C511F5" w:rsidRDefault="008047D8" w:rsidP="0099136C">
      <w:pPr>
        <w:spacing w:before="120"/>
        <w:rPr>
          <w:sz w:val="20"/>
          <w:szCs w:val="20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73E8EE41" wp14:editId="5A62415F">
            <wp:extent cx="5455542" cy="6765731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28" cy="67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9C" w:rsidRDefault="008047D8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  <w:r>
        <w:rPr>
          <w:noProof/>
          <w:sz w:val="20"/>
          <w:szCs w:val="20"/>
          <w:lang w:val="fi-FI" w:eastAsia="fi-FI"/>
        </w:rPr>
        <w:lastRenderedPageBreak/>
        <w:drawing>
          <wp:anchor distT="0" distB="0" distL="114300" distR="114300" simplePos="0" relativeHeight="251666432" behindDoc="0" locked="0" layoutInCell="1" allowOverlap="1" wp14:anchorId="7F5263AE" wp14:editId="01405427">
            <wp:simplePos x="0" y="0"/>
            <wp:positionH relativeFrom="column">
              <wp:posOffset>3392888</wp:posOffset>
            </wp:positionH>
            <wp:positionV relativeFrom="paragraph">
              <wp:posOffset>2703</wp:posOffset>
            </wp:positionV>
            <wp:extent cx="867600" cy="1933200"/>
            <wp:effectExtent l="0" t="0" r="8890" b="0"/>
            <wp:wrapNone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925">
        <w:rPr>
          <w:position w:val="-162"/>
          <w:sz w:val="20"/>
          <w:szCs w:val="20"/>
        </w:rPr>
        <w:object w:dxaOrig="9700" w:dyaOrig="13599" w14:anchorId="3B8AC532">
          <v:shape id="_x0000_i1031" type="#_x0000_t75" style="width:384pt;height:551.25pt" o:ole="">
            <v:imagedata r:id="rId32" o:title=""/>
          </v:shape>
          <o:OLEObject Type="Embed" ProgID="Equation.DSMT4" ShapeID="_x0000_i1031" DrawAspect="Content" ObjectID="_1707543950" r:id="rId33"/>
        </w:object>
      </w:r>
      <w:bookmarkEnd w:id="5"/>
      <w:bookmarkEnd w:id="6"/>
      <w:bookmarkEnd w:id="7"/>
      <w:bookmarkEnd w:id="8"/>
      <w:bookmarkEnd w:id="9"/>
    </w:p>
    <w:sectPr w:rsidR="00D86A9C" w:rsidSect="00773AFB">
      <w:headerReference w:type="default" r:id="rId34"/>
      <w:headerReference w:type="first" r:id="rId35"/>
      <w:footerReference w:type="first" r:id="rId36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085" w:rsidRDefault="00034085" w:rsidP="00CC5D5B">
      <w:r>
        <w:separator/>
      </w:r>
    </w:p>
  </w:endnote>
  <w:endnote w:type="continuationSeparator" w:id="0">
    <w:p w:rsidR="00034085" w:rsidRDefault="00034085" w:rsidP="00CC5D5B">
      <w:r>
        <w:continuationSeparator/>
      </w:r>
    </w:p>
  </w:endnote>
  <w:endnote w:type="continuationNotice" w:id="1">
    <w:p w:rsidR="00034085" w:rsidRDefault="000340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085" w:rsidRDefault="00034085" w:rsidP="00CC5D5B">
      <w:r>
        <w:separator/>
      </w:r>
    </w:p>
  </w:footnote>
  <w:footnote w:type="continuationSeparator" w:id="0">
    <w:p w:rsidR="00034085" w:rsidRDefault="00034085" w:rsidP="00CC5D5B">
      <w:r>
        <w:continuationSeparator/>
      </w:r>
    </w:p>
  </w:footnote>
  <w:footnote w:type="continuationNotice" w:id="1">
    <w:p w:rsidR="00034085" w:rsidRDefault="0003408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F97EC3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F97EC3">
      <w:rPr>
        <w:rFonts w:ascii="Calibri" w:hAnsi="Calibri"/>
        <w:noProof/>
      </w:rPr>
      <w:t>9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:rsidR="00773AFB" w:rsidRPr="00B51A39" w:rsidRDefault="008047D8" w:rsidP="00345A49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Jäykistävä hirsiseinä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408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1D47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76B84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FB3"/>
    <w:rsid w:val="00803B4C"/>
    <w:rsid w:val="008047D8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2C4C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6B49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3D0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5631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23B2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06C2F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97EC3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image" Target="media/image10.wmf"/><Relationship Id="rId33" Type="http://schemas.openxmlformats.org/officeDocument/2006/relationships/oleObject" Target="embeddings/oleObject8.bin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5.wmf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1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image" Target="media/image13.emf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EC43F-4E86-42C5-B196-0AF6B14ADF79}"/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419EB2-2244-4419-BD39-F1590BB95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280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14</cp:revision>
  <cp:lastPrinted>2021-02-01T21:01:00Z</cp:lastPrinted>
  <dcterms:created xsi:type="dcterms:W3CDTF">2022-01-28T06:52:00Z</dcterms:created>
  <dcterms:modified xsi:type="dcterms:W3CDTF">2022-02-28T06:51:00Z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