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F3B0" w14:textId="7BCF14A6" w:rsidR="00F03021" w:rsidRPr="000E4679" w:rsidRDefault="00B27ECD">
      <w:pPr>
        <w:rPr>
          <w:lang w:val="fi-FI"/>
        </w:rPr>
      </w:pPr>
      <w:r w:rsidRPr="000E4679">
        <w:rPr>
          <w:lang w:val="fi-FI"/>
        </w:rPr>
        <w:t>TYYPPIANALYYSI TUTKIMUSMENETELMÄNÄ</w:t>
      </w:r>
    </w:p>
    <w:p w14:paraId="52581F30" w14:textId="7B8A5C24" w:rsidR="00B27ECD" w:rsidRPr="000E4679" w:rsidRDefault="00B27ECD">
      <w:pPr>
        <w:rPr>
          <w:lang w:val="fi-FI"/>
        </w:rPr>
      </w:pPr>
      <w:r w:rsidRPr="000E4679">
        <w:rPr>
          <w:lang w:val="fi-FI"/>
        </w:rPr>
        <w:t xml:space="preserve"> </w:t>
      </w:r>
    </w:p>
    <w:p w14:paraId="3D16DD6F" w14:textId="77777777" w:rsidR="000E4679" w:rsidRPr="000E4679" w:rsidRDefault="000E4679" w:rsidP="000E4679">
      <w:pPr>
        <w:pStyle w:val="NormaaliWWW"/>
        <w:rPr>
          <w:rFonts w:asciiTheme="minorHAnsi" w:hAnsiTheme="minorHAnsi" w:cstheme="minorHAnsi"/>
        </w:rPr>
      </w:pPr>
      <w:r w:rsidRPr="000E4679">
        <w:rPr>
          <w:rFonts w:asciiTheme="minorHAnsi" w:hAnsiTheme="minorHAnsi" w:cstheme="minorHAnsi"/>
        </w:rPr>
        <w:t>Leena Muotio</w:t>
      </w:r>
      <w:r w:rsidRPr="000E4679">
        <w:rPr>
          <w:rFonts w:asciiTheme="minorHAnsi" w:hAnsiTheme="minorHAnsi" w:cstheme="minorHAnsi"/>
        </w:rPr>
        <w:br/>
        <w:t>FT, yliopettaja</w:t>
      </w:r>
      <w:r w:rsidRPr="000E4679">
        <w:rPr>
          <w:rFonts w:asciiTheme="minorHAnsi" w:hAnsiTheme="minorHAnsi" w:cstheme="minorHAnsi"/>
        </w:rPr>
        <w:br/>
        <w:t>Kaakkois-Suomen ammattikorkeakoulu – Xamk</w:t>
      </w:r>
    </w:p>
    <w:p w14:paraId="3139D294" w14:textId="5D43AAD3" w:rsidR="000E4679" w:rsidRDefault="00776FB1" w:rsidP="000E4679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0E4679">
        <w:rPr>
          <w:rFonts w:asciiTheme="minorHAnsi" w:hAnsiTheme="minorHAnsi" w:cstheme="minorHAnsi"/>
        </w:rPr>
        <w:t>.</w:t>
      </w:r>
      <w:r w:rsidR="00596A4C">
        <w:rPr>
          <w:rFonts w:asciiTheme="minorHAnsi" w:hAnsiTheme="minorHAnsi" w:cstheme="minorHAnsi"/>
        </w:rPr>
        <w:t>3</w:t>
      </w:r>
      <w:r w:rsidR="000E4679" w:rsidRPr="000E4679">
        <w:rPr>
          <w:rFonts w:asciiTheme="minorHAnsi" w:hAnsiTheme="minorHAnsi" w:cstheme="minorHAnsi"/>
        </w:rPr>
        <w:t>.202</w:t>
      </w:r>
      <w:r w:rsidR="000E4679">
        <w:rPr>
          <w:rFonts w:asciiTheme="minorHAnsi" w:hAnsiTheme="minorHAnsi" w:cstheme="minorHAnsi"/>
        </w:rPr>
        <w:t>2</w:t>
      </w:r>
    </w:p>
    <w:p w14:paraId="585765D5" w14:textId="77777777" w:rsidR="00596A4C" w:rsidRPr="000E4679" w:rsidRDefault="00596A4C" w:rsidP="000E4679">
      <w:pPr>
        <w:pStyle w:val="NormaaliWWW"/>
        <w:rPr>
          <w:rFonts w:asciiTheme="minorHAnsi" w:hAnsiTheme="minorHAnsi" w:cstheme="minorHAnsi"/>
        </w:rPr>
      </w:pPr>
    </w:p>
    <w:p w14:paraId="24C8AA69" w14:textId="633EC2A9" w:rsidR="001A39D2" w:rsidRPr="000E4679" w:rsidRDefault="00596A4C">
      <w:pPr>
        <w:rPr>
          <w:lang w:val="fi-FI"/>
        </w:rPr>
      </w:pPr>
      <w:r>
        <w:rPr>
          <w:lang w:val="fi-FI"/>
        </w:rPr>
        <w:t>Yleistä tyyppianalyysist</w:t>
      </w:r>
      <w:r w:rsidR="007C298C">
        <w:rPr>
          <w:lang w:val="fi-FI"/>
        </w:rPr>
        <w:t>a</w:t>
      </w:r>
    </w:p>
    <w:p w14:paraId="0BE27CD7" w14:textId="5FBBA355" w:rsidR="001A39D2" w:rsidRDefault="001E23D5">
      <w:pPr>
        <w:rPr>
          <w:lang w:val="fi-FI"/>
        </w:rPr>
      </w:pPr>
      <w:r>
        <w:rPr>
          <w:lang w:val="fi-FI"/>
        </w:rPr>
        <w:t xml:space="preserve">Typpianalyysi on laadullisen tutkimuksen </w:t>
      </w:r>
      <w:r w:rsidR="00B07443">
        <w:rPr>
          <w:lang w:val="fi-FI"/>
        </w:rPr>
        <w:t>analyysitapa</w:t>
      </w:r>
      <w:r w:rsidR="005B14EC">
        <w:rPr>
          <w:lang w:val="fi-FI"/>
        </w:rPr>
        <w:t>, jonka avulla pyritään kartoittamaan sitä, millainen jokin asia on</w:t>
      </w:r>
      <w:r w:rsidR="00B07443">
        <w:rPr>
          <w:lang w:val="fi-FI"/>
        </w:rPr>
        <w:t xml:space="preserve">. </w:t>
      </w:r>
      <w:r w:rsidR="005B14EC">
        <w:rPr>
          <w:lang w:val="fi-FI"/>
        </w:rPr>
        <w:t xml:space="preserve">Jokaiselle on tuttua </w:t>
      </w:r>
      <w:r w:rsidR="00466DCF">
        <w:rPr>
          <w:lang w:val="fi-FI"/>
        </w:rPr>
        <w:t xml:space="preserve">asioiden tyypittely erilaisiin spontaanisti syntyviin luokkiin., kuten </w:t>
      </w:r>
      <w:r w:rsidR="001D7E9E">
        <w:rPr>
          <w:lang w:val="fi-FI"/>
        </w:rPr>
        <w:t>maskuliininen, feminiininen,</w:t>
      </w:r>
      <w:r w:rsidR="00B92045">
        <w:rPr>
          <w:lang w:val="fi-FI"/>
        </w:rPr>
        <w:t xml:space="preserve"> luonnonläheinen, </w:t>
      </w:r>
      <w:r w:rsidR="0016237C">
        <w:rPr>
          <w:lang w:val="fi-FI"/>
        </w:rPr>
        <w:t>sporttinen j</w:t>
      </w:r>
      <w:r w:rsidR="00F23CC4">
        <w:rPr>
          <w:lang w:val="fi-FI"/>
        </w:rPr>
        <w:t>a niin edelleen. Näin ollen t</w:t>
      </w:r>
      <w:r w:rsidR="001A39D2" w:rsidRPr="0062341C">
        <w:rPr>
          <w:lang w:val="fi-FI"/>
        </w:rPr>
        <w:t xml:space="preserve">yyppianalyysia </w:t>
      </w:r>
      <w:r w:rsidR="0062341C" w:rsidRPr="0062341C">
        <w:rPr>
          <w:lang w:val="fi-FI"/>
        </w:rPr>
        <w:t>voidaan käyttää muot</w:t>
      </w:r>
      <w:r w:rsidR="0062341C">
        <w:rPr>
          <w:lang w:val="fi-FI"/>
        </w:rPr>
        <w:t>oilun tutkimuksissa tutkimusmenetelm</w:t>
      </w:r>
      <w:r w:rsidR="00CF07DC">
        <w:rPr>
          <w:lang w:val="fi-FI"/>
        </w:rPr>
        <w:t>ä</w:t>
      </w:r>
      <w:r w:rsidR="0062341C">
        <w:rPr>
          <w:lang w:val="fi-FI"/>
        </w:rPr>
        <w:t xml:space="preserve">nä silloin, kun tarvitaan </w:t>
      </w:r>
      <w:r w:rsidR="00155A63">
        <w:rPr>
          <w:lang w:val="fi-FI"/>
        </w:rPr>
        <w:t>analyysivälinettä jonkin yleise</w:t>
      </w:r>
      <w:r w:rsidR="000A7035">
        <w:rPr>
          <w:lang w:val="fi-FI"/>
        </w:rPr>
        <w:t>n ja</w:t>
      </w:r>
      <w:r w:rsidR="00003F08">
        <w:rPr>
          <w:lang w:val="fi-FI"/>
        </w:rPr>
        <w:t xml:space="preserve"> toistuvan </w:t>
      </w:r>
      <w:r w:rsidR="000A7035">
        <w:rPr>
          <w:lang w:val="fi-FI"/>
        </w:rPr>
        <w:t xml:space="preserve">seikan </w:t>
      </w:r>
      <w:r w:rsidR="0061180F">
        <w:rPr>
          <w:lang w:val="fi-FI"/>
        </w:rPr>
        <w:t xml:space="preserve">määrittelyyn. Tällöin </w:t>
      </w:r>
      <w:r w:rsidR="00DC1216">
        <w:rPr>
          <w:lang w:val="fi-FI"/>
        </w:rPr>
        <w:t xml:space="preserve">kyseessä olevasta tutkimusaineistosta nousevat analyysin kohteeksi tyypilliset piirteet. </w:t>
      </w:r>
      <w:r w:rsidR="00E01D81">
        <w:rPr>
          <w:lang w:val="fi-FI"/>
        </w:rPr>
        <w:t>Toisaalta aineistosta saattavat kiinnostuksen kohteeksi nousta myös erityiset</w:t>
      </w:r>
      <w:r w:rsidR="00DF0DC0">
        <w:rPr>
          <w:lang w:val="fi-FI"/>
        </w:rPr>
        <w:t xml:space="preserve"> yksittäiset seikat, jotka koetaan jostakin syystä kiinnostaviksi ja arvokka</w:t>
      </w:r>
      <w:r w:rsidR="00F009B4">
        <w:rPr>
          <w:lang w:val="fi-FI"/>
        </w:rPr>
        <w:t xml:space="preserve">iksi tutkittavan asian kannalta. </w:t>
      </w:r>
      <w:r w:rsidR="00E02673">
        <w:rPr>
          <w:lang w:val="fi-FI"/>
        </w:rPr>
        <w:t>Tyyppianalyysissa tarkastellaan jo</w:t>
      </w:r>
      <w:r w:rsidR="002B5616">
        <w:rPr>
          <w:lang w:val="fi-FI"/>
        </w:rPr>
        <w:t>nkin asian tyypillisiä ominaisuuksia</w:t>
      </w:r>
      <w:r w:rsidR="00C40A21">
        <w:rPr>
          <w:lang w:val="fi-FI"/>
        </w:rPr>
        <w:t>,</w:t>
      </w:r>
      <w:r w:rsidR="002B5616">
        <w:rPr>
          <w:lang w:val="fi-FI"/>
        </w:rPr>
        <w:t xml:space="preserve"> </w:t>
      </w:r>
      <w:r w:rsidR="00F23CC4">
        <w:rPr>
          <w:lang w:val="fi-FI"/>
        </w:rPr>
        <w:t>mutta myös</w:t>
      </w:r>
      <w:r w:rsidR="006231E8">
        <w:rPr>
          <w:lang w:val="fi-FI"/>
        </w:rPr>
        <w:t xml:space="preserve"> esimerkiksi tapahtumaketjuja tai merkityksiä. </w:t>
      </w:r>
      <w:r w:rsidR="00D31D96">
        <w:rPr>
          <w:lang w:val="fi-FI"/>
        </w:rPr>
        <w:t>Jotakin aineistoa määrittävät tyypilliset piirteet pyritään kartoittamaan</w:t>
      </w:r>
      <w:r w:rsidR="00C82661">
        <w:rPr>
          <w:lang w:val="fi-FI"/>
        </w:rPr>
        <w:t xml:space="preserve"> ja tiivistämään niin, että n</w:t>
      </w:r>
      <w:r w:rsidR="00C264A1">
        <w:rPr>
          <w:lang w:val="fi-FI"/>
        </w:rPr>
        <w:t>e kertovat jotakin olennaista kyseisestä aineistosta.</w:t>
      </w:r>
      <w:r w:rsidR="00461C1B">
        <w:rPr>
          <w:lang w:val="fi-FI"/>
        </w:rPr>
        <w:t xml:space="preserve"> Tyypit voidaan muodostaa myös esimerkiksi </w:t>
      </w:r>
      <w:proofErr w:type="spellStart"/>
      <w:r w:rsidR="00461C1B">
        <w:rPr>
          <w:lang w:val="fi-FI"/>
        </w:rPr>
        <w:t>teemoittelun</w:t>
      </w:r>
      <w:proofErr w:type="spellEnd"/>
      <w:r w:rsidR="00461C1B">
        <w:rPr>
          <w:lang w:val="fi-FI"/>
        </w:rPr>
        <w:t xml:space="preserve"> </w:t>
      </w:r>
      <w:r w:rsidR="00E42BC0">
        <w:rPr>
          <w:lang w:val="fi-FI"/>
        </w:rPr>
        <w:t>tai luokittelun avulla.</w:t>
      </w:r>
      <w:r w:rsidR="00421BD8">
        <w:rPr>
          <w:lang w:val="fi-FI"/>
        </w:rPr>
        <w:t xml:space="preserve"> (Ks. esimerkki </w:t>
      </w:r>
      <w:r w:rsidR="007E0287">
        <w:rPr>
          <w:lang w:val="fi-FI"/>
        </w:rPr>
        <w:t xml:space="preserve">tyypittelystä: </w:t>
      </w:r>
      <w:proofErr w:type="spellStart"/>
      <w:r w:rsidR="007E0287">
        <w:rPr>
          <w:lang w:val="fi-FI"/>
        </w:rPr>
        <w:t>Günther</w:t>
      </w:r>
      <w:proofErr w:type="spellEnd"/>
      <w:r w:rsidR="001F171B">
        <w:rPr>
          <w:lang w:val="fi-FI"/>
        </w:rPr>
        <w:t xml:space="preserve"> </w:t>
      </w:r>
      <w:proofErr w:type="spellStart"/>
      <w:r w:rsidR="007A7C43">
        <w:rPr>
          <w:lang w:val="fi-FI"/>
        </w:rPr>
        <w:t>S.a</w:t>
      </w:r>
      <w:proofErr w:type="spellEnd"/>
      <w:r w:rsidR="007A7C43">
        <w:rPr>
          <w:lang w:val="fi-FI"/>
        </w:rPr>
        <w:t>.)</w:t>
      </w:r>
    </w:p>
    <w:p w14:paraId="26D17BB0" w14:textId="0F17DAAE" w:rsidR="00C40A21" w:rsidRDefault="00C40A21">
      <w:pPr>
        <w:rPr>
          <w:lang w:val="fi-FI"/>
        </w:rPr>
      </w:pPr>
      <w:r>
        <w:rPr>
          <w:lang w:val="fi-FI"/>
        </w:rPr>
        <w:t>T</w:t>
      </w:r>
      <w:r w:rsidR="00C264A1">
        <w:rPr>
          <w:lang w:val="fi-FI"/>
        </w:rPr>
        <w:t xml:space="preserve">yyppianalyysissa merkittäviksi seikoiksi </w:t>
      </w:r>
      <w:r w:rsidR="0012122F">
        <w:rPr>
          <w:lang w:val="fi-FI"/>
        </w:rPr>
        <w:t xml:space="preserve">saattavat </w:t>
      </w:r>
      <w:r w:rsidR="00C264A1">
        <w:rPr>
          <w:lang w:val="fi-FI"/>
        </w:rPr>
        <w:t>nous</w:t>
      </w:r>
      <w:r w:rsidR="0012122F">
        <w:rPr>
          <w:lang w:val="fi-FI"/>
        </w:rPr>
        <w:t>ta</w:t>
      </w:r>
      <w:r w:rsidR="00C264A1">
        <w:rPr>
          <w:lang w:val="fi-FI"/>
        </w:rPr>
        <w:t xml:space="preserve"> usein myös </w:t>
      </w:r>
      <w:r w:rsidR="0012122F">
        <w:rPr>
          <w:lang w:val="fi-FI"/>
        </w:rPr>
        <w:t>aineiston</w:t>
      </w:r>
      <w:r w:rsidR="005319B8">
        <w:rPr>
          <w:lang w:val="fi-FI"/>
        </w:rPr>
        <w:t xml:space="preserve"> </w:t>
      </w:r>
      <w:r w:rsidR="00C264A1">
        <w:rPr>
          <w:lang w:val="fi-FI"/>
        </w:rPr>
        <w:t>epätyypillis</w:t>
      </w:r>
      <w:r w:rsidR="004F00CF">
        <w:rPr>
          <w:lang w:val="fi-FI"/>
        </w:rPr>
        <w:t xml:space="preserve">et seikat. Niiden tarkastelun avulla aineistosta saadaan esiin </w:t>
      </w:r>
      <w:r w:rsidR="00812DA7">
        <w:rPr>
          <w:lang w:val="fi-FI"/>
        </w:rPr>
        <w:t xml:space="preserve">ristiriitaisuuksia, </w:t>
      </w:r>
      <w:r w:rsidR="00C1375E">
        <w:rPr>
          <w:lang w:val="fi-FI"/>
        </w:rPr>
        <w:t xml:space="preserve">eroavaisuuksia ja poikkeamia, joilla saattaa olla tutkimuskohteen </w:t>
      </w:r>
      <w:r w:rsidR="006724B4">
        <w:rPr>
          <w:lang w:val="fi-FI"/>
        </w:rPr>
        <w:t xml:space="preserve">tarkastelussa merkittävä rooli. </w:t>
      </w:r>
    </w:p>
    <w:p w14:paraId="212D0EA5" w14:textId="6CFED9D5" w:rsidR="00926432" w:rsidRDefault="00926432">
      <w:pPr>
        <w:rPr>
          <w:lang w:val="fi-FI"/>
        </w:rPr>
      </w:pPr>
      <w:r>
        <w:rPr>
          <w:lang w:val="fi-FI"/>
        </w:rPr>
        <w:t xml:space="preserve">Tyyppianalyysia tehtäessä on tärkeää </w:t>
      </w:r>
      <w:r w:rsidR="00657962">
        <w:rPr>
          <w:lang w:val="fi-FI"/>
        </w:rPr>
        <w:t xml:space="preserve">löytää </w:t>
      </w:r>
      <w:r w:rsidR="007718D0">
        <w:rPr>
          <w:lang w:val="fi-FI"/>
        </w:rPr>
        <w:t xml:space="preserve">tarpeeksi </w:t>
      </w:r>
      <w:r w:rsidR="00915E27">
        <w:rPr>
          <w:lang w:val="fi-FI"/>
        </w:rPr>
        <w:t xml:space="preserve">monia </w:t>
      </w:r>
      <w:r w:rsidR="00DD2CD5">
        <w:rPr>
          <w:lang w:val="fi-FI"/>
        </w:rPr>
        <w:t>sellaisia piirteitä, jotka voidaan selkeästi erottaa toisistaan</w:t>
      </w:r>
      <w:r w:rsidR="00915E27">
        <w:rPr>
          <w:lang w:val="fi-FI"/>
        </w:rPr>
        <w:t xml:space="preserve">. Useinkaan kohteen kaikkia piirteitä ei voida nostaa analyysissa esiin, mutta tärkeimmät ja toisistaan hyvin erottuvat </w:t>
      </w:r>
      <w:r w:rsidR="009676CE">
        <w:rPr>
          <w:lang w:val="fi-FI"/>
        </w:rPr>
        <w:t xml:space="preserve">piirteet mahdollistavat niiden ominaisuuksien kiteyttämisen, jotka </w:t>
      </w:r>
      <w:r w:rsidR="0087634B">
        <w:rPr>
          <w:lang w:val="fi-FI"/>
        </w:rPr>
        <w:t>ovat merkityksellisiä kohteeseen tai ilmiöön kuulumisen kannalta.</w:t>
      </w:r>
      <w:r w:rsidR="0074412F">
        <w:rPr>
          <w:lang w:val="fi-FI"/>
        </w:rPr>
        <w:t xml:space="preserve"> Voidaan ajatella vaikkapa naisellista </w:t>
      </w:r>
      <w:r w:rsidR="00496A1B">
        <w:rPr>
          <w:lang w:val="fi-FI"/>
        </w:rPr>
        <w:t>kesävaatemallistoa: Millaisia tyypillisiä piirteitä nousee mieleen?</w:t>
      </w:r>
    </w:p>
    <w:p w14:paraId="627E9BF1" w14:textId="51069768" w:rsidR="00B4421F" w:rsidRDefault="00B4421F">
      <w:pPr>
        <w:rPr>
          <w:lang w:val="fi-FI"/>
        </w:rPr>
      </w:pPr>
    </w:p>
    <w:p w14:paraId="04EB441B" w14:textId="3334760E" w:rsidR="00E21A7A" w:rsidRDefault="002F1A28">
      <w:pPr>
        <w:rPr>
          <w:lang w:val="fi-FI"/>
        </w:rPr>
      </w:pPr>
      <w:r>
        <w:rPr>
          <w:lang w:val="fi-FI"/>
        </w:rPr>
        <w:t>Tyyppianalyysin kohteita</w:t>
      </w:r>
      <w:r w:rsidR="00BC20E4">
        <w:rPr>
          <w:lang w:val="fi-FI"/>
        </w:rPr>
        <w:t xml:space="preserve"> muotoilu</w:t>
      </w:r>
      <w:r w:rsidR="000764E6">
        <w:rPr>
          <w:lang w:val="fi-FI"/>
        </w:rPr>
        <w:t>n tutkimuksessa</w:t>
      </w:r>
    </w:p>
    <w:p w14:paraId="466FEF43" w14:textId="4B7A0B76" w:rsidR="00AF6E5C" w:rsidRDefault="00EA4151">
      <w:pPr>
        <w:rPr>
          <w:lang w:val="fi-FI"/>
        </w:rPr>
      </w:pPr>
      <w:r>
        <w:rPr>
          <w:lang w:val="fi-FI"/>
        </w:rPr>
        <w:t xml:space="preserve">Tyyppianalyysi sopii muotoilun tutkimukseen </w:t>
      </w:r>
      <w:r w:rsidR="00732BEE">
        <w:rPr>
          <w:lang w:val="fi-FI"/>
        </w:rPr>
        <w:t xml:space="preserve">aina, kun </w:t>
      </w:r>
      <w:r w:rsidR="003A14D7">
        <w:rPr>
          <w:lang w:val="fi-FI"/>
        </w:rPr>
        <w:t>suunnittelukohteen tyypillisten piirteiden tai ominaisuuksien tark</w:t>
      </w:r>
      <w:r w:rsidR="00667CDD">
        <w:rPr>
          <w:lang w:val="fi-FI"/>
        </w:rPr>
        <w:t>astelu vie suunnittelua eteenpäin</w:t>
      </w:r>
      <w:r w:rsidR="00360281">
        <w:rPr>
          <w:lang w:val="fi-FI"/>
        </w:rPr>
        <w:t xml:space="preserve"> ja uudistaa suunnittelun kohdetta</w:t>
      </w:r>
      <w:r w:rsidR="00667CDD">
        <w:rPr>
          <w:lang w:val="fi-FI"/>
        </w:rPr>
        <w:t xml:space="preserve">. Tällaisia </w:t>
      </w:r>
      <w:r w:rsidR="00C93092">
        <w:rPr>
          <w:lang w:val="fi-FI"/>
        </w:rPr>
        <w:t>tilanteita ovat esimerkiksi</w:t>
      </w:r>
      <w:r w:rsidR="0099026B">
        <w:rPr>
          <w:lang w:val="fi-FI"/>
        </w:rPr>
        <w:t xml:space="preserve"> </w:t>
      </w:r>
      <w:r w:rsidR="00DF1D12">
        <w:rPr>
          <w:lang w:val="fi-FI"/>
        </w:rPr>
        <w:t xml:space="preserve">vaikkapa </w:t>
      </w:r>
      <w:r w:rsidR="0099026B">
        <w:rPr>
          <w:lang w:val="fi-FI"/>
        </w:rPr>
        <w:t xml:space="preserve">puvustuksen suunnittelussa </w:t>
      </w:r>
      <w:r w:rsidR="00F36405">
        <w:rPr>
          <w:lang w:val="fi-FI"/>
        </w:rPr>
        <w:t>Shakespearen Kesäyön unelman hahmojen tyypilli</w:t>
      </w:r>
      <w:r w:rsidR="0087375B">
        <w:rPr>
          <w:lang w:val="fi-FI"/>
        </w:rPr>
        <w:t xml:space="preserve">sten ja ominaisten piirteiden tutkiminen tai </w:t>
      </w:r>
      <w:r w:rsidR="00555E56">
        <w:rPr>
          <w:lang w:val="fi-FI"/>
        </w:rPr>
        <w:t xml:space="preserve">graafisessa suunnittelussa luontaistuotteitta myyvien nettikauppojen </w:t>
      </w:r>
      <w:r w:rsidR="00BD74BB">
        <w:rPr>
          <w:lang w:val="fi-FI"/>
        </w:rPr>
        <w:t xml:space="preserve">ilmeiden tyypilliset piirteet. </w:t>
      </w:r>
      <w:r w:rsidR="008F5641">
        <w:rPr>
          <w:lang w:val="fi-FI"/>
        </w:rPr>
        <w:t xml:space="preserve">Retkeilyvarusteita suunnitteleva muotoilija voi tehdä tyyppianalyysia </w:t>
      </w:r>
      <w:r w:rsidR="00211029">
        <w:rPr>
          <w:lang w:val="fi-FI"/>
        </w:rPr>
        <w:t>rinkkojen</w:t>
      </w:r>
      <w:r w:rsidR="00515ADD">
        <w:rPr>
          <w:lang w:val="fi-FI"/>
        </w:rPr>
        <w:t xml:space="preserve"> tyypillisistä ulkonäköön ja toiminallisuuteen liittyvistä </w:t>
      </w:r>
      <w:r w:rsidR="00777082">
        <w:rPr>
          <w:lang w:val="fi-FI"/>
        </w:rPr>
        <w:t xml:space="preserve">seikoista. Palvelumuotoilija voi tutkia tyyppianalyysin avulla vaikkapa tietyn julkisen palvelun </w:t>
      </w:r>
      <w:r w:rsidR="009B3331">
        <w:rPr>
          <w:lang w:val="fi-FI"/>
        </w:rPr>
        <w:t xml:space="preserve">tyypillisiä </w:t>
      </w:r>
      <w:r w:rsidR="009B3331">
        <w:rPr>
          <w:lang w:val="fi-FI"/>
        </w:rPr>
        <w:lastRenderedPageBreak/>
        <w:t xml:space="preserve">toimintoja, jotta hän voi kehittää palvelua toimivammaksi. </w:t>
      </w:r>
      <w:r w:rsidR="005D3FFA">
        <w:rPr>
          <w:lang w:val="fi-FI"/>
        </w:rPr>
        <w:t xml:space="preserve"> Esimerkkejä tyyppianalyysi</w:t>
      </w:r>
      <w:r w:rsidR="00EF711E">
        <w:rPr>
          <w:lang w:val="fi-FI"/>
        </w:rPr>
        <w:t xml:space="preserve">in sopivista kohteista voisi antaa lukemattomia. </w:t>
      </w:r>
      <w:r w:rsidR="00417957">
        <w:rPr>
          <w:lang w:val="fi-FI"/>
        </w:rPr>
        <w:t>Huomattavaa on, että t</w:t>
      </w:r>
      <w:r w:rsidR="009B3331">
        <w:rPr>
          <w:lang w:val="fi-FI"/>
        </w:rPr>
        <w:t>yyppianalyysi</w:t>
      </w:r>
      <w:r w:rsidR="005D3FFA">
        <w:rPr>
          <w:lang w:val="fi-FI"/>
        </w:rPr>
        <w:t xml:space="preserve">a on hyvä tehdä </w:t>
      </w:r>
      <w:r w:rsidR="00EF711E">
        <w:rPr>
          <w:lang w:val="fi-FI"/>
        </w:rPr>
        <w:t xml:space="preserve">visuaalisen mallinteen avulla, johon merkitään </w:t>
      </w:r>
      <w:r w:rsidR="00B14868">
        <w:rPr>
          <w:lang w:val="fi-FI"/>
        </w:rPr>
        <w:t xml:space="preserve">eri tapaukset, ideaalityypit </w:t>
      </w:r>
      <w:r w:rsidR="00CC557F">
        <w:rPr>
          <w:lang w:val="fi-FI"/>
        </w:rPr>
        <w:t>ja/tai ominaisuudet</w:t>
      </w:r>
      <w:r w:rsidR="005911CA">
        <w:rPr>
          <w:lang w:val="fi-FI"/>
        </w:rPr>
        <w:t xml:space="preserve"> </w:t>
      </w:r>
      <w:r w:rsidR="0052713D">
        <w:rPr>
          <w:lang w:val="fi-FI"/>
        </w:rPr>
        <w:t>sekä niiden mahdolliset vaikutukset</w:t>
      </w:r>
      <w:r w:rsidR="00C33C9C">
        <w:rPr>
          <w:lang w:val="fi-FI"/>
        </w:rPr>
        <w:t xml:space="preserve"> tai suhteet</w:t>
      </w:r>
      <w:r w:rsidR="0052713D">
        <w:rPr>
          <w:lang w:val="fi-FI"/>
        </w:rPr>
        <w:t xml:space="preserve"> toisiinsa</w:t>
      </w:r>
      <w:r w:rsidR="00C33C9C">
        <w:rPr>
          <w:lang w:val="fi-FI"/>
        </w:rPr>
        <w:t>.</w:t>
      </w:r>
      <w:r w:rsidR="00417957">
        <w:rPr>
          <w:lang w:val="fi-FI"/>
        </w:rPr>
        <w:t xml:space="preserve"> Tästä hyviä esimerkkejä antaa Pirkko Anttila </w:t>
      </w:r>
      <w:r w:rsidR="002A07C4">
        <w:rPr>
          <w:lang w:val="fi-FI"/>
        </w:rPr>
        <w:t>teoksensa</w:t>
      </w:r>
      <w:r w:rsidR="006C6E7D">
        <w:rPr>
          <w:lang w:val="fi-FI"/>
        </w:rPr>
        <w:t xml:space="preserve"> Tutkimisen taito ja tiedon hankinta</w:t>
      </w:r>
      <w:r w:rsidR="002A07C4">
        <w:rPr>
          <w:lang w:val="fi-FI"/>
        </w:rPr>
        <w:t xml:space="preserve"> luvussa 9.2.9. Tyyppianalyysi.</w:t>
      </w:r>
      <w:r w:rsidR="006C6E7D">
        <w:rPr>
          <w:lang w:val="fi-FI"/>
        </w:rPr>
        <w:t xml:space="preserve"> </w:t>
      </w:r>
    </w:p>
    <w:p w14:paraId="62976850" w14:textId="326070E4" w:rsidR="00D9712F" w:rsidRDefault="00E83398">
      <w:pPr>
        <w:rPr>
          <w:lang w:val="fi-FI"/>
        </w:rPr>
      </w:pPr>
      <w:r>
        <w:rPr>
          <w:lang w:val="fi-FI"/>
        </w:rPr>
        <w:t xml:space="preserve">Kuten edellä esitetystä on helppoa </w:t>
      </w:r>
      <w:r w:rsidR="00692E44">
        <w:rPr>
          <w:lang w:val="fi-FI"/>
        </w:rPr>
        <w:t>havaita, tyyppianalyysi</w:t>
      </w:r>
      <w:r w:rsidR="00744B7B">
        <w:rPr>
          <w:lang w:val="fi-FI"/>
        </w:rPr>
        <w:t xml:space="preserve"> tulee lähelle ja myös</w:t>
      </w:r>
      <w:r w:rsidR="00692E44">
        <w:rPr>
          <w:lang w:val="fi-FI"/>
        </w:rPr>
        <w:t xml:space="preserve"> tu</w:t>
      </w:r>
      <w:r w:rsidR="00744B7B">
        <w:rPr>
          <w:lang w:val="fi-FI"/>
        </w:rPr>
        <w:t>k</w:t>
      </w:r>
      <w:r w:rsidR="00692E44">
        <w:rPr>
          <w:lang w:val="fi-FI"/>
        </w:rPr>
        <w:t>ee vertailuanalyysia sekä myös muotokielianalyysia, joi</w:t>
      </w:r>
      <w:r w:rsidR="00D03091">
        <w:rPr>
          <w:lang w:val="fi-FI"/>
        </w:rPr>
        <w:t xml:space="preserve">den esittelyt voi lukea tämän sivuston </w:t>
      </w:r>
      <w:r w:rsidR="0066517C">
        <w:rPr>
          <w:lang w:val="fi-FI"/>
        </w:rPr>
        <w:t xml:space="preserve">artikkeleista. Vertailututkimuksessa keskitytään usein juuri tyypillisten piirteiden vertailuun. </w:t>
      </w:r>
      <w:r w:rsidR="00FD6D9F">
        <w:rPr>
          <w:lang w:val="fi-FI"/>
        </w:rPr>
        <w:t xml:space="preserve">Samoin muotokielianalyysissa voidaan </w:t>
      </w:r>
      <w:r w:rsidR="002E7828">
        <w:rPr>
          <w:lang w:val="fi-FI"/>
        </w:rPr>
        <w:t>tarkastella lajiin kuuluvia piirteitä tai ominaisuuksia</w:t>
      </w:r>
      <w:r w:rsidR="00B31F98">
        <w:rPr>
          <w:lang w:val="fi-FI"/>
        </w:rPr>
        <w:t>, sekä vertailla niitä valitun aineiston</w:t>
      </w:r>
      <w:r w:rsidR="00934865">
        <w:rPr>
          <w:lang w:val="fi-FI"/>
        </w:rPr>
        <w:t xml:space="preserve"> edustajien </w:t>
      </w:r>
      <w:r w:rsidR="00E170BC">
        <w:rPr>
          <w:lang w:val="fi-FI"/>
        </w:rPr>
        <w:t>kesken.</w:t>
      </w:r>
      <w:r w:rsidR="005109CC">
        <w:rPr>
          <w:lang w:val="fi-FI"/>
        </w:rPr>
        <w:t xml:space="preserve"> </w:t>
      </w:r>
      <w:r w:rsidR="00744B7B">
        <w:rPr>
          <w:lang w:val="fi-FI"/>
        </w:rPr>
        <w:t>Myös t</w:t>
      </w:r>
      <w:r w:rsidR="00D9712F">
        <w:rPr>
          <w:lang w:val="fi-FI"/>
        </w:rPr>
        <w:t xml:space="preserve">ällä sivustolla esiteltyyn </w:t>
      </w:r>
      <w:r w:rsidR="00715E76">
        <w:rPr>
          <w:lang w:val="fi-FI"/>
        </w:rPr>
        <w:t xml:space="preserve">eläytymismenetelmään aineiston tyypittely sopii erittäin hyvin, kun halutaan </w:t>
      </w:r>
      <w:r w:rsidR="00A9684C">
        <w:rPr>
          <w:lang w:val="fi-FI"/>
        </w:rPr>
        <w:t>tarkastella</w:t>
      </w:r>
      <w:r w:rsidR="009131FC">
        <w:rPr>
          <w:lang w:val="fi-FI"/>
        </w:rPr>
        <w:t xml:space="preserve"> esimerkiksi</w:t>
      </w:r>
      <w:r w:rsidR="00A9684C">
        <w:rPr>
          <w:lang w:val="fi-FI"/>
        </w:rPr>
        <w:t xml:space="preserve"> kehyskertomusten </w:t>
      </w:r>
      <w:r w:rsidR="009131FC">
        <w:rPr>
          <w:lang w:val="fi-FI"/>
        </w:rPr>
        <w:t>eri variaatioita ja etsiä niistä tyypillisiä piirteitä.</w:t>
      </w:r>
    </w:p>
    <w:p w14:paraId="38D7992B" w14:textId="3B3DA4EA" w:rsidR="005109CC" w:rsidRDefault="005109CC">
      <w:pPr>
        <w:rPr>
          <w:lang w:val="fi-FI"/>
        </w:rPr>
      </w:pPr>
      <w:r>
        <w:rPr>
          <w:lang w:val="fi-FI"/>
        </w:rPr>
        <w:t xml:space="preserve">Kuten Anttila </w:t>
      </w:r>
      <w:r w:rsidR="0025716B">
        <w:rPr>
          <w:lang w:val="fi-FI"/>
        </w:rPr>
        <w:t xml:space="preserve">(1998, 9.2.9) sanoo, tyyppianalyysi </w:t>
      </w:r>
      <w:r w:rsidR="001A319C">
        <w:rPr>
          <w:lang w:val="fi-FI"/>
        </w:rPr>
        <w:t>on varsin haastava menetelmä, sillä tyypi</w:t>
      </w:r>
      <w:r w:rsidR="00933406">
        <w:rPr>
          <w:lang w:val="fi-FI"/>
        </w:rPr>
        <w:t xml:space="preserve">llisten piirteiden </w:t>
      </w:r>
      <w:r w:rsidR="007C7140">
        <w:rPr>
          <w:lang w:val="fi-FI"/>
        </w:rPr>
        <w:t>kartoittamine</w:t>
      </w:r>
      <w:r w:rsidR="00443A98">
        <w:rPr>
          <w:lang w:val="fi-FI"/>
        </w:rPr>
        <w:t>n</w:t>
      </w:r>
      <w:r w:rsidR="007C7140">
        <w:rPr>
          <w:lang w:val="fi-FI"/>
        </w:rPr>
        <w:t xml:space="preserve"> ja eteenkään kuvaileminen ei </w:t>
      </w:r>
      <w:r w:rsidR="00443A98">
        <w:rPr>
          <w:lang w:val="fi-FI"/>
        </w:rPr>
        <w:t>useinkaan</w:t>
      </w:r>
      <w:r w:rsidR="007C7140">
        <w:rPr>
          <w:lang w:val="fi-FI"/>
        </w:rPr>
        <w:t xml:space="preserve"> ole helppo tehtävä. Myös tutkimusasetelman luominen kysyy mielikuvitusta ja aiheen hyvää tuntemusta. </w:t>
      </w:r>
      <w:r w:rsidR="00AB0454">
        <w:rPr>
          <w:lang w:val="fi-FI"/>
        </w:rPr>
        <w:t>Voidaan esimerkiksi pohtia, kuinka helposti tavoit</w:t>
      </w:r>
      <w:r w:rsidR="00D3184F">
        <w:rPr>
          <w:lang w:val="fi-FI"/>
        </w:rPr>
        <w:t xml:space="preserve">etaan </w:t>
      </w:r>
      <w:r w:rsidR="00AD1E93">
        <w:rPr>
          <w:lang w:val="fi-FI"/>
        </w:rPr>
        <w:t>maanläheisen sisustuksen tai</w:t>
      </w:r>
      <w:r w:rsidR="006C4731">
        <w:rPr>
          <w:lang w:val="fi-FI"/>
        </w:rPr>
        <w:t xml:space="preserve"> </w:t>
      </w:r>
      <w:r w:rsidR="003B34D7">
        <w:rPr>
          <w:lang w:val="fi-FI"/>
        </w:rPr>
        <w:t>tehokkaan ja sporttisen</w:t>
      </w:r>
      <w:r w:rsidR="006C4731">
        <w:rPr>
          <w:lang w:val="fi-FI"/>
        </w:rPr>
        <w:t xml:space="preserve"> hiustenkuivaajan kaikki </w:t>
      </w:r>
      <w:r w:rsidR="00F9267A">
        <w:rPr>
          <w:lang w:val="fi-FI"/>
        </w:rPr>
        <w:t xml:space="preserve">tyypilliset piirteet. Mihin ne perustuvat? Miten välttää kliseisyyttä ja ennakkoluuloja? Miten uudistaa </w:t>
      </w:r>
      <w:r w:rsidR="00443A98">
        <w:rPr>
          <w:lang w:val="fi-FI"/>
        </w:rPr>
        <w:t xml:space="preserve">kohdetta, johon liitetään voimakkaita tyylipiirteitä? </w:t>
      </w:r>
    </w:p>
    <w:p w14:paraId="0703BF95" w14:textId="4110B5FF" w:rsidR="00B27ECD" w:rsidRPr="005109CC" w:rsidRDefault="00B27ECD" w:rsidP="00925E12">
      <w:pPr>
        <w:rPr>
          <w:lang w:val="fi-FI"/>
        </w:rPr>
      </w:pPr>
    </w:p>
    <w:p w14:paraId="1C5A6DDF" w14:textId="67C8A6E5" w:rsidR="00C8285F" w:rsidRPr="005109CC" w:rsidRDefault="00C8285F" w:rsidP="00C8285F">
      <w:pPr>
        <w:rPr>
          <w:lang w:val="fi-FI"/>
        </w:rPr>
      </w:pPr>
    </w:p>
    <w:p w14:paraId="17B77E81" w14:textId="0C4550B8" w:rsidR="008852DE" w:rsidRPr="0025716B" w:rsidRDefault="008852DE" w:rsidP="00C8285F">
      <w:pPr>
        <w:rPr>
          <w:lang w:val="fi-FI"/>
        </w:rPr>
      </w:pPr>
      <w:r w:rsidRPr="0025716B">
        <w:rPr>
          <w:lang w:val="fi-FI"/>
        </w:rPr>
        <w:t>Lähteet:</w:t>
      </w:r>
    </w:p>
    <w:p w14:paraId="5A365BB7" w14:textId="2C8EA59B" w:rsidR="008852DE" w:rsidRDefault="008852DE" w:rsidP="00C8285F">
      <w:pPr>
        <w:rPr>
          <w:lang w:val="fi-FI"/>
        </w:rPr>
      </w:pPr>
      <w:r w:rsidRPr="008852DE">
        <w:rPr>
          <w:lang w:val="fi-FI"/>
        </w:rPr>
        <w:t>Antt</w:t>
      </w:r>
      <w:r>
        <w:rPr>
          <w:lang w:val="fi-FI"/>
        </w:rPr>
        <w:t xml:space="preserve">ila P. </w:t>
      </w:r>
      <w:r w:rsidR="00B43A9D">
        <w:rPr>
          <w:lang w:val="fi-FI"/>
        </w:rPr>
        <w:t>1998. Tutkimisen taito ja tiedon</w:t>
      </w:r>
      <w:r w:rsidR="00C62F8B">
        <w:rPr>
          <w:lang w:val="fi-FI"/>
        </w:rPr>
        <w:t xml:space="preserve"> </w:t>
      </w:r>
      <w:r w:rsidR="00B43A9D">
        <w:rPr>
          <w:lang w:val="fi-FI"/>
        </w:rPr>
        <w:t xml:space="preserve">hankinta. Saatavissa: </w:t>
      </w:r>
      <w:hyperlink r:id="rId5" w:anchor="9.2.9%20Tyyppianalyysi" w:history="1">
        <w:r w:rsidR="00C62F8B" w:rsidRPr="00896A50">
          <w:rPr>
            <w:rStyle w:val="Hyperlinkki"/>
            <w:lang w:val="fi-FI"/>
          </w:rPr>
          <w:t>https://metodix.fi/2014/05/17/anttila-pirkko-tutkimisen-taito-ja-tiedon-hankinta/#9.2.9%20Tyyppianalyysi</w:t>
        </w:r>
      </w:hyperlink>
      <w:r w:rsidR="00C62F8B">
        <w:rPr>
          <w:lang w:val="fi-FI"/>
        </w:rPr>
        <w:t xml:space="preserve"> [viitattu </w:t>
      </w:r>
      <w:r w:rsidR="00925E12">
        <w:rPr>
          <w:lang w:val="fi-FI"/>
        </w:rPr>
        <w:t>8.3</w:t>
      </w:r>
      <w:r w:rsidR="00C62F8B">
        <w:rPr>
          <w:lang w:val="fi-FI"/>
        </w:rPr>
        <w:t>.2022].</w:t>
      </w:r>
    </w:p>
    <w:p w14:paraId="12782E72" w14:textId="4AD257F8" w:rsidR="007A7C43" w:rsidRPr="008852DE" w:rsidRDefault="007A7C43" w:rsidP="00421BD8">
      <w:pPr>
        <w:rPr>
          <w:lang w:val="fi-FI"/>
        </w:rPr>
      </w:pPr>
      <w:proofErr w:type="spellStart"/>
      <w:r>
        <w:rPr>
          <w:lang w:val="fi-FI"/>
        </w:rPr>
        <w:t>G</w:t>
      </w:r>
      <w:r w:rsidR="00F44C95">
        <w:rPr>
          <w:lang w:val="fi-FI"/>
        </w:rPr>
        <w:t>ünther</w:t>
      </w:r>
      <w:proofErr w:type="spellEnd"/>
      <w:r w:rsidR="00F44C95">
        <w:rPr>
          <w:lang w:val="fi-FI"/>
        </w:rPr>
        <w:t xml:space="preserve"> K. </w:t>
      </w:r>
      <w:proofErr w:type="spellStart"/>
      <w:r w:rsidR="00F44C95">
        <w:rPr>
          <w:lang w:val="fi-FI"/>
        </w:rPr>
        <w:t>S.a</w:t>
      </w:r>
      <w:proofErr w:type="spellEnd"/>
      <w:r w:rsidR="00F44C95">
        <w:rPr>
          <w:lang w:val="fi-FI"/>
        </w:rPr>
        <w:t xml:space="preserve">. </w:t>
      </w:r>
      <w:r w:rsidR="00906DE3" w:rsidRPr="00906DE3">
        <w:rPr>
          <w:lang w:val="fi-FI"/>
        </w:rPr>
        <w:t>Esimerkki ideaalityypistä: Ennalta ehkäistävä Eemeli</w:t>
      </w:r>
      <w:r w:rsidR="00906DE3">
        <w:rPr>
          <w:lang w:val="fi-FI"/>
        </w:rPr>
        <w:t xml:space="preserve">. </w:t>
      </w:r>
      <w:r w:rsidR="00FD16BB">
        <w:rPr>
          <w:lang w:val="fi-FI"/>
        </w:rPr>
        <w:t xml:space="preserve">Laadullisen tutkimuksen verkkokäsikirja. </w:t>
      </w:r>
      <w:r w:rsidR="00401E61" w:rsidRPr="00531840">
        <w:rPr>
          <w:lang w:val="fi-FI"/>
        </w:rPr>
        <w:t xml:space="preserve">Tampere: Yhteiskuntatieteellinen tietoarkisto. </w:t>
      </w:r>
      <w:r w:rsidR="00906DE3">
        <w:rPr>
          <w:lang w:val="fi-FI"/>
        </w:rPr>
        <w:t xml:space="preserve">Saatavissa: </w:t>
      </w:r>
      <w:hyperlink r:id="rId6" w:history="1">
        <w:r w:rsidR="00531840" w:rsidRPr="00FE0CEA">
          <w:rPr>
            <w:rStyle w:val="Hyperlinkki"/>
            <w:lang w:val="fi-FI"/>
          </w:rPr>
          <w:t>https://www.fsd.tuni.fi/fi/palvelut/menetelmaopetus/kvali/analyysitavan-valinta-ja-yleiset-analyysitavat/tyypittelyesimerkki/</w:t>
        </w:r>
      </w:hyperlink>
      <w:r w:rsidR="00531840">
        <w:rPr>
          <w:lang w:val="fi-FI"/>
        </w:rPr>
        <w:t xml:space="preserve"> [viitattu 8.3.2022].</w:t>
      </w:r>
    </w:p>
    <w:p w14:paraId="25213FA3" w14:textId="079324F6" w:rsidR="00112141" w:rsidRDefault="00112141" w:rsidP="00C8285F">
      <w:pPr>
        <w:rPr>
          <w:lang w:val="fi-FI"/>
        </w:rPr>
      </w:pPr>
    </w:p>
    <w:p w14:paraId="32FDB58E" w14:textId="552CC26D" w:rsidR="00112141" w:rsidRDefault="00112141" w:rsidP="00C8285F">
      <w:pPr>
        <w:rPr>
          <w:lang w:val="fi-FI"/>
        </w:rPr>
      </w:pPr>
      <w:r>
        <w:rPr>
          <w:lang w:val="fi-FI"/>
        </w:rPr>
        <w:t xml:space="preserve">Hyviä lähteitä </w:t>
      </w:r>
      <w:r w:rsidR="00D25C09">
        <w:rPr>
          <w:lang w:val="fi-FI"/>
        </w:rPr>
        <w:t>tyyppianalyysista ja tyypittelystä:</w:t>
      </w:r>
    </w:p>
    <w:p w14:paraId="08E2538B" w14:textId="36AF555A" w:rsidR="00112141" w:rsidRDefault="00112141" w:rsidP="00C8285F">
      <w:pPr>
        <w:rPr>
          <w:lang w:val="fi-FI"/>
        </w:rPr>
      </w:pPr>
      <w:r w:rsidRPr="00112141">
        <w:rPr>
          <w:lang w:val="fi-FI"/>
        </w:rPr>
        <w:t>Alasuutari, P</w:t>
      </w:r>
      <w:r>
        <w:rPr>
          <w:lang w:val="fi-FI"/>
        </w:rPr>
        <w:t xml:space="preserve">. </w:t>
      </w:r>
      <w:r w:rsidRPr="00112141">
        <w:rPr>
          <w:lang w:val="fi-FI"/>
        </w:rPr>
        <w:t>1999</w:t>
      </w:r>
      <w:r>
        <w:rPr>
          <w:lang w:val="fi-FI"/>
        </w:rPr>
        <w:t>.</w:t>
      </w:r>
      <w:r w:rsidRPr="00112141">
        <w:rPr>
          <w:lang w:val="fi-FI"/>
        </w:rPr>
        <w:t xml:space="preserve"> Laadullinen tutkimus</w:t>
      </w:r>
      <w:r>
        <w:rPr>
          <w:lang w:val="fi-FI"/>
        </w:rPr>
        <w:t xml:space="preserve">. </w:t>
      </w:r>
      <w:r w:rsidRPr="00112141">
        <w:rPr>
          <w:lang w:val="fi-FI"/>
        </w:rPr>
        <w:t xml:space="preserve">3. </w:t>
      </w:r>
      <w:proofErr w:type="spellStart"/>
      <w:r w:rsidRPr="00112141">
        <w:rPr>
          <w:lang w:val="fi-FI"/>
        </w:rPr>
        <w:t>uud</w:t>
      </w:r>
      <w:proofErr w:type="spellEnd"/>
      <w:r w:rsidRPr="00112141">
        <w:rPr>
          <w:lang w:val="fi-FI"/>
        </w:rPr>
        <w:t>. painos. Tampere: Vastapaino.</w:t>
      </w:r>
    </w:p>
    <w:p w14:paraId="19C41AC8" w14:textId="4CA86882" w:rsidR="0073502A" w:rsidRDefault="0073502A" w:rsidP="00C8285F">
      <w:pPr>
        <w:rPr>
          <w:lang w:val="fi-FI"/>
        </w:rPr>
      </w:pPr>
      <w:r w:rsidRPr="0073502A">
        <w:rPr>
          <w:lang w:val="fi-FI"/>
        </w:rPr>
        <w:t>Eskola, J</w:t>
      </w:r>
      <w:r w:rsidR="00894DEB">
        <w:rPr>
          <w:lang w:val="fi-FI"/>
        </w:rPr>
        <w:t>.</w:t>
      </w:r>
      <w:r w:rsidRPr="0073502A">
        <w:rPr>
          <w:lang w:val="fi-FI"/>
        </w:rPr>
        <w:t xml:space="preserve"> &amp; Suoranta</w:t>
      </w:r>
      <w:r w:rsidR="00894DEB">
        <w:rPr>
          <w:lang w:val="fi-FI"/>
        </w:rPr>
        <w:t>, J.</w:t>
      </w:r>
      <w:r w:rsidRPr="0073502A">
        <w:rPr>
          <w:lang w:val="fi-FI"/>
        </w:rPr>
        <w:t>2008</w:t>
      </w:r>
      <w:r w:rsidR="00894DEB" w:rsidRPr="00894DEB">
        <w:rPr>
          <w:lang w:val="fi-FI"/>
        </w:rPr>
        <w:t>.</w:t>
      </w:r>
      <w:r w:rsidRPr="00894DEB">
        <w:rPr>
          <w:lang w:val="fi-FI"/>
        </w:rPr>
        <w:t xml:space="preserve"> Johdatus laadulliseen tutkimukseen (8. p</w:t>
      </w:r>
      <w:r w:rsidRPr="0073502A">
        <w:rPr>
          <w:lang w:val="fi-FI"/>
        </w:rPr>
        <w:t xml:space="preserve">.). </w:t>
      </w:r>
      <w:r w:rsidRPr="00894DEB">
        <w:rPr>
          <w:lang w:val="fi-FI"/>
        </w:rPr>
        <w:t>Tampere: Vastapaino.</w:t>
      </w:r>
    </w:p>
    <w:p w14:paraId="73BE0FCD" w14:textId="18B34C34" w:rsidR="00F44C95" w:rsidRDefault="00F44C95" w:rsidP="00C8285F">
      <w:pPr>
        <w:rPr>
          <w:lang w:val="fi-FI"/>
        </w:rPr>
      </w:pPr>
      <w:proofErr w:type="spellStart"/>
      <w:r>
        <w:rPr>
          <w:lang w:val="fi-FI"/>
        </w:rPr>
        <w:t>Günther</w:t>
      </w:r>
      <w:proofErr w:type="spellEnd"/>
      <w:r>
        <w:rPr>
          <w:lang w:val="fi-FI"/>
        </w:rPr>
        <w:t xml:space="preserve">, K. &amp; Hasanen K. Tyypittely. </w:t>
      </w:r>
      <w:r w:rsidR="00531840">
        <w:rPr>
          <w:lang w:val="fi-FI"/>
        </w:rPr>
        <w:t xml:space="preserve">Laadullisen tutkimuksen verkkokäsikirja. </w:t>
      </w:r>
      <w:r w:rsidR="00531840" w:rsidRPr="00531840">
        <w:rPr>
          <w:lang w:val="fi-FI"/>
        </w:rPr>
        <w:t xml:space="preserve">Tampere: Yhteiskuntatieteellinen tietoarkisto. </w:t>
      </w:r>
      <w:r w:rsidR="00531840">
        <w:rPr>
          <w:lang w:val="fi-FI"/>
        </w:rPr>
        <w:t xml:space="preserve">Saatavissa: </w:t>
      </w:r>
      <w:hyperlink r:id="rId7" w:history="1">
        <w:r w:rsidR="00071984" w:rsidRPr="00FE0CEA">
          <w:rPr>
            <w:rStyle w:val="Hyperlinkki"/>
            <w:lang w:val="fi-FI"/>
          </w:rPr>
          <w:t>https://www.fsd.tuni.fi/fi/palvelut/menetelmaopetus/kvali/analyysitavan-valinta-ja-yleiset-analyysitavat/tyypittely/</w:t>
        </w:r>
      </w:hyperlink>
      <w:r w:rsidR="00071984">
        <w:rPr>
          <w:lang w:val="fi-FI"/>
        </w:rPr>
        <w:t xml:space="preserve"> </w:t>
      </w:r>
    </w:p>
    <w:p w14:paraId="31EF7088" w14:textId="7186065B" w:rsidR="008852DE" w:rsidRPr="003B37C3" w:rsidRDefault="00374364" w:rsidP="00C8285F">
      <w:pPr>
        <w:rPr>
          <w:lang w:val="fi-FI"/>
        </w:rPr>
      </w:pPr>
      <w:r>
        <w:rPr>
          <w:lang w:val="fi-FI"/>
        </w:rPr>
        <w:lastRenderedPageBreak/>
        <w:t xml:space="preserve">Saaranen-Kauppinen A. &amp; </w:t>
      </w:r>
      <w:proofErr w:type="spellStart"/>
      <w:r>
        <w:rPr>
          <w:lang w:val="fi-FI"/>
        </w:rPr>
        <w:t>Puusniekka</w:t>
      </w:r>
      <w:proofErr w:type="spellEnd"/>
      <w:r>
        <w:rPr>
          <w:lang w:val="fi-FI"/>
        </w:rPr>
        <w:t xml:space="preserve"> A. </w:t>
      </w:r>
      <w:r w:rsidR="00790857">
        <w:rPr>
          <w:lang w:val="fi-FI"/>
        </w:rPr>
        <w:t xml:space="preserve">2006. Tyypittely. </w:t>
      </w:r>
      <w:proofErr w:type="spellStart"/>
      <w:r w:rsidR="00790857" w:rsidRPr="00790857">
        <w:rPr>
          <w:lang w:val="fi-FI"/>
        </w:rPr>
        <w:t>KvaliMOTV</w:t>
      </w:r>
      <w:proofErr w:type="spellEnd"/>
      <w:r w:rsidR="00790857" w:rsidRPr="00790857">
        <w:rPr>
          <w:lang w:val="fi-FI"/>
        </w:rPr>
        <w:t xml:space="preserve"> - Menetelmäopetuksen tietovaranto</w:t>
      </w:r>
      <w:r w:rsidR="003B37C3">
        <w:rPr>
          <w:lang w:val="fi-FI"/>
        </w:rPr>
        <w:t xml:space="preserve">. </w:t>
      </w:r>
      <w:r w:rsidR="003B37C3" w:rsidRPr="003B37C3">
        <w:rPr>
          <w:lang w:val="fi-FI"/>
        </w:rPr>
        <w:t>Tampere: Yhteiskuntatieteellinen tietoarkisto</w:t>
      </w:r>
      <w:r w:rsidR="003B37C3">
        <w:rPr>
          <w:lang w:val="fi-FI"/>
        </w:rPr>
        <w:t xml:space="preserve">. Saatavissa: </w:t>
      </w:r>
      <w:hyperlink r:id="rId8" w:history="1">
        <w:r w:rsidR="00057440" w:rsidRPr="00F2367D">
          <w:rPr>
            <w:rStyle w:val="Hyperlinkki"/>
            <w:lang w:val="fi-FI"/>
          </w:rPr>
          <w:t>https://www.fsd.tuni.fi/menetelmaopetus/kvali/L7_3_5.html</w:t>
        </w:r>
      </w:hyperlink>
      <w:r w:rsidR="00057440">
        <w:rPr>
          <w:lang w:val="fi-FI"/>
        </w:rPr>
        <w:t xml:space="preserve"> [viitattu 8.3.2022].</w:t>
      </w:r>
    </w:p>
    <w:p w14:paraId="6E068C67" w14:textId="77777777" w:rsidR="008852DE" w:rsidRPr="008852DE" w:rsidRDefault="008852DE" w:rsidP="00C8285F">
      <w:pPr>
        <w:rPr>
          <w:lang w:val="fi-FI"/>
        </w:rPr>
      </w:pPr>
    </w:p>
    <w:p w14:paraId="74E3283B" w14:textId="652EAFCF" w:rsidR="00C8285F" w:rsidRPr="008852DE" w:rsidRDefault="00D528BC" w:rsidP="00C8285F">
      <w:pPr>
        <w:rPr>
          <w:lang w:val="fi-FI"/>
        </w:rPr>
      </w:pPr>
      <w:r w:rsidRPr="008852DE">
        <w:rPr>
          <w:lang w:val="fi-FI"/>
        </w:rPr>
        <w:t>E</w:t>
      </w:r>
      <w:r w:rsidR="00C8285F" w:rsidRPr="008852DE">
        <w:rPr>
          <w:lang w:val="fi-FI"/>
        </w:rPr>
        <w:t>simerkki tyyppiana</w:t>
      </w:r>
      <w:r w:rsidR="00E32387" w:rsidRPr="008852DE">
        <w:rPr>
          <w:lang w:val="fi-FI"/>
        </w:rPr>
        <w:t>lyy</w:t>
      </w:r>
      <w:r w:rsidR="00925E12">
        <w:rPr>
          <w:lang w:val="fi-FI"/>
        </w:rPr>
        <w:t>sis</w:t>
      </w:r>
      <w:r w:rsidR="00E32387" w:rsidRPr="008852DE">
        <w:rPr>
          <w:lang w:val="fi-FI"/>
        </w:rPr>
        <w:t>t</w:t>
      </w:r>
      <w:r w:rsidRPr="008852DE">
        <w:rPr>
          <w:lang w:val="fi-FI"/>
        </w:rPr>
        <w:t>a</w:t>
      </w:r>
      <w:r w:rsidR="00E32387" w:rsidRPr="008852DE">
        <w:rPr>
          <w:lang w:val="fi-FI"/>
        </w:rPr>
        <w:t>:</w:t>
      </w:r>
    </w:p>
    <w:p w14:paraId="163C1A85" w14:textId="12AEC5A9" w:rsidR="00E32387" w:rsidRPr="00D528BC" w:rsidRDefault="00E32387" w:rsidP="00C8285F">
      <w:pPr>
        <w:rPr>
          <w:lang w:val="fi-FI"/>
        </w:rPr>
      </w:pPr>
      <w:r w:rsidRPr="00D528BC">
        <w:rPr>
          <w:lang w:val="fi-FI"/>
        </w:rPr>
        <w:t>Erkkilä J. 2017. Kaaoksesta kosmokseen</w:t>
      </w:r>
      <w:r w:rsidR="00D528BC" w:rsidRPr="00D528BC">
        <w:rPr>
          <w:lang w:val="fi-FI"/>
        </w:rPr>
        <w:t xml:space="preserve"> eli p</w:t>
      </w:r>
      <w:r w:rsidR="00D528BC">
        <w:rPr>
          <w:lang w:val="fi-FI"/>
        </w:rPr>
        <w:t xml:space="preserve">äätöksenteko kuvataiteilijan </w:t>
      </w:r>
      <w:r w:rsidR="00295D0E">
        <w:rPr>
          <w:lang w:val="fi-FI"/>
        </w:rPr>
        <w:t xml:space="preserve">liikeidean muotoilussa. Pro gradu -tutkielma. </w:t>
      </w:r>
      <w:r w:rsidR="00FD3322">
        <w:rPr>
          <w:lang w:val="fi-FI"/>
        </w:rPr>
        <w:t>Rovaniemi: Lapin yliopisto.</w:t>
      </w:r>
    </w:p>
    <w:sectPr w:rsidR="00E32387" w:rsidRPr="00D5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E6530"/>
    <w:multiLevelType w:val="hybridMultilevel"/>
    <w:tmpl w:val="9306E9EA"/>
    <w:lvl w:ilvl="0" w:tplc="6728D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CD"/>
    <w:rsid w:val="00003F08"/>
    <w:rsid w:val="00045DC8"/>
    <w:rsid w:val="00057440"/>
    <w:rsid w:val="00071984"/>
    <w:rsid w:val="000764E6"/>
    <w:rsid w:val="000A7035"/>
    <w:rsid w:val="000E4679"/>
    <w:rsid w:val="00112141"/>
    <w:rsid w:val="0011244F"/>
    <w:rsid w:val="0012122F"/>
    <w:rsid w:val="00135A98"/>
    <w:rsid w:val="00155A63"/>
    <w:rsid w:val="0016237C"/>
    <w:rsid w:val="001A319C"/>
    <w:rsid w:val="001A39D2"/>
    <w:rsid w:val="001D7E9E"/>
    <w:rsid w:val="001E23D5"/>
    <w:rsid w:val="001F171B"/>
    <w:rsid w:val="00211029"/>
    <w:rsid w:val="0025716B"/>
    <w:rsid w:val="00266F04"/>
    <w:rsid w:val="00295D0E"/>
    <w:rsid w:val="002A07C4"/>
    <w:rsid w:val="002B5616"/>
    <w:rsid w:val="002E7828"/>
    <w:rsid w:val="002F1A28"/>
    <w:rsid w:val="00360281"/>
    <w:rsid w:val="00374364"/>
    <w:rsid w:val="003A14D7"/>
    <w:rsid w:val="003B34D7"/>
    <w:rsid w:val="003B37C3"/>
    <w:rsid w:val="00401E61"/>
    <w:rsid w:val="00417957"/>
    <w:rsid w:val="00421BD8"/>
    <w:rsid w:val="00443A98"/>
    <w:rsid w:val="00461C1B"/>
    <w:rsid w:val="00466DCF"/>
    <w:rsid w:val="00496A1B"/>
    <w:rsid w:val="004E74EE"/>
    <w:rsid w:val="004F00CF"/>
    <w:rsid w:val="005109CC"/>
    <w:rsid w:val="00515ADD"/>
    <w:rsid w:val="0052713D"/>
    <w:rsid w:val="00531840"/>
    <w:rsid w:val="005319B8"/>
    <w:rsid w:val="00555E56"/>
    <w:rsid w:val="00556C29"/>
    <w:rsid w:val="005911CA"/>
    <w:rsid w:val="00596A4C"/>
    <w:rsid w:val="005A1BE6"/>
    <w:rsid w:val="005B14EC"/>
    <w:rsid w:val="005D3FFA"/>
    <w:rsid w:val="0061180F"/>
    <w:rsid w:val="00613543"/>
    <w:rsid w:val="006231E8"/>
    <w:rsid w:val="0062341C"/>
    <w:rsid w:val="00657962"/>
    <w:rsid w:val="0066517C"/>
    <w:rsid w:val="00667CDD"/>
    <w:rsid w:val="006724B4"/>
    <w:rsid w:val="00692E44"/>
    <w:rsid w:val="006C4731"/>
    <w:rsid w:val="006C6E7D"/>
    <w:rsid w:val="006D49D4"/>
    <w:rsid w:val="00715E76"/>
    <w:rsid w:val="00732BEE"/>
    <w:rsid w:val="0073502A"/>
    <w:rsid w:val="0074412F"/>
    <w:rsid w:val="00744B7B"/>
    <w:rsid w:val="007718D0"/>
    <w:rsid w:val="00776FB1"/>
    <w:rsid w:val="00777082"/>
    <w:rsid w:val="00790857"/>
    <w:rsid w:val="007A7C43"/>
    <w:rsid w:val="007C298C"/>
    <w:rsid w:val="007C7140"/>
    <w:rsid w:val="007E0287"/>
    <w:rsid w:val="00812DA7"/>
    <w:rsid w:val="00840A74"/>
    <w:rsid w:val="00847B66"/>
    <w:rsid w:val="0087375B"/>
    <w:rsid w:val="0087634B"/>
    <w:rsid w:val="008852DE"/>
    <w:rsid w:val="00894DEB"/>
    <w:rsid w:val="008F5641"/>
    <w:rsid w:val="00906DE3"/>
    <w:rsid w:val="009131FC"/>
    <w:rsid w:val="00915E27"/>
    <w:rsid w:val="00925E12"/>
    <w:rsid w:val="00926432"/>
    <w:rsid w:val="00933406"/>
    <w:rsid w:val="00934865"/>
    <w:rsid w:val="00961855"/>
    <w:rsid w:val="009676CE"/>
    <w:rsid w:val="0099026B"/>
    <w:rsid w:val="009B3331"/>
    <w:rsid w:val="009D6CAD"/>
    <w:rsid w:val="00A43616"/>
    <w:rsid w:val="00A9684C"/>
    <w:rsid w:val="00AB0454"/>
    <w:rsid w:val="00AD1E93"/>
    <w:rsid w:val="00AF6E5C"/>
    <w:rsid w:val="00B07443"/>
    <w:rsid w:val="00B124B6"/>
    <w:rsid w:val="00B14868"/>
    <w:rsid w:val="00B27ECD"/>
    <w:rsid w:val="00B31F98"/>
    <w:rsid w:val="00B43A9D"/>
    <w:rsid w:val="00B4421F"/>
    <w:rsid w:val="00B92045"/>
    <w:rsid w:val="00BC20E4"/>
    <w:rsid w:val="00BD74BB"/>
    <w:rsid w:val="00C1375E"/>
    <w:rsid w:val="00C264A1"/>
    <w:rsid w:val="00C33C9C"/>
    <w:rsid w:val="00C40A21"/>
    <w:rsid w:val="00C62F8B"/>
    <w:rsid w:val="00C82661"/>
    <w:rsid w:val="00C8285F"/>
    <w:rsid w:val="00C93092"/>
    <w:rsid w:val="00CC557F"/>
    <w:rsid w:val="00CF07DC"/>
    <w:rsid w:val="00D03091"/>
    <w:rsid w:val="00D25C09"/>
    <w:rsid w:val="00D3184F"/>
    <w:rsid w:val="00D31D96"/>
    <w:rsid w:val="00D528BC"/>
    <w:rsid w:val="00D9712F"/>
    <w:rsid w:val="00DC1216"/>
    <w:rsid w:val="00DD2CD5"/>
    <w:rsid w:val="00DE4CCB"/>
    <w:rsid w:val="00DF0DC0"/>
    <w:rsid w:val="00DF1D12"/>
    <w:rsid w:val="00E01D81"/>
    <w:rsid w:val="00E02673"/>
    <w:rsid w:val="00E170BC"/>
    <w:rsid w:val="00E21A7A"/>
    <w:rsid w:val="00E32387"/>
    <w:rsid w:val="00E42BC0"/>
    <w:rsid w:val="00E83398"/>
    <w:rsid w:val="00EA4151"/>
    <w:rsid w:val="00EC6E8B"/>
    <w:rsid w:val="00EF5CB6"/>
    <w:rsid w:val="00EF711E"/>
    <w:rsid w:val="00F009B4"/>
    <w:rsid w:val="00F03021"/>
    <w:rsid w:val="00F23CC4"/>
    <w:rsid w:val="00F36405"/>
    <w:rsid w:val="00F44C95"/>
    <w:rsid w:val="00F52064"/>
    <w:rsid w:val="00F74E9F"/>
    <w:rsid w:val="00F9267A"/>
    <w:rsid w:val="00FD16BB"/>
    <w:rsid w:val="00FD3322"/>
    <w:rsid w:val="00F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BD5F"/>
  <w15:chartTrackingRefBased/>
  <w15:docId w15:val="{D2D65B21-49E0-446C-93C6-BE58444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27EC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62F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62F8B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0E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d.tuni.fi/menetelmaopetus/kvali/L7_3_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sd.tuni.fi/fi/palvelut/menetelmaopetus/kvali/analyysitavan-valinta-ja-yleiset-analyysitavat/tyypitte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d.tuni.fi/fi/palvelut/menetelmaopetus/kvali/analyysitavan-valinta-ja-yleiset-analyysitavat/tyypittelyesimerkki/" TargetMode="External"/><Relationship Id="rId5" Type="http://schemas.openxmlformats.org/officeDocument/2006/relationships/hyperlink" Target="https://metodix.fi/2014/05/17/anttila-pirkko-tutkimisen-taito-ja-tiedon-hankint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5655</Characters>
  <Application>Microsoft Office Word</Application>
  <DocSecurity>0</DocSecurity>
  <Lines>47</Lines>
  <Paragraphs>12</Paragraphs>
  <ScaleCrop>false</ScaleCrop>
  <Company>Kaakkois-Suomen Ammattikorkeakoulu Oy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2025-06-12T08:55:00Z</dcterms:created>
  <dcterms:modified xsi:type="dcterms:W3CDTF">2025-06-12T08:55:00Z</dcterms:modified>
</cp:coreProperties>
</file>