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AE86" w14:textId="293F9016" w:rsidR="005D0C1F" w:rsidRPr="00095BD6" w:rsidRDefault="00F34098" w:rsidP="00F34098">
      <w:pPr>
        <w:pStyle w:val="Otsikko1"/>
        <w:rPr>
          <w:rFonts w:asciiTheme="minorHAnsi" w:hAnsiTheme="minorHAnsi" w:cstheme="minorHAnsi"/>
          <w:color w:val="auto"/>
        </w:rPr>
      </w:pPr>
      <w:r w:rsidRPr="00095BD6">
        <w:rPr>
          <w:rFonts w:asciiTheme="minorHAnsi" w:hAnsiTheme="minorHAnsi" w:cstheme="minorHAnsi"/>
          <w:color w:val="auto"/>
        </w:rPr>
        <w:t>Tunnista vastuusi valetiedon kiemuroissa</w:t>
      </w:r>
    </w:p>
    <w:p w14:paraId="0EE6291C" w14:textId="77777777" w:rsidR="00F34098" w:rsidRPr="00095BD6" w:rsidRDefault="00F34098" w:rsidP="00095BD6">
      <w:pPr>
        <w:pStyle w:val="NormaaliWWW"/>
        <w:rPr>
          <w:rFonts w:asciiTheme="minorHAnsi" w:hAnsiTheme="minorHAnsi" w:cstheme="minorHAnsi"/>
        </w:rPr>
      </w:pPr>
      <w:r w:rsidRPr="00095BD6">
        <w:rPr>
          <w:rFonts w:asciiTheme="minorHAnsi" w:hAnsiTheme="minorHAnsi" w:cstheme="minorHAnsi"/>
          <w:sz w:val="23"/>
          <w:szCs w:val="23"/>
        </w:rPr>
        <w:t xml:space="preserve">Ammattialan osaaja ja asiantuntija on alan uuden tiedon välittäjä, </w:t>
      </w:r>
      <w:proofErr w:type="spellStart"/>
      <w:r w:rsidRPr="00095BD6">
        <w:rPr>
          <w:rFonts w:asciiTheme="minorHAnsi" w:hAnsiTheme="minorHAnsi" w:cstheme="minorHAnsi"/>
          <w:sz w:val="23"/>
          <w:szCs w:val="23"/>
        </w:rPr>
        <w:t>kuratoija</w:t>
      </w:r>
      <w:proofErr w:type="spellEnd"/>
      <w:r w:rsidRPr="00095BD6">
        <w:rPr>
          <w:rFonts w:asciiTheme="minorHAnsi" w:hAnsiTheme="minorHAnsi" w:cstheme="minorHAnsi"/>
          <w:sz w:val="23"/>
          <w:szCs w:val="23"/>
        </w:rPr>
        <w:t xml:space="preserve">, tiedon tuottaja ja sen vastaanottaja. Asiantuntija hyödyntää tietoa työssään, kehittämisessä ja ongelmien ratkaisussa. </w:t>
      </w:r>
    </w:p>
    <w:p w14:paraId="16935FE5" w14:textId="79781A95" w:rsidR="00F34098" w:rsidRPr="00095BD6" w:rsidRDefault="00F34098" w:rsidP="00F34098">
      <w:pPr>
        <w:pStyle w:val="Luettelokappale"/>
        <w:numPr>
          <w:ilvl w:val="0"/>
          <w:numId w:val="3"/>
        </w:numPr>
        <w:rPr>
          <w:rFonts w:cstheme="minorHAnsi"/>
        </w:rPr>
      </w:pPr>
      <w:r w:rsidRPr="00095BD6">
        <w:rPr>
          <w:rFonts w:cstheme="minorHAnsi"/>
        </w:rPr>
        <w:t>Tiedon välittäjänä</w:t>
      </w:r>
    </w:p>
    <w:p w14:paraId="0FA0D193" w14:textId="3F63418F" w:rsidR="00095BD6" w:rsidRPr="00095BD6" w:rsidRDefault="00095BD6" w:rsidP="00095BD6">
      <w:pPr>
        <w:pStyle w:val="NormaaliWWW"/>
        <w:ind w:left="360"/>
        <w:rPr>
          <w:rFonts w:asciiTheme="minorHAnsi" w:hAnsiTheme="minorHAnsi" w:cstheme="minorHAnsi"/>
        </w:rPr>
      </w:pPr>
      <w:r w:rsidRPr="00095BD6">
        <w:rPr>
          <w:rFonts w:asciiTheme="minorHAnsi" w:hAnsiTheme="minorHAnsi" w:cstheme="minorHAnsi"/>
          <w:sz w:val="23"/>
          <w:szCs w:val="23"/>
        </w:rPr>
        <w:t xml:space="preserve">Huomaat verkossa tai sosiaalisessa mediassa kiinnostavan, yllättävän, tunteisiisi vetoavan uutisen tai tietovinkin. Mieti tarkasti, ennen kuin tykkäät uutisesta tai jaat uutista eteenpäin. Ole kriittinen, selvitä taustat, arvioi uutisen sisältöä terveellä epäilyllä. </w:t>
      </w:r>
    </w:p>
    <w:p w14:paraId="5CD5FC71" w14:textId="2552AFA3" w:rsidR="00095BD6" w:rsidRPr="00095BD6" w:rsidRDefault="00095BD6" w:rsidP="00095BD6">
      <w:pPr>
        <w:pStyle w:val="Luettelokappale"/>
        <w:numPr>
          <w:ilvl w:val="0"/>
          <w:numId w:val="3"/>
        </w:numPr>
        <w:rPr>
          <w:rFonts w:cstheme="minorHAnsi"/>
        </w:rPr>
      </w:pPr>
      <w:r w:rsidRPr="00095BD6">
        <w:rPr>
          <w:rFonts w:cstheme="minorHAnsi"/>
        </w:rPr>
        <w:t>Tiedon tuottajana</w:t>
      </w:r>
    </w:p>
    <w:p w14:paraId="46E911D9" w14:textId="279A5A25" w:rsidR="00095BD6" w:rsidRPr="00095BD6" w:rsidRDefault="00095BD6" w:rsidP="00095BD6">
      <w:pPr>
        <w:pStyle w:val="NormaaliWWW"/>
        <w:ind w:left="360"/>
        <w:rPr>
          <w:rFonts w:asciiTheme="minorHAnsi" w:hAnsiTheme="minorHAnsi" w:cstheme="minorHAnsi"/>
          <w:sz w:val="23"/>
          <w:szCs w:val="23"/>
        </w:rPr>
      </w:pPr>
      <w:r w:rsidRPr="00095BD6">
        <w:rPr>
          <w:rFonts w:asciiTheme="minorHAnsi" w:hAnsiTheme="minorHAnsi" w:cstheme="minorHAnsi"/>
          <w:sz w:val="23"/>
          <w:szCs w:val="23"/>
        </w:rPr>
        <w:t>Arvioi huolellisesti käyttämäsi lähteet. Selvitä lähteiden alkuperä.</w:t>
      </w:r>
      <w:r w:rsidRPr="00095BD6">
        <w:rPr>
          <w:rFonts w:asciiTheme="minorHAnsi" w:hAnsiTheme="minorHAnsi" w:cstheme="minorHAnsi"/>
        </w:rPr>
        <w:t xml:space="preserve"> </w:t>
      </w:r>
      <w:r w:rsidRPr="00095BD6">
        <w:rPr>
          <w:rFonts w:asciiTheme="minorHAnsi" w:hAnsiTheme="minorHAnsi" w:cstheme="minorHAnsi"/>
          <w:sz w:val="23"/>
          <w:szCs w:val="23"/>
        </w:rPr>
        <w:t xml:space="preserve">Käytä lähteitä referoiden ja merkitse lähteet tarkasti näkyviin. Ole tiedon tuottajana avoin. Kirjoita tekstiä, joka on selkeää ja läpinäkyvää käytettyjen lähteiden suhteen. </w:t>
      </w:r>
    </w:p>
    <w:p w14:paraId="67811807" w14:textId="14A71FAA" w:rsidR="00095BD6" w:rsidRPr="00095BD6" w:rsidRDefault="00095BD6" w:rsidP="00095BD6">
      <w:pPr>
        <w:pStyle w:val="NormaaliWWW"/>
        <w:numPr>
          <w:ilvl w:val="0"/>
          <w:numId w:val="3"/>
        </w:numPr>
        <w:rPr>
          <w:rFonts w:asciiTheme="minorHAnsi" w:hAnsiTheme="minorHAnsi" w:cstheme="minorHAnsi"/>
        </w:rPr>
      </w:pPr>
      <w:r w:rsidRPr="00095BD6">
        <w:rPr>
          <w:rFonts w:asciiTheme="minorHAnsi" w:hAnsiTheme="minorHAnsi" w:cstheme="minorHAnsi"/>
          <w:sz w:val="23"/>
          <w:szCs w:val="23"/>
        </w:rPr>
        <w:t>Tiedon vastaanottajana</w:t>
      </w:r>
    </w:p>
    <w:p w14:paraId="720E4F77" w14:textId="2A3C4001" w:rsidR="00095BD6" w:rsidRPr="00095BD6" w:rsidRDefault="00095BD6" w:rsidP="00095BD6">
      <w:pPr>
        <w:pStyle w:val="NormaaliWWW"/>
        <w:shd w:val="clear" w:color="auto" w:fill="FFFFFF"/>
        <w:spacing w:before="0" w:beforeAutospacing="0" w:after="0" w:afterAutospacing="0"/>
        <w:ind w:left="360"/>
        <w:rPr>
          <w:rFonts w:asciiTheme="minorHAnsi" w:hAnsiTheme="minorHAnsi" w:cstheme="minorHAnsi"/>
          <w:sz w:val="23"/>
          <w:szCs w:val="23"/>
        </w:rPr>
      </w:pPr>
      <w:r w:rsidRPr="00095BD6">
        <w:rPr>
          <w:rFonts w:asciiTheme="minorHAnsi" w:hAnsiTheme="minorHAnsi" w:cstheme="minorHAnsi"/>
          <w:sz w:val="23"/>
          <w:szCs w:val="23"/>
        </w:rPr>
        <w:t>Selvitä julkaisijan ja kirjoittajan ammatillinen tai tutkimuksellinen tausta. Vertaile tiedonlähteitä ja tutkimusten tuloksia. Silmäile ja lue. Syvennä lukemistasi.</w:t>
      </w:r>
    </w:p>
    <w:p w14:paraId="2A0B7D7F" w14:textId="0B736756" w:rsidR="00095BD6" w:rsidRPr="00095BD6" w:rsidRDefault="00095BD6" w:rsidP="00095BD6">
      <w:pPr>
        <w:pStyle w:val="NormaaliWWW"/>
        <w:shd w:val="clear" w:color="auto" w:fill="FFFFFF"/>
        <w:spacing w:before="0" w:beforeAutospacing="0" w:after="0" w:afterAutospacing="0"/>
        <w:ind w:left="360"/>
        <w:rPr>
          <w:rFonts w:asciiTheme="minorHAnsi" w:hAnsiTheme="minorHAnsi" w:cstheme="minorHAnsi"/>
          <w:sz w:val="23"/>
          <w:szCs w:val="23"/>
        </w:rPr>
      </w:pPr>
      <w:r w:rsidRPr="00095BD6">
        <w:rPr>
          <w:rFonts w:asciiTheme="minorHAnsi" w:hAnsiTheme="minorHAnsi" w:cstheme="minorHAnsi"/>
          <w:sz w:val="23"/>
          <w:szCs w:val="23"/>
        </w:rPr>
        <w:t xml:space="preserve">Hanki tarvittaessa lisätietoja. </w:t>
      </w:r>
    </w:p>
    <w:p w14:paraId="65500503" w14:textId="49DD3BD3" w:rsidR="00095BD6" w:rsidRPr="00095BD6" w:rsidRDefault="00095BD6" w:rsidP="00095BD6">
      <w:pPr>
        <w:pStyle w:val="NormaaliWWW"/>
        <w:shd w:val="clear" w:color="auto" w:fill="FFFFFF"/>
        <w:spacing w:before="0" w:beforeAutospacing="0" w:after="0" w:afterAutospacing="0"/>
        <w:ind w:left="360"/>
        <w:rPr>
          <w:rFonts w:asciiTheme="minorHAnsi" w:hAnsiTheme="minorHAnsi" w:cstheme="minorHAnsi"/>
          <w:sz w:val="23"/>
          <w:szCs w:val="23"/>
        </w:rPr>
      </w:pPr>
    </w:p>
    <w:p w14:paraId="0528839F" w14:textId="79636BBD" w:rsidR="00095BD6" w:rsidRPr="00095BD6" w:rsidRDefault="00095BD6" w:rsidP="00095BD6">
      <w:pPr>
        <w:pStyle w:val="NormaaliWWW"/>
        <w:numPr>
          <w:ilvl w:val="0"/>
          <w:numId w:val="3"/>
        </w:numPr>
        <w:shd w:val="clear" w:color="auto" w:fill="FFFFFF"/>
        <w:spacing w:before="0" w:beforeAutospacing="0" w:after="0" w:afterAutospacing="0"/>
        <w:rPr>
          <w:rFonts w:asciiTheme="minorHAnsi" w:hAnsiTheme="minorHAnsi" w:cstheme="minorHAnsi"/>
          <w:sz w:val="23"/>
          <w:szCs w:val="23"/>
        </w:rPr>
      </w:pPr>
      <w:r w:rsidRPr="00095BD6">
        <w:rPr>
          <w:rFonts w:asciiTheme="minorHAnsi" w:hAnsiTheme="minorHAnsi" w:cstheme="minorHAnsi"/>
          <w:sz w:val="23"/>
          <w:szCs w:val="23"/>
        </w:rPr>
        <w:t>Lue, tutki ja vertaile</w:t>
      </w:r>
    </w:p>
    <w:p w14:paraId="672603A1" w14:textId="5414A161" w:rsidR="00095BD6" w:rsidRPr="00095BD6" w:rsidRDefault="00095BD6" w:rsidP="00095BD6">
      <w:pPr>
        <w:pStyle w:val="NormaaliWWW"/>
        <w:ind w:left="360"/>
        <w:rPr>
          <w:rFonts w:asciiTheme="minorHAnsi" w:hAnsiTheme="minorHAnsi" w:cstheme="minorHAnsi"/>
        </w:rPr>
      </w:pPr>
      <w:r w:rsidRPr="00095BD6">
        <w:rPr>
          <w:rFonts w:asciiTheme="minorHAnsi" w:hAnsiTheme="minorHAnsi" w:cstheme="minorHAnsi"/>
          <w:sz w:val="23"/>
          <w:szCs w:val="23"/>
        </w:rPr>
        <w:t xml:space="preserve">Tutki ja tarkastele ilmiöitä ja ammattialasi kysymyksiä erilaisten tiedonlähteiden kautta. Vertaile eri tutkimusten ja erilaisten kehittämisraporttien tuloksia. </w:t>
      </w:r>
    </w:p>
    <w:p w14:paraId="1785E755" w14:textId="65C9FD56" w:rsidR="00095BD6" w:rsidRPr="00095BD6" w:rsidRDefault="00095BD6" w:rsidP="00095BD6">
      <w:pPr>
        <w:pStyle w:val="NormaaliWWW"/>
        <w:numPr>
          <w:ilvl w:val="0"/>
          <w:numId w:val="3"/>
        </w:numPr>
        <w:rPr>
          <w:rFonts w:asciiTheme="minorHAnsi" w:hAnsiTheme="minorHAnsi" w:cstheme="minorHAnsi"/>
        </w:rPr>
      </w:pPr>
      <w:r w:rsidRPr="00095BD6">
        <w:rPr>
          <w:rFonts w:asciiTheme="minorHAnsi" w:hAnsiTheme="minorHAnsi" w:cstheme="minorHAnsi"/>
          <w:sz w:val="23"/>
          <w:szCs w:val="23"/>
        </w:rPr>
        <w:t>Päivitä osaamista, pidä tiedot ajan tasalla</w:t>
      </w:r>
    </w:p>
    <w:p w14:paraId="6A767554" w14:textId="5F180B05" w:rsidR="00095BD6" w:rsidRDefault="00095BD6" w:rsidP="00095BD6">
      <w:pPr>
        <w:pStyle w:val="NormaaliWWW"/>
        <w:ind w:left="360"/>
        <w:rPr>
          <w:rFonts w:asciiTheme="minorHAnsi" w:hAnsiTheme="minorHAnsi" w:cstheme="minorHAnsi"/>
          <w:sz w:val="23"/>
          <w:szCs w:val="23"/>
        </w:rPr>
      </w:pPr>
      <w:r w:rsidRPr="00095BD6">
        <w:rPr>
          <w:rFonts w:asciiTheme="minorHAnsi" w:hAnsiTheme="minorHAnsi" w:cstheme="minorHAnsi"/>
          <w:sz w:val="23"/>
          <w:szCs w:val="23"/>
        </w:rPr>
        <w:t xml:space="preserve">Seuraa ammattialan uutisia, keskustelua ja uutta tutkimustietoa. Opiskele asioita itsenäisesti. Opi verkostoissasi. Hakeudu koulutuksiin. </w:t>
      </w:r>
    </w:p>
    <w:p w14:paraId="386BA325" w14:textId="145EA49A" w:rsidR="00095BD6" w:rsidRDefault="00095BD6" w:rsidP="00095BD6">
      <w:pPr>
        <w:pStyle w:val="NormaaliWWW"/>
        <w:ind w:left="360"/>
        <w:rPr>
          <w:rFonts w:asciiTheme="minorHAnsi" w:hAnsiTheme="minorHAnsi" w:cstheme="minorHAnsi"/>
          <w:sz w:val="23"/>
          <w:szCs w:val="23"/>
        </w:rPr>
      </w:pPr>
    </w:p>
    <w:p w14:paraId="0DDD597A" w14:textId="7FBE5344" w:rsidR="00095BD6" w:rsidRDefault="00095BD6" w:rsidP="00095BD6">
      <w:pPr>
        <w:pStyle w:val="NormaaliWWW"/>
        <w:ind w:left="360"/>
        <w:rPr>
          <w:rFonts w:asciiTheme="minorHAnsi" w:hAnsiTheme="minorHAnsi" w:cstheme="minorHAnsi"/>
          <w:sz w:val="23"/>
          <w:szCs w:val="23"/>
        </w:rPr>
      </w:pPr>
    </w:p>
    <w:p w14:paraId="438D4F83" w14:textId="585D44F7" w:rsidR="00095BD6" w:rsidRPr="00095BD6" w:rsidRDefault="00095BD6" w:rsidP="00095BD6">
      <w:pPr>
        <w:pStyle w:val="NormaaliWWW"/>
        <w:ind w:left="360"/>
        <w:rPr>
          <w:rFonts w:asciiTheme="minorHAnsi" w:hAnsiTheme="minorHAnsi" w:cstheme="minorHAnsi"/>
          <w:sz w:val="23"/>
          <w:szCs w:val="23"/>
        </w:rPr>
      </w:pPr>
      <w:r>
        <w:rPr>
          <w:rFonts w:asciiTheme="minorHAnsi" w:hAnsiTheme="minorHAnsi" w:cstheme="minorHAnsi"/>
          <w:sz w:val="23"/>
          <w:szCs w:val="23"/>
        </w:rPr>
        <w:t>Teksti: Leena Elenius, Seinäjoen ammattikorkeakoulu, kirjasto</w:t>
      </w:r>
      <w:r w:rsidR="00FE4F52">
        <w:rPr>
          <w:rFonts w:asciiTheme="minorHAnsi" w:hAnsiTheme="minorHAnsi" w:cstheme="minorHAnsi"/>
          <w:sz w:val="23"/>
          <w:szCs w:val="23"/>
        </w:rPr>
        <w:t xml:space="preserve"> (2023)</w:t>
      </w:r>
    </w:p>
    <w:p w14:paraId="54F00698" w14:textId="77777777" w:rsidR="00095BD6" w:rsidRDefault="00095BD6" w:rsidP="00095BD6">
      <w:pPr>
        <w:pStyle w:val="Luettelokappale"/>
        <w:ind w:left="2608"/>
      </w:pPr>
    </w:p>
    <w:sectPr w:rsidR="00095B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0134"/>
    <w:multiLevelType w:val="hybridMultilevel"/>
    <w:tmpl w:val="B1FE13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4A3014A"/>
    <w:multiLevelType w:val="hybridMultilevel"/>
    <w:tmpl w:val="3626A4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84E51AC"/>
    <w:multiLevelType w:val="hybridMultilevel"/>
    <w:tmpl w:val="445857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6291847">
    <w:abstractNumId w:val="0"/>
  </w:num>
  <w:num w:numId="2" w16cid:durableId="1611158570">
    <w:abstractNumId w:val="1"/>
  </w:num>
  <w:num w:numId="3" w16cid:durableId="633104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98"/>
    <w:rsid w:val="00095BD6"/>
    <w:rsid w:val="005B283E"/>
    <w:rsid w:val="005D0C1F"/>
    <w:rsid w:val="00F313F4"/>
    <w:rsid w:val="00F34098"/>
    <w:rsid w:val="00FE4F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DF6E"/>
  <w15:chartTrackingRefBased/>
  <w15:docId w15:val="{B6A2F58C-CE3F-4854-96B5-325ACE0E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340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34098"/>
    <w:rPr>
      <w:rFonts w:asciiTheme="majorHAnsi" w:eastAsiaTheme="majorEastAsia" w:hAnsiTheme="majorHAnsi" w:cstheme="majorBidi"/>
      <w:color w:val="2F5496" w:themeColor="accent1" w:themeShade="BF"/>
      <w:sz w:val="32"/>
      <w:szCs w:val="32"/>
    </w:rPr>
  </w:style>
  <w:style w:type="paragraph" w:styleId="NormaaliWWW">
    <w:name w:val="Normal (Web)"/>
    <w:basedOn w:val="Normaali"/>
    <w:uiPriority w:val="99"/>
    <w:unhideWhenUsed/>
    <w:rsid w:val="00F3409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F34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9019">
      <w:bodyDiv w:val="1"/>
      <w:marLeft w:val="0"/>
      <w:marRight w:val="0"/>
      <w:marTop w:val="0"/>
      <w:marBottom w:val="0"/>
      <w:divBdr>
        <w:top w:val="none" w:sz="0" w:space="0" w:color="auto"/>
        <w:left w:val="none" w:sz="0" w:space="0" w:color="auto"/>
        <w:bottom w:val="none" w:sz="0" w:space="0" w:color="auto"/>
        <w:right w:val="none" w:sz="0" w:space="0" w:color="auto"/>
      </w:divBdr>
    </w:div>
    <w:div w:id="184682339">
      <w:bodyDiv w:val="1"/>
      <w:marLeft w:val="0"/>
      <w:marRight w:val="0"/>
      <w:marTop w:val="0"/>
      <w:marBottom w:val="0"/>
      <w:divBdr>
        <w:top w:val="none" w:sz="0" w:space="0" w:color="auto"/>
        <w:left w:val="none" w:sz="0" w:space="0" w:color="auto"/>
        <w:bottom w:val="none" w:sz="0" w:space="0" w:color="auto"/>
        <w:right w:val="none" w:sz="0" w:space="0" w:color="auto"/>
      </w:divBdr>
    </w:div>
    <w:div w:id="273638669">
      <w:bodyDiv w:val="1"/>
      <w:marLeft w:val="0"/>
      <w:marRight w:val="0"/>
      <w:marTop w:val="0"/>
      <w:marBottom w:val="0"/>
      <w:divBdr>
        <w:top w:val="none" w:sz="0" w:space="0" w:color="auto"/>
        <w:left w:val="none" w:sz="0" w:space="0" w:color="auto"/>
        <w:bottom w:val="none" w:sz="0" w:space="0" w:color="auto"/>
        <w:right w:val="none" w:sz="0" w:space="0" w:color="auto"/>
      </w:divBdr>
    </w:div>
    <w:div w:id="542987728">
      <w:bodyDiv w:val="1"/>
      <w:marLeft w:val="0"/>
      <w:marRight w:val="0"/>
      <w:marTop w:val="0"/>
      <w:marBottom w:val="0"/>
      <w:divBdr>
        <w:top w:val="none" w:sz="0" w:space="0" w:color="auto"/>
        <w:left w:val="none" w:sz="0" w:space="0" w:color="auto"/>
        <w:bottom w:val="none" w:sz="0" w:space="0" w:color="auto"/>
        <w:right w:val="none" w:sz="0" w:space="0" w:color="auto"/>
      </w:divBdr>
    </w:div>
    <w:div w:id="602225255">
      <w:bodyDiv w:val="1"/>
      <w:marLeft w:val="0"/>
      <w:marRight w:val="0"/>
      <w:marTop w:val="0"/>
      <w:marBottom w:val="0"/>
      <w:divBdr>
        <w:top w:val="none" w:sz="0" w:space="0" w:color="auto"/>
        <w:left w:val="none" w:sz="0" w:space="0" w:color="auto"/>
        <w:bottom w:val="none" w:sz="0" w:space="0" w:color="auto"/>
        <w:right w:val="none" w:sz="0" w:space="0" w:color="auto"/>
      </w:divBdr>
    </w:div>
    <w:div w:id="1513645402">
      <w:bodyDiv w:val="1"/>
      <w:marLeft w:val="0"/>
      <w:marRight w:val="0"/>
      <w:marTop w:val="0"/>
      <w:marBottom w:val="0"/>
      <w:divBdr>
        <w:top w:val="none" w:sz="0" w:space="0" w:color="auto"/>
        <w:left w:val="none" w:sz="0" w:space="0" w:color="auto"/>
        <w:bottom w:val="none" w:sz="0" w:space="0" w:color="auto"/>
        <w:right w:val="none" w:sz="0" w:space="0" w:color="auto"/>
      </w:divBdr>
    </w:div>
    <w:div w:id="21423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563A-C88D-43D4-BE70-C7AA66FC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159</Words>
  <Characters>1291</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Elenius, Leena</dc:creator>
  <cp:keywords/>
  <dc:description/>
  <cp:lastModifiedBy>Elenius, Leena</cp:lastModifiedBy>
  <cp:revision>2</cp:revision>
  <dcterms:created xsi:type="dcterms:W3CDTF">2023-03-10T11:15:00Z</dcterms:created>
  <dcterms:modified xsi:type="dcterms:W3CDTF">2023-03-16T10:28:00Z</dcterms:modified>
</cp:coreProperties>
</file>